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7D0" w:rsidRDefault="009915F8" w:rsidP="008F679F">
      <w:pPr>
        <w:rPr>
          <w:lang w:eastAsia="fr-FR"/>
        </w:rPr>
      </w:pPr>
      <w:r w:rsidRPr="009915F8">
        <w:rPr>
          <w:rFonts w:eastAsia="Times New Roman" w:cs="Times New Roman"/>
          <w:noProof/>
          <w:lang w:eastAsia="fr-FR"/>
        </w:rPr>
        <w:drawing>
          <wp:anchor distT="0" distB="0" distL="114300" distR="114300" simplePos="0" relativeHeight="251669504" behindDoc="1" locked="0" layoutInCell="1" allowOverlap="1" wp14:anchorId="41F19C9A" wp14:editId="6D11A851">
            <wp:simplePos x="0" y="0"/>
            <wp:positionH relativeFrom="page">
              <wp:posOffset>186517</wp:posOffset>
            </wp:positionH>
            <wp:positionV relativeFrom="page">
              <wp:posOffset>96520</wp:posOffset>
            </wp:positionV>
            <wp:extent cx="7085314" cy="1180465"/>
            <wp:effectExtent l="0" t="0" r="1905" b="635"/>
            <wp:wrapNone/>
            <wp:docPr id="2" name="Image 2" descr="Vagu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Vague 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85314" cy="11804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177D0" w:rsidRDefault="007177D0" w:rsidP="008F679F">
      <w:pPr>
        <w:rPr>
          <w:lang w:eastAsia="fr-FR"/>
        </w:rPr>
      </w:pPr>
    </w:p>
    <w:p w:rsidR="009915F8" w:rsidRPr="009915F8" w:rsidRDefault="009915F8" w:rsidP="009915F8">
      <w:pPr>
        <w:spacing w:line="240" w:lineRule="atLeast"/>
        <w:rPr>
          <w:rFonts w:eastAsia="Times New Roman" w:cs="Times New Roman"/>
          <w:lang w:eastAsia="fr-FR"/>
        </w:rPr>
      </w:pPr>
      <w:r w:rsidRPr="009915F8">
        <w:rPr>
          <w:rFonts w:eastAsia="Times New Roman" w:cs="Times New Roman"/>
          <w:noProof/>
          <w:lang w:eastAsia="fr-FR"/>
        </w:rPr>
        <w:drawing>
          <wp:anchor distT="0" distB="0" distL="114300" distR="114300" simplePos="0" relativeHeight="251670528" behindDoc="0" locked="0" layoutInCell="1" allowOverlap="1" wp14:anchorId="59732C9A" wp14:editId="3282EF7B">
            <wp:simplePos x="0" y="0"/>
            <wp:positionH relativeFrom="column">
              <wp:posOffset>32232</wp:posOffset>
            </wp:positionH>
            <wp:positionV relativeFrom="paragraph">
              <wp:posOffset>21641</wp:posOffset>
            </wp:positionV>
            <wp:extent cx="1477645" cy="1354455"/>
            <wp:effectExtent l="0" t="0" r="8255" b="0"/>
            <wp:wrapNone/>
            <wp:docPr id="4" name="Image 4" descr="C:\Users\mgranger\Desktop\Logo carr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mgranger\Desktop\Logo carré.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7645" cy="1354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jc w:val="center"/>
        <w:rPr>
          <w:rFonts w:eastAsia="Times New Roman" w:cs="Times New Roman"/>
          <w:sz w:val="28"/>
          <w:szCs w:val="28"/>
          <w:lang w:eastAsia="fr-FR"/>
        </w:rPr>
      </w:pPr>
      <w:r w:rsidRPr="009915F8">
        <w:rPr>
          <w:rFonts w:eastAsia="Times New Roman" w:cs="Times New Roman"/>
          <w:sz w:val="28"/>
          <w:szCs w:val="28"/>
          <w:lang w:eastAsia="fr-FR"/>
        </w:rPr>
        <w:t>CENTRE HOSPITALIER UNIVERSITAIRE</w:t>
      </w:r>
    </w:p>
    <w:p w:rsidR="009915F8" w:rsidRPr="009915F8" w:rsidRDefault="009915F8" w:rsidP="009915F8">
      <w:pPr>
        <w:spacing w:line="240" w:lineRule="atLeast"/>
        <w:jc w:val="center"/>
        <w:rPr>
          <w:rFonts w:eastAsia="Times New Roman" w:cs="Times New Roman"/>
          <w:sz w:val="28"/>
          <w:szCs w:val="28"/>
          <w:lang w:eastAsia="fr-FR"/>
        </w:rPr>
      </w:pPr>
      <w:r w:rsidRPr="009915F8">
        <w:rPr>
          <w:rFonts w:eastAsia="Times New Roman" w:cs="Times New Roman"/>
          <w:sz w:val="28"/>
          <w:szCs w:val="28"/>
          <w:lang w:eastAsia="fr-FR"/>
        </w:rPr>
        <w:t>DE</w:t>
      </w:r>
    </w:p>
    <w:p w:rsidR="009915F8" w:rsidRPr="009915F8" w:rsidRDefault="009915F8" w:rsidP="009915F8">
      <w:pPr>
        <w:spacing w:line="240" w:lineRule="atLeast"/>
        <w:jc w:val="center"/>
        <w:rPr>
          <w:rFonts w:eastAsia="Times New Roman" w:cs="Times New Roman"/>
          <w:sz w:val="28"/>
          <w:szCs w:val="28"/>
          <w:lang w:eastAsia="fr-FR"/>
        </w:rPr>
      </w:pPr>
      <w:r w:rsidRPr="009915F8">
        <w:rPr>
          <w:rFonts w:eastAsia="Times New Roman" w:cs="Times New Roman"/>
          <w:sz w:val="28"/>
          <w:szCs w:val="28"/>
          <w:lang w:eastAsia="fr-FR"/>
        </w:rPr>
        <w:t>CLERMONT-FERRAND</w:t>
      </w:r>
    </w:p>
    <w:p w:rsidR="009915F8" w:rsidRPr="009915F8" w:rsidRDefault="009915F8" w:rsidP="009915F8">
      <w:pPr>
        <w:spacing w:line="240" w:lineRule="atLeast"/>
        <w:jc w:val="center"/>
        <w:rPr>
          <w:rFonts w:eastAsia="Times New Roman" w:cs="Times New Roman"/>
          <w:sz w:val="28"/>
          <w:szCs w:val="28"/>
          <w:lang w:eastAsia="fr-FR"/>
        </w:rPr>
      </w:pPr>
    </w:p>
    <w:p w:rsidR="009915F8" w:rsidRPr="009915F8" w:rsidRDefault="009915F8" w:rsidP="009915F8">
      <w:pPr>
        <w:spacing w:line="240" w:lineRule="atLeast"/>
        <w:jc w:val="center"/>
        <w:rPr>
          <w:rFonts w:eastAsia="Times New Roman" w:cs="Times New Roman"/>
          <w:sz w:val="28"/>
          <w:szCs w:val="28"/>
          <w:lang w:eastAsia="fr-FR"/>
        </w:rPr>
      </w:pPr>
    </w:p>
    <w:p w:rsidR="009915F8" w:rsidRPr="009915F8" w:rsidRDefault="009915F8" w:rsidP="009915F8">
      <w:pPr>
        <w:spacing w:line="240" w:lineRule="atLeast"/>
        <w:jc w:val="center"/>
        <w:rPr>
          <w:rFonts w:eastAsia="Times New Roman" w:cs="Times New Roman"/>
          <w:sz w:val="28"/>
          <w:szCs w:val="28"/>
          <w:lang w:eastAsia="fr-FR"/>
        </w:rPr>
      </w:pPr>
    </w:p>
    <w:p w:rsidR="009915F8" w:rsidRPr="009915F8" w:rsidRDefault="009915F8" w:rsidP="009915F8">
      <w:pPr>
        <w:spacing w:line="240" w:lineRule="atLeast"/>
        <w:jc w:val="center"/>
        <w:rPr>
          <w:rFonts w:eastAsia="Times New Roman" w:cs="Times New Roman"/>
          <w:sz w:val="28"/>
          <w:szCs w:val="28"/>
          <w:lang w:eastAsia="fr-FR"/>
        </w:rPr>
      </w:pPr>
    </w:p>
    <w:p w:rsidR="009915F8" w:rsidRPr="009915F8" w:rsidRDefault="009915F8" w:rsidP="009915F8">
      <w:pPr>
        <w:pBdr>
          <w:top w:val="single" w:sz="4" w:space="1" w:color="auto"/>
          <w:left w:val="single" w:sz="4" w:space="4" w:color="auto"/>
          <w:bottom w:val="single" w:sz="4" w:space="1" w:color="auto"/>
          <w:right w:val="single" w:sz="4" w:space="4" w:color="auto"/>
        </w:pBdr>
        <w:spacing w:line="240" w:lineRule="atLeast"/>
        <w:jc w:val="center"/>
        <w:rPr>
          <w:rFonts w:eastAsia="Times New Roman" w:cs="Times New Roman"/>
          <w:b/>
          <w:sz w:val="28"/>
          <w:szCs w:val="28"/>
          <w:lang w:eastAsia="fr-FR"/>
        </w:rPr>
      </w:pPr>
      <w:bookmarkStart w:id="0" w:name="_Toc528161455"/>
      <w:bookmarkStart w:id="1" w:name="_Toc528162142"/>
      <w:bookmarkStart w:id="2" w:name="_Toc528168452"/>
      <w:r w:rsidRPr="009915F8">
        <w:rPr>
          <w:rFonts w:eastAsia="Times New Roman" w:cs="Times New Roman"/>
          <w:b/>
          <w:sz w:val="28"/>
          <w:szCs w:val="28"/>
          <w:lang w:eastAsia="fr-FR"/>
        </w:rPr>
        <w:t>CAHIER DES CLAUSES TECHNIQUES PARTICULIERES</w:t>
      </w:r>
      <w:bookmarkEnd w:id="0"/>
      <w:bookmarkEnd w:id="1"/>
      <w:bookmarkEnd w:id="2"/>
    </w:p>
    <w:p w:rsidR="009915F8" w:rsidRPr="009915F8" w:rsidRDefault="009915F8" w:rsidP="009915F8">
      <w:pPr>
        <w:pBdr>
          <w:top w:val="single" w:sz="4" w:space="1" w:color="auto"/>
          <w:left w:val="single" w:sz="4" w:space="4" w:color="auto"/>
          <w:bottom w:val="single" w:sz="4" w:space="1" w:color="auto"/>
          <w:right w:val="single" w:sz="4" w:space="4" w:color="auto"/>
        </w:pBdr>
        <w:spacing w:line="240" w:lineRule="atLeast"/>
        <w:jc w:val="center"/>
        <w:rPr>
          <w:rFonts w:eastAsia="Times New Roman" w:cs="Times New Roman"/>
          <w:b/>
          <w:sz w:val="28"/>
          <w:szCs w:val="28"/>
          <w:lang w:eastAsia="fr-FR"/>
        </w:rPr>
      </w:pPr>
      <w:bookmarkStart w:id="3" w:name="_Toc528161454"/>
      <w:bookmarkStart w:id="4" w:name="_Toc528162141"/>
      <w:bookmarkStart w:id="5" w:name="_Toc528168451"/>
      <w:r w:rsidRPr="009915F8">
        <w:rPr>
          <w:rFonts w:eastAsia="Times New Roman" w:cs="Times New Roman"/>
          <w:b/>
          <w:sz w:val="28"/>
          <w:szCs w:val="28"/>
          <w:lang w:eastAsia="fr-FR"/>
        </w:rPr>
        <w:t>CCTP</w:t>
      </w:r>
      <w:bookmarkEnd w:id="3"/>
      <w:bookmarkEnd w:id="4"/>
      <w:bookmarkEnd w:id="5"/>
    </w:p>
    <w:p w:rsidR="009915F8" w:rsidRPr="009915F8" w:rsidRDefault="009915F8" w:rsidP="009915F8">
      <w:pPr>
        <w:spacing w:line="240" w:lineRule="atLeast"/>
        <w:jc w:val="center"/>
        <w:rPr>
          <w:rFonts w:eastAsia="Times New Roman" w:cs="Times New Roman"/>
          <w:lang w:eastAsia="fr-FR"/>
        </w:rPr>
      </w:pPr>
    </w:p>
    <w:p w:rsidR="009915F8" w:rsidRPr="009915F8" w:rsidRDefault="009915F8" w:rsidP="009915F8">
      <w:pPr>
        <w:spacing w:line="240" w:lineRule="atLeast"/>
        <w:jc w:val="center"/>
        <w:rPr>
          <w:rFonts w:eastAsia="Times New Roman" w:cs="Times New Roman"/>
          <w:lang w:eastAsia="fr-FR"/>
        </w:rPr>
      </w:pPr>
    </w:p>
    <w:p w:rsidR="009915F8" w:rsidRPr="009915F8" w:rsidRDefault="009915F8" w:rsidP="009915F8">
      <w:pPr>
        <w:spacing w:line="240" w:lineRule="atLeast"/>
        <w:jc w:val="center"/>
        <w:rPr>
          <w:rFonts w:eastAsia="Times New Roman" w:cs="Times New Roman"/>
          <w:lang w:eastAsia="fr-FR"/>
        </w:rPr>
      </w:pPr>
    </w:p>
    <w:p w:rsidR="00ED0A86" w:rsidRDefault="005C7268" w:rsidP="009915F8">
      <w:pPr>
        <w:spacing w:line="240" w:lineRule="atLeast"/>
        <w:jc w:val="center"/>
        <w:rPr>
          <w:sz w:val="28"/>
          <w:szCs w:val="28"/>
        </w:rPr>
      </w:pPr>
      <w:r>
        <w:rPr>
          <w:sz w:val="28"/>
          <w:szCs w:val="28"/>
        </w:rPr>
        <w:t>Lot n°</w:t>
      </w:r>
      <w:r w:rsidR="00017F79">
        <w:rPr>
          <w:sz w:val="28"/>
          <w:szCs w:val="28"/>
        </w:rPr>
        <w:t>5</w:t>
      </w:r>
      <w:r w:rsidR="00ED0A86">
        <w:rPr>
          <w:sz w:val="28"/>
          <w:szCs w:val="28"/>
        </w:rPr>
        <w:t xml:space="preserve"> – </w:t>
      </w:r>
      <w:r>
        <w:rPr>
          <w:sz w:val="28"/>
          <w:szCs w:val="28"/>
        </w:rPr>
        <w:t>CLIMATISATION-VENTILATION-CHAUFFAGE-PLOMBERIE</w:t>
      </w:r>
    </w:p>
    <w:p w:rsidR="009915F8" w:rsidRPr="009915F8" w:rsidRDefault="009915F8" w:rsidP="009915F8">
      <w:pPr>
        <w:spacing w:line="240" w:lineRule="atLeast"/>
        <w:jc w:val="center"/>
        <w:rPr>
          <w:rFonts w:eastAsia="Times New Roman" w:cs="Times New Roman"/>
          <w:lang w:eastAsia="fr-FR"/>
        </w:rPr>
      </w:pPr>
    </w:p>
    <w:p w:rsidR="009915F8" w:rsidRPr="009915F8" w:rsidRDefault="009915F8" w:rsidP="009915F8">
      <w:pPr>
        <w:spacing w:line="240" w:lineRule="atLeast"/>
        <w:jc w:val="center"/>
        <w:rPr>
          <w:rFonts w:eastAsia="Times New Roman" w:cs="Times New Roman"/>
          <w:lang w:eastAsia="fr-FR"/>
        </w:rPr>
      </w:pPr>
    </w:p>
    <w:p w:rsidR="009915F8" w:rsidRPr="009915F8" w:rsidRDefault="009915F8" w:rsidP="009915F8">
      <w:pPr>
        <w:spacing w:line="240" w:lineRule="atLeast"/>
        <w:jc w:val="center"/>
        <w:rPr>
          <w:rFonts w:eastAsia="Times New Roman" w:cs="Times New Roman"/>
          <w:lang w:eastAsia="fr-FR"/>
        </w:rPr>
      </w:pPr>
    </w:p>
    <w:p w:rsidR="009915F8" w:rsidRPr="009915F8" w:rsidRDefault="009915F8" w:rsidP="009915F8">
      <w:pPr>
        <w:spacing w:line="276" w:lineRule="auto"/>
        <w:jc w:val="center"/>
        <w:rPr>
          <w:rFonts w:eastAsia="Times New Roman" w:cs="Times New Roman"/>
          <w:sz w:val="24"/>
          <w:szCs w:val="24"/>
          <w:lang w:eastAsia="fr-FR"/>
        </w:rPr>
      </w:pPr>
      <w:r w:rsidRPr="009915F8">
        <w:rPr>
          <w:rFonts w:eastAsia="Times New Roman" w:cs="Times New Roman"/>
          <w:sz w:val="24"/>
          <w:szCs w:val="24"/>
          <w:lang w:eastAsia="fr-FR"/>
        </w:rPr>
        <w:t>Etablissement : CHU CLERMONT FERRAND</w:t>
      </w:r>
    </w:p>
    <w:p w:rsidR="009915F8" w:rsidRPr="009915F8" w:rsidRDefault="009915F8" w:rsidP="009915F8">
      <w:pPr>
        <w:spacing w:line="276" w:lineRule="auto"/>
        <w:jc w:val="center"/>
        <w:rPr>
          <w:rFonts w:eastAsia="Times New Roman" w:cs="Times New Roman"/>
          <w:sz w:val="24"/>
          <w:szCs w:val="24"/>
          <w:lang w:eastAsia="fr-FR"/>
        </w:rPr>
      </w:pPr>
      <w:r w:rsidRPr="009915F8">
        <w:rPr>
          <w:rFonts w:eastAsia="Times New Roman" w:cs="Times New Roman"/>
          <w:sz w:val="24"/>
          <w:szCs w:val="24"/>
          <w:lang w:eastAsia="fr-FR"/>
        </w:rPr>
        <w:t>Site : ESTAING</w:t>
      </w:r>
    </w:p>
    <w:p w:rsidR="009915F8" w:rsidRPr="009915F8" w:rsidRDefault="007E5E74" w:rsidP="009915F8">
      <w:pPr>
        <w:spacing w:line="276" w:lineRule="auto"/>
        <w:jc w:val="center"/>
        <w:rPr>
          <w:rFonts w:eastAsia="Times New Roman" w:cs="Times New Roman"/>
          <w:sz w:val="24"/>
          <w:szCs w:val="24"/>
          <w:lang w:eastAsia="fr-FR"/>
        </w:rPr>
      </w:pPr>
      <w:r>
        <w:rPr>
          <w:rFonts w:eastAsia="Times New Roman" w:cs="Times New Roman"/>
          <w:sz w:val="24"/>
          <w:szCs w:val="24"/>
          <w:lang w:eastAsia="fr-FR"/>
        </w:rPr>
        <w:t>Localisation : Bâtiment I R+</w:t>
      </w:r>
      <w:bookmarkStart w:id="6" w:name="_GoBack"/>
      <w:bookmarkEnd w:id="6"/>
      <w:r w:rsidR="0038406B">
        <w:rPr>
          <w:rFonts w:eastAsia="Times New Roman" w:cs="Times New Roman"/>
          <w:sz w:val="24"/>
          <w:szCs w:val="24"/>
          <w:lang w:eastAsia="fr-FR"/>
        </w:rPr>
        <w:t>2 (</w:t>
      </w:r>
      <w:r>
        <w:rPr>
          <w:rFonts w:eastAsia="Times New Roman" w:cs="Times New Roman"/>
          <w:sz w:val="24"/>
          <w:szCs w:val="24"/>
          <w:lang w:eastAsia="fr-FR"/>
        </w:rPr>
        <w:t>Réanimation Pédiatrique</w:t>
      </w:r>
      <w:r w:rsidR="005D7522">
        <w:rPr>
          <w:rFonts w:eastAsia="Times New Roman" w:cs="Times New Roman"/>
          <w:sz w:val="24"/>
          <w:szCs w:val="24"/>
          <w:lang w:eastAsia="fr-FR"/>
        </w:rPr>
        <w:t>)</w:t>
      </w:r>
    </w:p>
    <w:p w:rsidR="009915F8" w:rsidRPr="009915F8" w:rsidRDefault="009915F8" w:rsidP="009915F8">
      <w:pPr>
        <w:spacing w:line="276" w:lineRule="auto"/>
        <w:jc w:val="center"/>
        <w:rPr>
          <w:rFonts w:eastAsia="Times New Roman" w:cs="Times New Roman"/>
          <w:sz w:val="24"/>
          <w:szCs w:val="24"/>
          <w:lang w:eastAsia="fr-FR"/>
        </w:rPr>
      </w:pPr>
      <w:r w:rsidRPr="009915F8">
        <w:rPr>
          <w:rFonts w:eastAsia="Times New Roman" w:cs="Times New Roman"/>
          <w:sz w:val="24"/>
          <w:szCs w:val="24"/>
          <w:lang w:eastAsia="fr-FR"/>
        </w:rPr>
        <w:t xml:space="preserve">Objet : </w:t>
      </w:r>
      <w:r w:rsidR="005C7268">
        <w:rPr>
          <w:sz w:val="24"/>
          <w:szCs w:val="24"/>
        </w:rPr>
        <w:t>TRAVAUX SOINS CRITIQUES PEDIATRIQUE</w:t>
      </w:r>
    </w:p>
    <w:p w:rsidR="009915F8" w:rsidRPr="009915F8" w:rsidRDefault="009915F8" w:rsidP="009915F8">
      <w:pPr>
        <w:spacing w:line="276" w:lineRule="auto"/>
        <w:jc w:val="center"/>
        <w:rPr>
          <w:rFonts w:eastAsia="Times New Roman" w:cs="Times New Roman"/>
          <w:sz w:val="24"/>
          <w:szCs w:val="24"/>
          <w:lang w:eastAsia="fr-FR"/>
        </w:rPr>
      </w:pPr>
      <w:r w:rsidRPr="009915F8">
        <w:rPr>
          <w:rFonts w:eastAsia="Times New Roman" w:cs="Times New Roman"/>
          <w:sz w:val="24"/>
          <w:szCs w:val="24"/>
          <w:lang w:eastAsia="fr-FR"/>
        </w:rPr>
        <w:t xml:space="preserve">N° Opération : </w:t>
      </w:r>
      <w:r w:rsidR="005C7268">
        <w:rPr>
          <w:sz w:val="24"/>
          <w:szCs w:val="24"/>
        </w:rPr>
        <w:t>7/CHUE/16251</w:t>
      </w:r>
    </w:p>
    <w:p w:rsidR="009915F8" w:rsidRPr="009915F8" w:rsidRDefault="009915F8" w:rsidP="009915F8">
      <w:pPr>
        <w:spacing w:line="276" w:lineRule="auto"/>
        <w:jc w:val="center"/>
        <w:rPr>
          <w:rFonts w:eastAsia="Times New Roman" w:cs="Times New Roman"/>
          <w:b/>
          <w:sz w:val="28"/>
          <w:szCs w:val="28"/>
          <w:lang w:eastAsia="fr-FR"/>
        </w:rPr>
      </w:pPr>
    </w:p>
    <w:p w:rsidR="009915F8" w:rsidRPr="009915F8" w:rsidRDefault="009915F8" w:rsidP="009915F8">
      <w:pPr>
        <w:spacing w:line="276" w:lineRule="auto"/>
        <w:jc w:val="center"/>
        <w:rPr>
          <w:rFonts w:eastAsia="Times New Roman" w:cs="Times New Roman"/>
          <w:b/>
          <w:sz w:val="28"/>
          <w:szCs w:val="28"/>
          <w:lang w:eastAsia="fr-FR"/>
        </w:rPr>
      </w:pPr>
    </w:p>
    <w:p w:rsidR="009915F8" w:rsidRPr="009915F8" w:rsidRDefault="009915F8" w:rsidP="009915F8">
      <w:pPr>
        <w:tabs>
          <w:tab w:val="left" w:pos="8789"/>
        </w:tabs>
        <w:spacing w:line="240" w:lineRule="atLeast"/>
        <w:jc w:val="center"/>
        <w:rPr>
          <w:rFonts w:eastAsia="Times New Roman" w:cs="Times New Roman"/>
          <w:lang w:eastAsia="fr-FR"/>
        </w:rPr>
      </w:pPr>
    </w:p>
    <w:p w:rsidR="009915F8" w:rsidRPr="009915F8" w:rsidRDefault="009915F8" w:rsidP="009915F8">
      <w:pPr>
        <w:tabs>
          <w:tab w:val="left" w:pos="8789"/>
        </w:tabs>
        <w:spacing w:line="240" w:lineRule="atLeast"/>
        <w:jc w:val="center"/>
        <w:rPr>
          <w:rFonts w:eastAsia="Times New Roman" w:cs="Times New Roman"/>
          <w:lang w:eastAsia="fr-FR"/>
        </w:rPr>
      </w:pPr>
    </w:p>
    <w:p w:rsidR="009915F8" w:rsidRPr="009915F8" w:rsidRDefault="009915F8" w:rsidP="009915F8">
      <w:pPr>
        <w:spacing w:line="240" w:lineRule="atLeast"/>
        <w:jc w:val="center"/>
        <w:rPr>
          <w:rFonts w:eastAsia="Times New Roman" w:cs="Times New Roman"/>
          <w:lang w:eastAsia="fr-FR"/>
        </w:rPr>
      </w:pPr>
    </w:p>
    <w:p w:rsidR="009915F8" w:rsidRPr="009915F8" w:rsidRDefault="009915F8" w:rsidP="009915F8">
      <w:pPr>
        <w:tabs>
          <w:tab w:val="left" w:pos="8789"/>
        </w:tabs>
        <w:spacing w:line="240" w:lineRule="atLeast"/>
        <w:jc w:val="center"/>
        <w:rPr>
          <w:rFonts w:eastAsia="Times New Roman" w:cs="Times New Roman"/>
          <w:lang w:eastAsia="fr-FR"/>
        </w:rPr>
      </w:pPr>
    </w:p>
    <w:p w:rsidR="009915F8" w:rsidRPr="009915F8" w:rsidRDefault="009915F8" w:rsidP="009915F8">
      <w:pPr>
        <w:tabs>
          <w:tab w:val="left" w:pos="8789"/>
        </w:tabs>
        <w:spacing w:line="240" w:lineRule="atLeast"/>
        <w:jc w:val="center"/>
        <w:rPr>
          <w:rFonts w:eastAsia="Times New Roman" w:cs="Times New Roman"/>
          <w:lang w:eastAsia="fr-FR"/>
        </w:rPr>
      </w:pPr>
    </w:p>
    <w:p w:rsidR="009915F8" w:rsidRPr="009915F8" w:rsidRDefault="009915F8" w:rsidP="009915F8">
      <w:pPr>
        <w:tabs>
          <w:tab w:val="left" w:pos="8789"/>
        </w:tabs>
        <w:spacing w:line="240" w:lineRule="atLeast"/>
        <w:jc w:val="center"/>
        <w:rPr>
          <w:rFonts w:eastAsia="Times New Roman" w:cs="Times New Roman"/>
          <w:lang w:eastAsia="fr-FR"/>
        </w:rPr>
      </w:pPr>
    </w:p>
    <w:p w:rsidR="009915F8" w:rsidRPr="009915F8" w:rsidRDefault="009915F8" w:rsidP="009915F8">
      <w:pPr>
        <w:tabs>
          <w:tab w:val="left" w:pos="8789"/>
        </w:tabs>
        <w:spacing w:line="240" w:lineRule="atLeast"/>
        <w:jc w:val="center"/>
        <w:rPr>
          <w:rFonts w:eastAsia="Times New Roman" w:cs="Times New Roman"/>
          <w:lang w:eastAsia="fr-FR"/>
        </w:rPr>
      </w:pPr>
    </w:p>
    <w:p w:rsidR="009915F8" w:rsidRPr="009915F8" w:rsidRDefault="009915F8" w:rsidP="009915F8">
      <w:pPr>
        <w:tabs>
          <w:tab w:val="left" w:pos="8789"/>
        </w:tabs>
        <w:spacing w:line="240" w:lineRule="atLeast"/>
        <w:jc w:val="center"/>
        <w:rPr>
          <w:rFonts w:eastAsia="Times New Roman" w:cs="Times New Roman"/>
          <w:lang w:eastAsia="fr-FR"/>
        </w:rPr>
      </w:pPr>
    </w:p>
    <w:p w:rsidR="009915F8" w:rsidRPr="009915F8" w:rsidRDefault="009915F8" w:rsidP="009915F8">
      <w:pPr>
        <w:tabs>
          <w:tab w:val="left" w:pos="8789"/>
        </w:tabs>
        <w:spacing w:line="240" w:lineRule="atLeast"/>
        <w:jc w:val="center"/>
        <w:rPr>
          <w:rFonts w:eastAsia="Times New Roman" w:cs="Times New Roman"/>
          <w:lang w:eastAsia="fr-FR"/>
        </w:rPr>
      </w:pPr>
    </w:p>
    <w:p w:rsidR="009915F8" w:rsidRPr="009915F8" w:rsidRDefault="009915F8" w:rsidP="009915F8">
      <w:pPr>
        <w:tabs>
          <w:tab w:val="left" w:pos="8789"/>
        </w:tabs>
        <w:spacing w:line="240" w:lineRule="atLeast"/>
        <w:jc w:val="center"/>
        <w:rPr>
          <w:rFonts w:eastAsia="Times New Roman" w:cs="Times New Roman"/>
          <w:lang w:eastAsia="fr-FR"/>
        </w:rPr>
      </w:pPr>
    </w:p>
    <w:p w:rsidR="009915F8" w:rsidRPr="009915F8" w:rsidRDefault="009915F8" w:rsidP="009915F8">
      <w:pPr>
        <w:tabs>
          <w:tab w:val="left" w:pos="8789"/>
        </w:tabs>
        <w:spacing w:line="240" w:lineRule="atLeast"/>
        <w:jc w:val="center"/>
        <w:rPr>
          <w:rFonts w:eastAsia="Times New Roman" w:cs="Times New Roman"/>
          <w:lang w:eastAsia="fr-FR"/>
        </w:rPr>
      </w:pPr>
    </w:p>
    <w:p w:rsidR="009915F8" w:rsidRPr="009915F8" w:rsidRDefault="009915F8" w:rsidP="009915F8">
      <w:pPr>
        <w:tabs>
          <w:tab w:val="left" w:pos="8789"/>
        </w:tabs>
        <w:spacing w:line="240" w:lineRule="atLeast"/>
        <w:jc w:val="center"/>
        <w:rPr>
          <w:rFonts w:eastAsia="Times New Roman" w:cs="Times New Roman"/>
          <w:lang w:eastAsia="fr-FR"/>
        </w:rPr>
      </w:pPr>
    </w:p>
    <w:p w:rsidR="009915F8" w:rsidRPr="009915F8" w:rsidRDefault="009915F8" w:rsidP="009915F8">
      <w:pPr>
        <w:tabs>
          <w:tab w:val="left" w:pos="8789"/>
        </w:tabs>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rPr>
          <w:rFonts w:eastAsia="Times New Roman" w:cs="Times New Roman"/>
          <w:lang w:eastAsia="fr-FR"/>
        </w:rPr>
      </w:pPr>
    </w:p>
    <w:p w:rsidR="009915F8" w:rsidRPr="009915F8" w:rsidRDefault="009915F8" w:rsidP="009915F8">
      <w:pPr>
        <w:spacing w:line="240" w:lineRule="atLeast"/>
        <w:jc w:val="right"/>
        <w:rPr>
          <w:rFonts w:eastAsia="Times New Roman" w:cs="Times New Roman"/>
          <w:lang w:eastAsia="fr-FR"/>
        </w:rPr>
      </w:pPr>
      <w:r w:rsidRPr="009915F8">
        <w:rPr>
          <w:rFonts w:eastAsia="Times New Roman" w:cs="Times New Roman"/>
          <w:lang w:eastAsia="fr-FR"/>
        </w:rPr>
        <w:t>DIRECTION DES TRAVAUX, DE L’ENVIRRONNEMENT ET DE LA SECURITE</w:t>
      </w:r>
    </w:p>
    <w:p w:rsidR="00062F86" w:rsidRDefault="009915F8" w:rsidP="00062F86">
      <w:pPr>
        <w:rPr>
          <w:rFonts w:eastAsia="Times New Roman" w:cs="Times New Roman"/>
          <w:lang w:eastAsia="fr-FR"/>
        </w:rPr>
      </w:pPr>
      <w:r w:rsidRPr="009915F8">
        <w:rPr>
          <w:rFonts w:eastAsia="Times New Roman" w:cs="Times New Roman"/>
          <w:lang w:eastAsia="fr-FR"/>
        </w:rPr>
        <w:t>Département GENIE THERMIQUE ET CLIMATIQUE</w:t>
      </w:r>
      <w:r w:rsidR="00062F86">
        <w:rPr>
          <w:rFonts w:eastAsia="Times New Roman" w:cs="Times New Roman"/>
          <w:lang w:eastAsia="fr-FR"/>
        </w:rPr>
        <w:t xml:space="preserve">  </w:t>
      </w:r>
    </w:p>
    <w:p w:rsidR="0045351A" w:rsidRDefault="0045351A" w:rsidP="0045351A">
      <w:pPr>
        <w:spacing w:before="120" w:after="120"/>
        <w:jc w:val="center"/>
        <w:rPr>
          <w:rFonts w:eastAsia="Times New Roman" w:cs="Times New Roman"/>
          <w:b/>
          <w:sz w:val="32"/>
          <w:szCs w:val="32"/>
          <w:u w:val="single"/>
          <w:lang w:eastAsia="fr-FR"/>
        </w:rPr>
      </w:pPr>
    </w:p>
    <w:p w:rsidR="0045351A" w:rsidRDefault="0045351A" w:rsidP="0045351A">
      <w:pPr>
        <w:spacing w:before="240" w:after="240"/>
        <w:jc w:val="center"/>
        <w:rPr>
          <w:rFonts w:eastAsia="Times New Roman" w:cs="Times New Roman"/>
          <w:b/>
          <w:sz w:val="32"/>
          <w:szCs w:val="32"/>
          <w:u w:val="single"/>
          <w:lang w:eastAsia="fr-FR"/>
        </w:rPr>
      </w:pPr>
    </w:p>
    <w:p w:rsidR="0045351A" w:rsidRPr="0045351A" w:rsidRDefault="0045351A" w:rsidP="0045351A">
      <w:pPr>
        <w:spacing w:before="240" w:after="240" w:line="240" w:lineRule="auto"/>
        <w:jc w:val="center"/>
        <w:rPr>
          <w:rFonts w:eastAsia="Times New Roman" w:cs="Times New Roman"/>
          <w:b/>
          <w:sz w:val="32"/>
          <w:szCs w:val="32"/>
          <w:u w:val="single"/>
          <w:lang w:eastAsia="fr-FR"/>
        </w:rPr>
      </w:pPr>
      <w:r w:rsidRPr="0045351A">
        <w:rPr>
          <w:rFonts w:eastAsia="Times New Roman" w:cs="Times New Roman"/>
          <w:b/>
          <w:sz w:val="32"/>
          <w:szCs w:val="32"/>
          <w:u w:val="single"/>
          <w:lang w:eastAsia="fr-FR"/>
        </w:rPr>
        <w:t>SOMMAIRE</w:t>
      </w:r>
    </w:p>
    <w:p w:rsidR="0045351A" w:rsidRDefault="0045351A" w:rsidP="0045351A">
      <w:pPr>
        <w:rPr>
          <w:sz w:val="28"/>
          <w:szCs w:val="28"/>
          <w:lang w:eastAsia="fr-FR"/>
        </w:rPr>
      </w:pPr>
    </w:p>
    <w:bookmarkStart w:id="7" w:name="_Toc497834213"/>
    <w:bookmarkStart w:id="8" w:name="_Toc498430531"/>
    <w:bookmarkStart w:id="9" w:name="_Toc117592596"/>
    <w:p w:rsidR="001A6B2C" w:rsidRDefault="00062F86">
      <w:pPr>
        <w:pStyle w:val="TM1"/>
        <w:tabs>
          <w:tab w:val="left" w:pos="400"/>
          <w:tab w:val="right" w:leader="underscore" w:pos="10194"/>
        </w:tabs>
        <w:rPr>
          <w:rFonts w:eastAsiaTheme="minorEastAsia" w:cstheme="minorBidi"/>
          <w:b w:val="0"/>
          <w:bCs w:val="0"/>
          <w:i w:val="0"/>
          <w:iCs w:val="0"/>
          <w:noProof/>
          <w:sz w:val="22"/>
          <w:szCs w:val="22"/>
          <w:lang w:eastAsia="fr-FR"/>
        </w:rPr>
      </w:pPr>
      <w:r>
        <w:rPr>
          <w:lang w:eastAsia="fr-FR"/>
        </w:rPr>
        <w:fldChar w:fldCharType="begin"/>
      </w:r>
      <w:r>
        <w:rPr>
          <w:lang w:eastAsia="fr-FR"/>
        </w:rPr>
        <w:instrText xml:space="preserve"> TOC \o "1-3" \h \z \u </w:instrText>
      </w:r>
      <w:r>
        <w:rPr>
          <w:lang w:eastAsia="fr-FR"/>
        </w:rPr>
        <w:fldChar w:fldCharType="separate"/>
      </w:r>
      <w:hyperlink w:anchor="_Toc216101046" w:history="1">
        <w:r w:rsidR="001A6B2C" w:rsidRPr="00565A7B">
          <w:rPr>
            <w:rStyle w:val="Lienhypertexte"/>
            <w:noProof/>
          </w:rPr>
          <w:t>1</w:t>
        </w:r>
        <w:r w:rsidR="001A6B2C">
          <w:rPr>
            <w:rFonts w:eastAsiaTheme="minorEastAsia" w:cstheme="minorBidi"/>
            <w:b w:val="0"/>
            <w:bCs w:val="0"/>
            <w:i w:val="0"/>
            <w:iCs w:val="0"/>
            <w:noProof/>
            <w:sz w:val="22"/>
            <w:szCs w:val="22"/>
            <w:lang w:eastAsia="fr-FR"/>
          </w:rPr>
          <w:tab/>
        </w:r>
        <w:r w:rsidR="001A6B2C" w:rsidRPr="00565A7B">
          <w:rPr>
            <w:rStyle w:val="Lienhypertexte"/>
            <w:noProof/>
          </w:rPr>
          <w:t>GÉNÉRALITÉS</w:t>
        </w:r>
        <w:r w:rsidR="001A6B2C">
          <w:rPr>
            <w:noProof/>
            <w:webHidden/>
          </w:rPr>
          <w:tab/>
        </w:r>
        <w:r w:rsidR="001A6B2C">
          <w:rPr>
            <w:noProof/>
            <w:webHidden/>
          </w:rPr>
          <w:fldChar w:fldCharType="begin"/>
        </w:r>
        <w:r w:rsidR="001A6B2C">
          <w:rPr>
            <w:noProof/>
            <w:webHidden/>
          </w:rPr>
          <w:instrText xml:space="preserve"> PAGEREF _Toc216101046 \h </w:instrText>
        </w:r>
        <w:r w:rsidR="001A6B2C">
          <w:rPr>
            <w:noProof/>
            <w:webHidden/>
          </w:rPr>
        </w:r>
        <w:r w:rsidR="001A6B2C">
          <w:rPr>
            <w:noProof/>
            <w:webHidden/>
          </w:rPr>
          <w:fldChar w:fldCharType="separate"/>
        </w:r>
        <w:r w:rsidR="001A6B2C">
          <w:rPr>
            <w:noProof/>
            <w:webHidden/>
          </w:rPr>
          <w:t>1</w:t>
        </w:r>
        <w:r w:rsidR="001A6B2C">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47" w:history="1">
        <w:r w:rsidRPr="00565A7B">
          <w:rPr>
            <w:rStyle w:val="Lienhypertexte"/>
            <w:noProof/>
          </w:rPr>
          <w:t>1.1</w:t>
        </w:r>
        <w:r>
          <w:rPr>
            <w:rFonts w:eastAsiaTheme="minorEastAsia" w:cstheme="minorBidi"/>
            <w:b w:val="0"/>
            <w:bCs w:val="0"/>
            <w:noProof/>
            <w:lang w:eastAsia="fr-FR"/>
          </w:rPr>
          <w:tab/>
        </w:r>
        <w:r w:rsidRPr="00565A7B">
          <w:rPr>
            <w:rStyle w:val="Lienhypertexte"/>
            <w:noProof/>
          </w:rPr>
          <w:t>Préambule</w:t>
        </w:r>
        <w:r>
          <w:rPr>
            <w:noProof/>
            <w:webHidden/>
          </w:rPr>
          <w:tab/>
        </w:r>
        <w:r>
          <w:rPr>
            <w:noProof/>
            <w:webHidden/>
          </w:rPr>
          <w:fldChar w:fldCharType="begin"/>
        </w:r>
        <w:r>
          <w:rPr>
            <w:noProof/>
            <w:webHidden/>
          </w:rPr>
          <w:instrText xml:space="preserve"> PAGEREF _Toc216101047 \h </w:instrText>
        </w:r>
        <w:r>
          <w:rPr>
            <w:noProof/>
            <w:webHidden/>
          </w:rPr>
        </w:r>
        <w:r>
          <w:rPr>
            <w:noProof/>
            <w:webHidden/>
          </w:rPr>
          <w:fldChar w:fldCharType="separate"/>
        </w:r>
        <w:r>
          <w:rPr>
            <w:noProof/>
            <w:webHidden/>
          </w:rPr>
          <w:t>1</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48" w:history="1">
        <w:r w:rsidRPr="00565A7B">
          <w:rPr>
            <w:rStyle w:val="Lienhypertexte"/>
            <w:noProof/>
            <w:lang w:eastAsia="fr-FR"/>
          </w:rPr>
          <w:t>1.2</w:t>
        </w:r>
        <w:r>
          <w:rPr>
            <w:rFonts w:eastAsiaTheme="minorEastAsia" w:cstheme="minorBidi"/>
            <w:b w:val="0"/>
            <w:bCs w:val="0"/>
            <w:noProof/>
            <w:lang w:eastAsia="fr-FR"/>
          </w:rPr>
          <w:tab/>
        </w:r>
        <w:r w:rsidRPr="00565A7B">
          <w:rPr>
            <w:rStyle w:val="Lienhypertexte"/>
            <w:noProof/>
            <w:lang w:eastAsia="fr-FR"/>
          </w:rPr>
          <w:t>Normes Européennes et Normes Françaises :</w:t>
        </w:r>
        <w:r>
          <w:rPr>
            <w:noProof/>
            <w:webHidden/>
          </w:rPr>
          <w:tab/>
        </w:r>
        <w:r>
          <w:rPr>
            <w:noProof/>
            <w:webHidden/>
          </w:rPr>
          <w:fldChar w:fldCharType="begin"/>
        </w:r>
        <w:r>
          <w:rPr>
            <w:noProof/>
            <w:webHidden/>
          </w:rPr>
          <w:instrText xml:space="preserve"> PAGEREF _Toc216101048 \h </w:instrText>
        </w:r>
        <w:r>
          <w:rPr>
            <w:noProof/>
            <w:webHidden/>
          </w:rPr>
        </w:r>
        <w:r>
          <w:rPr>
            <w:noProof/>
            <w:webHidden/>
          </w:rPr>
          <w:fldChar w:fldCharType="separate"/>
        </w:r>
        <w:r>
          <w:rPr>
            <w:noProof/>
            <w:webHidden/>
          </w:rPr>
          <w:t>1</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49" w:history="1">
        <w:r w:rsidRPr="00565A7B">
          <w:rPr>
            <w:rStyle w:val="Lienhypertexte"/>
            <w:noProof/>
          </w:rPr>
          <w:t>1.3</w:t>
        </w:r>
        <w:r>
          <w:rPr>
            <w:rFonts w:eastAsiaTheme="minorEastAsia" w:cstheme="minorBidi"/>
            <w:b w:val="0"/>
            <w:bCs w:val="0"/>
            <w:noProof/>
            <w:lang w:eastAsia="fr-FR"/>
          </w:rPr>
          <w:tab/>
        </w:r>
        <w:r w:rsidRPr="00565A7B">
          <w:rPr>
            <w:rStyle w:val="Lienhypertexte"/>
            <w:noProof/>
          </w:rPr>
          <w:t>Prescription</w:t>
        </w:r>
        <w:r>
          <w:rPr>
            <w:noProof/>
            <w:webHidden/>
          </w:rPr>
          <w:tab/>
        </w:r>
        <w:r>
          <w:rPr>
            <w:noProof/>
            <w:webHidden/>
          </w:rPr>
          <w:fldChar w:fldCharType="begin"/>
        </w:r>
        <w:r>
          <w:rPr>
            <w:noProof/>
            <w:webHidden/>
          </w:rPr>
          <w:instrText xml:space="preserve"> PAGEREF _Toc216101049 \h </w:instrText>
        </w:r>
        <w:r>
          <w:rPr>
            <w:noProof/>
            <w:webHidden/>
          </w:rPr>
        </w:r>
        <w:r>
          <w:rPr>
            <w:noProof/>
            <w:webHidden/>
          </w:rPr>
          <w:fldChar w:fldCharType="separate"/>
        </w:r>
        <w:r>
          <w:rPr>
            <w:noProof/>
            <w:webHidden/>
          </w:rPr>
          <w:t>3</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50" w:history="1">
        <w:r w:rsidRPr="00565A7B">
          <w:rPr>
            <w:rStyle w:val="Lienhypertexte"/>
            <w:noProof/>
          </w:rPr>
          <w:t>1.4</w:t>
        </w:r>
        <w:r>
          <w:rPr>
            <w:rFonts w:eastAsiaTheme="minorEastAsia" w:cstheme="minorBidi"/>
            <w:b w:val="0"/>
            <w:bCs w:val="0"/>
            <w:noProof/>
            <w:lang w:eastAsia="fr-FR"/>
          </w:rPr>
          <w:tab/>
        </w:r>
        <w:r w:rsidRPr="00565A7B">
          <w:rPr>
            <w:rStyle w:val="Lienhypertexte"/>
            <w:noProof/>
          </w:rPr>
          <w:t>Liste des plans et documents</w:t>
        </w:r>
        <w:r>
          <w:rPr>
            <w:noProof/>
            <w:webHidden/>
          </w:rPr>
          <w:tab/>
        </w:r>
        <w:r>
          <w:rPr>
            <w:noProof/>
            <w:webHidden/>
          </w:rPr>
          <w:fldChar w:fldCharType="begin"/>
        </w:r>
        <w:r>
          <w:rPr>
            <w:noProof/>
            <w:webHidden/>
          </w:rPr>
          <w:instrText xml:space="preserve"> PAGEREF _Toc216101050 \h </w:instrText>
        </w:r>
        <w:r>
          <w:rPr>
            <w:noProof/>
            <w:webHidden/>
          </w:rPr>
        </w:r>
        <w:r>
          <w:rPr>
            <w:noProof/>
            <w:webHidden/>
          </w:rPr>
          <w:fldChar w:fldCharType="separate"/>
        </w:r>
        <w:r>
          <w:rPr>
            <w:noProof/>
            <w:webHidden/>
          </w:rPr>
          <w:t>4</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51" w:history="1">
        <w:r w:rsidRPr="00565A7B">
          <w:rPr>
            <w:rStyle w:val="Lienhypertexte"/>
            <w:noProof/>
          </w:rPr>
          <w:t>1.5</w:t>
        </w:r>
        <w:r>
          <w:rPr>
            <w:rFonts w:eastAsiaTheme="minorEastAsia" w:cstheme="minorBidi"/>
            <w:b w:val="0"/>
            <w:bCs w:val="0"/>
            <w:noProof/>
            <w:lang w:eastAsia="fr-FR"/>
          </w:rPr>
          <w:tab/>
        </w:r>
        <w:r w:rsidRPr="00565A7B">
          <w:rPr>
            <w:rStyle w:val="Lienhypertexte"/>
            <w:noProof/>
          </w:rPr>
          <w:t>Synthèse</w:t>
        </w:r>
        <w:r>
          <w:rPr>
            <w:noProof/>
            <w:webHidden/>
          </w:rPr>
          <w:tab/>
        </w:r>
        <w:r>
          <w:rPr>
            <w:noProof/>
            <w:webHidden/>
          </w:rPr>
          <w:fldChar w:fldCharType="begin"/>
        </w:r>
        <w:r>
          <w:rPr>
            <w:noProof/>
            <w:webHidden/>
          </w:rPr>
          <w:instrText xml:space="preserve"> PAGEREF _Toc216101051 \h </w:instrText>
        </w:r>
        <w:r>
          <w:rPr>
            <w:noProof/>
            <w:webHidden/>
          </w:rPr>
        </w:r>
        <w:r>
          <w:rPr>
            <w:noProof/>
            <w:webHidden/>
          </w:rPr>
          <w:fldChar w:fldCharType="separate"/>
        </w:r>
        <w:r>
          <w:rPr>
            <w:noProof/>
            <w:webHidden/>
          </w:rPr>
          <w:t>5</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52" w:history="1">
        <w:r w:rsidRPr="00565A7B">
          <w:rPr>
            <w:rStyle w:val="Lienhypertexte"/>
            <w:noProof/>
          </w:rPr>
          <w:t>1.6</w:t>
        </w:r>
        <w:r>
          <w:rPr>
            <w:rFonts w:eastAsiaTheme="minorEastAsia" w:cstheme="minorBidi"/>
            <w:b w:val="0"/>
            <w:bCs w:val="0"/>
            <w:noProof/>
            <w:lang w:eastAsia="fr-FR"/>
          </w:rPr>
          <w:tab/>
        </w:r>
        <w:r w:rsidRPr="00565A7B">
          <w:rPr>
            <w:rStyle w:val="Lienhypertexte"/>
            <w:noProof/>
          </w:rPr>
          <w:t>Installations projetées</w:t>
        </w:r>
        <w:r>
          <w:rPr>
            <w:noProof/>
            <w:webHidden/>
          </w:rPr>
          <w:tab/>
        </w:r>
        <w:r>
          <w:rPr>
            <w:noProof/>
            <w:webHidden/>
          </w:rPr>
          <w:fldChar w:fldCharType="begin"/>
        </w:r>
        <w:r>
          <w:rPr>
            <w:noProof/>
            <w:webHidden/>
          </w:rPr>
          <w:instrText xml:space="preserve"> PAGEREF _Toc216101052 \h </w:instrText>
        </w:r>
        <w:r>
          <w:rPr>
            <w:noProof/>
            <w:webHidden/>
          </w:rPr>
        </w:r>
        <w:r>
          <w:rPr>
            <w:noProof/>
            <w:webHidden/>
          </w:rPr>
          <w:fldChar w:fldCharType="separate"/>
        </w:r>
        <w:r>
          <w:rPr>
            <w:noProof/>
            <w:webHidden/>
          </w:rPr>
          <w:t>5</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53" w:history="1">
        <w:r w:rsidRPr="00565A7B">
          <w:rPr>
            <w:rStyle w:val="Lienhypertexte"/>
            <w:noProof/>
          </w:rPr>
          <w:t>1.7</w:t>
        </w:r>
        <w:r>
          <w:rPr>
            <w:rFonts w:eastAsiaTheme="minorEastAsia" w:cstheme="minorBidi"/>
            <w:b w:val="0"/>
            <w:bCs w:val="0"/>
            <w:noProof/>
            <w:lang w:eastAsia="fr-FR"/>
          </w:rPr>
          <w:tab/>
        </w:r>
        <w:r w:rsidRPr="00565A7B">
          <w:rPr>
            <w:rStyle w:val="Lienhypertexte"/>
            <w:noProof/>
          </w:rPr>
          <w:t>Nettoyage et protections de chantier</w:t>
        </w:r>
        <w:r>
          <w:rPr>
            <w:noProof/>
            <w:webHidden/>
          </w:rPr>
          <w:tab/>
        </w:r>
        <w:r>
          <w:rPr>
            <w:noProof/>
            <w:webHidden/>
          </w:rPr>
          <w:fldChar w:fldCharType="begin"/>
        </w:r>
        <w:r>
          <w:rPr>
            <w:noProof/>
            <w:webHidden/>
          </w:rPr>
          <w:instrText xml:space="preserve"> PAGEREF _Toc216101053 \h </w:instrText>
        </w:r>
        <w:r>
          <w:rPr>
            <w:noProof/>
            <w:webHidden/>
          </w:rPr>
        </w:r>
        <w:r>
          <w:rPr>
            <w:noProof/>
            <w:webHidden/>
          </w:rPr>
          <w:fldChar w:fldCharType="separate"/>
        </w:r>
        <w:r>
          <w:rPr>
            <w:noProof/>
            <w:webHidden/>
          </w:rPr>
          <w:t>5</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54" w:history="1">
        <w:r w:rsidRPr="00565A7B">
          <w:rPr>
            <w:rStyle w:val="Lienhypertexte"/>
            <w:noProof/>
          </w:rPr>
          <w:t>1.8</w:t>
        </w:r>
        <w:r>
          <w:rPr>
            <w:rFonts w:eastAsiaTheme="minorEastAsia" w:cstheme="minorBidi"/>
            <w:b w:val="0"/>
            <w:bCs w:val="0"/>
            <w:noProof/>
            <w:lang w:eastAsia="fr-FR"/>
          </w:rPr>
          <w:tab/>
        </w:r>
        <w:r w:rsidRPr="00565A7B">
          <w:rPr>
            <w:rStyle w:val="Lienhypertexte"/>
            <w:noProof/>
          </w:rPr>
          <w:t>DOEs</w:t>
        </w:r>
        <w:r>
          <w:rPr>
            <w:noProof/>
            <w:webHidden/>
          </w:rPr>
          <w:tab/>
        </w:r>
        <w:r>
          <w:rPr>
            <w:noProof/>
            <w:webHidden/>
          </w:rPr>
          <w:fldChar w:fldCharType="begin"/>
        </w:r>
        <w:r>
          <w:rPr>
            <w:noProof/>
            <w:webHidden/>
          </w:rPr>
          <w:instrText xml:space="preserve"> PAGEREF _Toc216101054 \h </w:instrText>
        </w:r>
        <w:r>
          <w:rPr>
            <w:noProof/>
            <w:webHidden/>
          </w:rPr>
        </w:r>
        <w:r>
          <w:rPr>
            <w:noProof/>
            <w:webHidden/>
          </w:rPr>
          <w:fldChar w:fldCharType="separate"/>
        </w:r>
        <w:r>
          <w:rPr>
            <w:noProof/>
            <w:webHidden/>
          </w:rPr>
          <w:t>6</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55" w:history="1">
        <w:r w:rsidRPr="00565A7B">
          <w:rPr>
            <w:rStyle w:val="Lienhypertexte"/>
            <w:noProof/>
          </w:rPr>
          <w:t>1.9</w:t>
        </w:r>
        <w:r>
          <w:rPr>
            <w:rFonts w:eastAsiaTheme="minorEastAsia" w:cstheme="minorBidi"/>
            <w:b w:val="0"/>
            <w:bCs w:val="0"/>
            <w:noProof/>
            <w:lang w:eastAsia="fr-FR"/>
          </w:rPr>
          <w:tab/>
        </w:r>
        <w:r w:rsidRPr="00565A7B">
          <w:rPr>
            <w:rStyle w:val="Lienhypertexte"/>
            <w:noProof/>
          </w:rPr>
          <w:t>Limites de prestations</w:t>
        </w:r>
        <w:r>
          <w:rPr>
            <w:noProof/>
            <w:webHidden/>
          </w:rPr>
          <w:tab/>
        </w:r>
        <w:r>
          <w:rPr>
            <w:noProof/>
            <w:webHidden/>
          </w:rPr>
          <w:fldChar w:fldCharType="begin"/>
        </w:r>
        <w:r>
          <w:rPr>
            <w:noProof/>
            <w:webHidden/>
          </w:rPr>
          <w:instrText xml:space="preserve"> PAGEREF _Toc216101055 \h </w:instrText>
        </w:r>
        <w:r>
          <w:rPr>
            <w:noProof/>
            <w:webHidden/>
          </w:rPr>
        </w:r>
        <w:r>
          <w:rPr>
            <w:noProof/>
            <w:webHidden/>
          </w:rPr>
          <w:fldChar w:fldCharType="separate"/>
        </w:r>
        <w:r>
          <w:rPr>
            <w:noProof/>
            <w:webHidden/>
          </w:rPr>
          <w:t>6</w:t>
        </w:r>
        <w:r>
          <w:rPr>
            <w:noProof/>
            <w:webHidden/>
          </w:rPr>
          <w:fldChar w:fldCharType="end"/>
        </w:r>
      </w:hyperlink>
    </w:p>
    <w:p w:rsidR="001A6B2C" w:rsidRDefault="001A6B2C">
      <w:pPr>
        <w:pStyle w:val="TM2"/>
        <w:tabs>
          <w:tab w:val="left" w:pos="1000"/>
          <w:tab w:val="right" w:leader="underscore" w:pos="10194"/>
        </w:tabs>
        <w:rPr>
          <w:rFonts w:eastAsiaTheme="minorEastAsia" w:cstheme="minorBidi"/>
          <w:b w:val="0"/>
          <w:bCs w:val="0"/>
          <w:noProof/>
          <w:lang w:eastAsia="fr-FR"/>
        </w:rPr>
      </w:pPr>
      <w:hyperlink w:anchor="_Toc216101056" w:history="1">
        <w:r w:rsidRPr="00565A7B">
          <w:rPr>
            <w:rStyle w:val="Lienhypertexte"/>
            <w:noProof/>
          </w:rPr>
          <w:t>1.10</w:t>
        </w:r>
        <w:r>
          <w:rPr>
            <w:rFonts w:eastAsiaTheme="minorEastAsia" w:cstheme="minorBidi"/>
            <w:b w:val="0"/>
            <w:bCs w:val="0"/>
            <w:noProof/>
            <w:lang w:eastAsia="fr-FR"/>
          </w:rPr>
          <w:tab/>
        </w:r>
        <w:r w:rsidRPr="00565A7B">
          <w:rPr>
            <w:rStyle w:val="Lienhypertexte"/>
            <w:noProof/>
          </w:rPr>
          <w:t>Garanties</w:t>
        </w:r>
        <w:r>
          <w:rPr>
            <w:noProof/>
            <w:webHidden/>
          </w:rPr>
          <w:tab/>
        </w:r>
        <w:r>
          <w:rPr>
            <w:noProof/>
            <w:webHidden/>
          </w:rPr>
          <w:fldChar w:fldCharType="begin"/>
        </w:r>
        <w:r>
          <w:rPr>
            <w:noProof/>
            <w:webHidden/>
          </w:rPr>
          <w:instrText xml:space="preserve"> PAGEREF _Toc216101056 \h </w:instrText>
        </w:r>
        <w:r>
          <w:rPr>
            <w:noProof/>
            <w:webHidden/>
          </w:rPr>
        </w:r>
        <w:r>
          <w:rPr>
            <w:noProof/>
            <w:webHidden/>
          </w:rPr>
          <w:fldChar w:fldCharType="separate"/>
        </w:r>
        <w:r>
          <w:rPr>
            <w:noProof/>
            <w:webHidden/>
          </w:rPr>
          <w:t>7</w:t>
        </w:r>
        <w:r>
          <w:rPr>
            <w:noProof/>
            <w:webHidden/>
          </w:rPr>
          <w:fldChar w:fldCharType="end"/>
        </w:r>
      </w:hyperlink>
    </w:p>
    <w:p w:rsidR="001A6B2C" w:rsidRDefault="001A6B2C">
      <w:pPr>
        <w:pStyle w:val="TM1"/>
        <w:tabs>
          <w:tab w:val="left" w:pos="400"/>
          <w:tab w:val="right" w:leader="underscore" w:pos="10194"/>
        </w:tabs>
        <w:rPr>
          <w:rFonts w:eastAsiaTheme="minorEastAsia" w:cstheme="minorBidi"/>
          <w:b w:val="0"/>
          <w:bCs w:val="0"/>
          <w:i w:val="0"/>
          <w:iCs w:val="0"/>
          <w:noProof/>
          <w:sz w:val="22"/>
          <w:szCs w:val="22"/>
          <w:lang w:eastAsia="fr-FR"/>
        </w:rPr>
      </w:pPr>
      <w:hyperlink w:anchor="_Toc216101057" w:history="1">
        <w:r w:rsidRPr="00565A7B">
          <w:rPr>
            <w:rStyle w:val="Lienhypertexte"/>
            <w:noProof/>
          </w:rPr>
          <w:t>2</w:t>
        </w:r>
        <w:r>
          <w:rPr>
            <w:rFonts w:eastAsiaTheme="minorEastAsia" w:cstheme="minorBidi"/>
            <w:b w:val="0"/>
            <w:bCs w:val="0"/>
            <w:i w:val="0"/>
            <w:iCs w:val="0"/>
            <w:noProof/>
            <w:sz w:val="22"/>
            <w:szCs w:val="22"/>
            <w:lang w:eastAsia="fr-FR"/>
          </w:rPr>
          <w:tab/>
        </w:r>
        <w:r w:rsidRPr="00565A7B">
          <w:rPr>
            <w:rStyle w:val="Lienhypertexte"/>
            <w:noProof/>
          </w:rPr>
          <w:t>DEPOSES – REPOSES</w:t>
        </w:r>
        <w:r>
          <w:rPr>
            <w:noProof/>
            <w:webHidden/>
          </w:rPr>
          <w:tab/>
        </w:r>
        <w:r>
          <w:rPr>
            <w:noProof/>
            <w:webHidden/>
          </w:rPr>
          <w:fldChar w:fldCharType="begin"/>
        </w:r>
        <w:r>
          <w:rPr>
            <w:noProof/>
            <w:webHidden/>
          </w:rPr>
          <w:instrText xml:space="preserve"> PAGEREF _Toc216101057 \h </w:instrText>
        </w:r>
        <w:r>
          <w:rPr>
            <w:noProof/>
            <w:webHidden/>
          </w:rPr>
        </w:r>
        <w:r>
          <w:rPr>
            <w:noProof/>
            <w:webHidden/>
          </w:rPr>
          <w:fldChar w:fldCharType="separate"/>
        </w:r>
        <w:r>
          <w:rPr>
            <w:noProof/>
            <w:webHidden/>
          </w:rPr>
          <w:t>7</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58" w:history="1">
        <w:r w:rsidRPr="00565A7B">
          <w:rPr>
            <w:rStyle w:val="Lienhypertexte"/>
            <w:noProof/>
          </w:rPr>
          <w:t>2.1</w:t>
        </w:r>
        <w:r>
          <w:rPr>
            <w:rFonts w:eastAsiaTheme="minorEastAsia" w:cstheme="minorBidi"/>
            <w:b w:val="0"/>
            <w:bCs w:val="0"/>
            <w:noProof/>
            <w:lang w:eastAsia="fr-FR"/>
          </w:rPr>
          <w:tab/>
        </w:r>
        <w:r w:rsidRPr="00565A7B">
          <w:rPr>
            <w:rStyle w:val="Lienhypertexte"/>
            <w:noProof/>
          </w:rPr>
          <w:t>DEPOSES</w:t>
        </w:r>
        <w:r>
          <w:rPr>
            <w:noProof/>
            <w:webHidden/>
          </w:rPr>
          <w:tab/>
        </w:r>
        <w:r>
          <w:rPr>
            <w:noProof/>
            <w:webHidden/>
          </w:rPr>
          <w:fldChar w:fldCharType="begin"/>
        </w:r>
        <w:r>
          <w:rPr>
            <w:noProof/>
            <w:webHidden/>
          </w:rPr>
          <w:instrText xml:space="preserve"> PAGEREF _Toc216101058 \h </w:instrText>
        </w:r>
        <w:r>
          <w:rPr>
            <w:noProof/>
            <w:webHidden/>
          </w:rPr>
        </w:r>
        <w:r>
          <w:rPr>
            <w:noProof/>
            <w:webHidden/>
          </w:rPr>
          <w:fldChar w:fldCharType="separate"/>
        </w:r>
        <w:r>
          <w:rPr>
            <w:noProof/>
            <w:webHidden/>
          </w:rPr>
          <w:t>7</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59" w:history="1">
        <w:r w:rsidRPr="00565A7B">
          <w:rPr>
            <w:rStyle w:val="Lienhypertexte"/>
            <w:noProof/>
          </w:rPr>
          <w:t>2.1.1</w:t>
        </w:r>
        <w:r>
          <w:rPr>
            <w:rFonts w:eastAsiaTheme="minorEastAsia" w:cstheme="minorBidi"/>
            <w:noProof/>
            <w:sz w:val="22"/>
            <w:szCs w:val="22"/>
            <w:lang w:eastAsia="fr-FR"/>
          </w:rPr>
          <w:tab/>
        </w:r>
        <w:r w:rsidRPr="00565A7B">
          <w:rPr>
            <w:rStyle w:val="Lienhypertexte"/>
            <w:noProof/>
          </w:rPr>
          <w:t>Généralités</w:t>
        </w:r>
        <w:r>
          <w:rPr>
            <w:noProof/>
            <w:webHidden/>
          </w:rPr>
          <w:tab/>
        </w:r>
        <w:r>
          <w:rPr>
            <w:noProof/>
            <w:webHidden/>
          </w:rPr>
          <w:fldChar w:fldCharType="begin"/>
        </w:r>
        <w:r>
          <w:rPr>
            <w:noProof/>
            <w:webHidden/>
          </w:rPr>
          <w:instrText xml:space="preserve"> PAGEREF _Toc216101059 \h </w:instrText>
        </w:r>
        <w:r>
          <w:rPr>
            <w:noProof/>
            <w:webHidden/>
          </w:rPr>
        </w:r>
        <w:r>
          <w:rPr>
            <w:noProof/>
            <w:webHidden/>
          </w:rPr>
          <w:fldChar w:fldCharType="separate"/>
        </w:r>
        <w:r>
          <w:rPr>
            <w:noProof/>
            <w:webHidden/>
          </w:rPr>
          <w:t>8</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60" w:history="1">
        <w:r w:rsidRPr="00565A7B">
          <w:rPr>
            <w:rStyle w:val="Lienhypertexte"/>
            <w:noProof/>
          </w:rPr>
          <w:t>2.1.2</w:t>
        </w:r>
        <w:r>
          <w:rPr>
            <w:rFonts w:eastAsiaTheme="minorEastAsia" w:cstheme="minorBidi"/>
            <w:noProof/>
            <w:sz w:val="22"/>
            <w:szCs w:val="22"/>
            <w:lang w:eastAsia="fr-FR"/>
          </w:rPr>
          <w:tab/>
        </w:r>
        <w:r w:rsidRPr="00565A7B">
          <w:rPr>
            <w:rStyle w:val="Lienhypertexte"/>
            <w:noProof/>
          </w:rPr>
          <w:t>Plomberie</w:t>
        </w:r>
        <w:r>
          <w:rPr>
            <w:noProof/>
            <w:webHidden/>
          </w:rPr>
          <w:tab/>
        </w:r>
        <w:r>
          <w:rPr>
            <w:noProof/>
            <w:webHidden/>
          </w:rPr>
          <w:fldChar w:fldCharType="begin"/>
        </w:r>
        <w:r>
          <w:rPr>
            <w:noProof/>
            <w:webHidden/>
          </w:rPr>
          <w:instrText xml:space="preserve"> PAGEREF _Toc216101060 \h </w:instrText>
        </w:r>
        <w:r>
          <w:rPr>
            <w:noProof/>
            <w:webHidden/>
          </w:rPr>
        </w:r>
        <w:r>
          <w:rPr>
            <w:noProof/>
            <w:webHidden/>
          </w:rPr>
          <w:fldChar w:fldCharType="separate"/>
        </w:r>
        <w:r>
          <w:rPr>
            <w:noProof/>
            <w:webHidden/>
          </w:rPr>
          <w:t>8</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61" w:history="1">
        <w:r w:rsidRPr="00565A7B">
          <w:rPr>
            <w:rStyle w:val="Lienhypertexte"/>
            <w:noProof/>
          </w:rPr>
          <w:t>2.1.3</w:t>
        </w:r>
        <w:r>
          <w:rPr>
            <w:rFonts w:eastAsiaTheme="minorEastAsia" w:cstheme="minorBidi"/>
            <w:noProof/>
            <w:sz w:val="22"/>
            <w:szCs w:val="22"/>
            <w:lang w:eastAsia="fr-FR"/>
          </w:rPr>
          <w:tab/>
        </w:r>
        <w:r w:rsidRPr="00565A7B">
          <w:rPr>
            <w:rStyle w:val="Lienhypertexte"/>
            <w:noProof/>
          </w:rPr>
          <w:t>Climatisation-Ventilation</w:t>
        </w:r>
        <w:r>
          <w:rPr>
            <w:noProof/>
            <w:webHidden/>
          </w:rPr>
          <w:tab/>
        </w:r>
        <w:r>
          <w:rPr>
            <w:noProof/>
            <w:webHidden/>
          </w:rPr>
          <w:fldChar w:fldCharType="begin"/>
        </w:r>
        <w:r>
          <w:rPr>
            <w:noProof/>
            <w:webHidden/>
          </w:rPr>
          <w:instrText xml:space="preserve"> PAGEREF _Toc216101061 \h </w:instrText>
        </w:r>
        <w:r>
          <w:rPr>
            <w:noProof/>
            <w:webHidden/>
          </w:rPr>
        </w:r>
        <w:r>
          <w:rPr>
            <w:noProof/>
            <w:webHidden/>
          </w:rPr>
          <w:fldChar w:fldCharType="separate"/>
        </w:r>
        <w:r>
          <w:rPr>
            <w:noProof/>
            <w:webHidden/>
          </w:rPr>
          <w:t>9</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62" w:history="1">
        <w:r w:rsidRPr="00565A7B">
          <w:rPr>
            <w:rStyle w:val="Lienhypertexte"/>
            <w:noProof/>
          </w:rPr>
          <w:t>2.1.4</w:t>
        </w:r>
        <w:r>
          <w:rPr>
            <w:rFonts w:eastAsiaTheme="minorEastAsia" w:cstheme="minorBidi"/>
            <w:noProof/>
            <w:sz w:val="22"/>
            <w:szCs w:val="22"/>
            <w:lang w:eastAsia="fr-FR"/>
          </w:rPr>
          <w:tab/>
        </w:r>
        <w:r w:rsidRPr="00565A7B">
          <w:rPr>
            <w:rStyle w:val="Lienhypertexte"/>
            <w:noProof/>
          </w:rPr>
          <w:t>Chauffage</w:t>
        </w:r>
        <w:r>
          <w:rPr>
            <w:noProof/>
            <w:webHidden/>
          </w:rPr>
          <w:tab/>
        </w:r>
        <w:r>
          <w:rPr>
            <w:noProof/>
            <w:webHidden/>
          </w:rPr>
          <w:fldChar w:fldCharType="begin"/>
        </w:r>
        <w:r>
          <w:rPr>
            <w:noProof/>
            <w:webHidden/>
          </w:rPr>
          <w:instrText xml:space="preserve"> PAGEREF _Toc216101062 \h </w:instrText>
        </w:r>
        <w:r>
          <w:rPr>
            <w:noProof/>
            <w:webHidden/>
          </w:rPr>
        </w:r>
        <w:r>
          <w:rPr>
            <w:noProof/>
            <w:webHidden/>
          </w:rPr>
          <w:fldChar w:fldCharType="separate"/>
        </w:r>
        <w:r>
          <w:rPr>
            <w:noProof/>
            <w:webHidden/>
          </w:rPr>
          <w:t>10</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63" w:history="1">
        <w:r w:rsidRPr="00565A7B">
          <w:rPr>
            <w:rStyle w:val="Lienhypertexte"/>
            <w:noProof/>
          </w:rPr>
          <w:t>2.1.5</w:t>
        </w:r>
        <w:r>
          <w:rPr>
            <w:rFonts w:eastAsiaTheme="minorEastAsia" w:cstheme="minorBidi"/>
            <w:noProof/>
            <w:sz w:val="22"/>
            <w:szCs w:val="22"/>
            <w:lang w:eastAsia="fr-FR"/>
          </w:rPr>
          <w:tab/>
        </w:r>
        <w:r w:rsidRPr="00565A7B">
          <w:rPr>
            <w:rStyle w:val="Lienhypertexte"/>
            <w:noProof/>
          </w:rPr>
          <w:t>Electricité</w:t>
        </w:r>
        <w:r>
          <w:rPr>
            <w:noProof/>
            <w:webHidden/>
          </w:rPr>
          <w:tab/>
        </w:r>
        <w:r>
          <w:rPr>
            <w:noProof/>
            <w:webHidden/>
          </w:rPr>
          <w:fldChar w:fldCharType="begin"/>
        </w:r>
        <w:r>
          <w:rPr>
            <w:noProof/>
            <w:webHidden/>
          </w:rPr>
          <w:instrText xml:space="preserve"> PAGEREF _Toc216101063 \h </w:instrText>
        </w:r>
        <w:r>
          <w:rPr>
            <w:noProof/>
            <w:webHidden/>
          </w:rPr>
        </w:r>
        <w:r>
          <w:rPr>
            <w:noProof/>
            <w:webHidden/>
          </w:rPr>
          <w:fldChar w:fldCharType="separate"/>
        </w:r>
        <w:r>
          <w:rPr>
            <w:noProof/>
            <w:webHidden/>
          </w:rPr>
          <w:t>11</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64" w:history="1">
        <w:r w:rsidRPr="00565A7B">
          <w:rPr>
            <w:rStyle w:val="Lienhypertexte"/>
            <w:noProof/>
          </w:rPr>
          <w:t>2.2</w:t>
        </w:r>
        <w:r>
          <w:rPr>
            <w:rFonts w:eastAsiaTheme="minorEastAsia" w:cstheme="minorBidi"/>
            <w:b w:val="0"/>
            <w:bCs w:val="0"/>
            <w:noProof/>
            <w:lang w:eastAsia="fr-FR"/>
          </w:rPr>
          <w:tab/>
        </w:r>
        <w:r w:rsidRPr="00565A7B">
          <w:rPr>
            <w:rStyle w:val="Lienhypertexte"/>
            <w:noProof/>
          </w:rPr>
          <w:t>REPOSE</w:t>
        </w:r>
        <w:r>
          <w:rPr>
            <w:noProof/>
            <w:webHidden/>
          </w:rPr>
          <w:tab/>
        </w:r>
        <w:r>
          <w:rPr>
            <w:noProof/>
            <w:webHidden/>
          </w:rPr>
          <w:fldChar w:fldCharType="begin"/>
        </w:r>
        <w:r>
          <w:rPr>
            <w:noProof/>
            <w:webHidden/>
          </w:rPr>
          <w:instrText xml:space="preserve"> PAGEREF _Toc216101064 \h </w:instrText>
        </w:r>
        <w:r>
          <w:rPr>
            <w:noProof/>
            <w:webHidden/>
          </w:rPr>
        </w:r>
        <w:r>
          <w:rPr>
            <w:noProof/>
            <w:webHidden/>
          </w:rPr>
          <w:fldChar w:fldCharType="separate"/>
        </w:r>
        <w:r>
          <w:rPr>
            <w:noProof/>
            <w:webHidden/>
          </w:rPr>
          <w:t>11</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65" w:history="1">
        <w:r w:rsidRPr="00565A7B">
          <w:rPr>
            <w:rStyle w:val="Lienhypertexte"/>
            <w:noProof/>
          </w:rPr>
          <w:t>2.2.1</w:t>
        </w:r>
        <w:r>
          <w:rPr>
            <w:rFonts w:eastAsiaTheme="minorEastAsia" w:cstheme="minorBidi"/>
            <w:noProof/>
            <w:sz w:val="22"/>
            <w:szCs w:val="22"/>
            <w:lang w:eastAsia="fr-FR"/>
          </w:rPr>
          <w:tab/>
        </w:r>
        <w:r w:rsidRPr="00565A7B">
          <w:rPr>
            <w:rStyle w:val="Lienhypertexte"/>
            <w:noProof/>
          </w:rPr>
          <w:t>Plomberie</w:t>
        </w:r>
        <w:r>
          <w:rPr>
            <w:noProof/>
            <w:webHidden/>
          </w:rPr>
          <w:tab/>
        </w:r>
        <w:r>
          <w:rPr>
            <w:noProof/>
            <w:webHidden/>
          </w:rPr>
          <w:fldChar w:fldCharType="begin"/>
        </w:r>
        <w:r>
          <w:rPr>
            <w:noProof/>
            <w:webHidden/>
          </w:rPr>
          <w:instrText xml:space="preserve"> PAGEREF _Toc216101065 \h </w:instrText>
        </w:r>
        <w:r>
          <w:rPr>
            <w:noProof/>
            <w:webHidden/>
          </w:rPr>
        </w:r>
        <w:r>
          <w:rPr>
            <w:noProof/>
            <w:webHidden/>
          </w:rPr>
          <w:fldChar w:fldCharType="separate"/>
        </w:r>
        <w:r>
          <w:rPr>
            <w:noProof/>
            <w:webHidden/>
          </w:rPr>
          <w:t>11</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66" w:history="1">
        <w:r w:rsidRPr="00565A7B">
          <w:rPr>
            <w:rStyle w:val="Lienhypertexte"/>
            <w:noProof/>
          </w:rPr>
          <w:t>2.2.2</w:t>
        </w:r>
        <w:r>
          <w:rPr>
            <w:rFonts w:eastAsiaTheme="minorEastAsia" w:cstheme="minorBidi"/>
            <w:noProof/>
            <w:sz w:val="22"/>
            <w:szCs w:val="22"/>
            <w:lang w:eastAsia="fr-FR"/>
          </w:rPr>
          <w:tab/>
        </w:r>
        <w:r w:rsidRPr="00565A7B">
          <w:rPr>
            <w:rStyle w:val="Lienhypertexte"/>
            <w:noProof/>
          </w:rPr>
          <w:t>Ventilation</w:t>
        </w:r>
        <w:r>
          <w:rPr>
            <w:noProof/>
            <w:webHidden/>
          </w:rPr>
          <w:tab/>
        </w:r>
        <w:r>
          <w:rPr>
            <w:noProof/>
            <w:webHidden/>
          </w:rPr>
          <w:fldChar w:fldCharType="begin"/>
        </w:r>
        <w:r>
          <w:rPr>
            <w:noProof/>
            <w:webHidden/>
          </w:rPr>
          <w:instrText xml:space="preserve"> PAGEREF _Toc216101066 \h </w:instrText>
        </w:r>
        <w:r>
          <w:rPr>
            <w:noProof/>
            <w:webHidden/>
          </w:rPr>
        </w:r>
        <w:r>
          <w:rPr>
            <w:noProof/>
            <w:webHidden/>
          </w:rPr>
          <w:fldChar w:fldCharType="separate"/>
        </w:r>
        <w:r>
          <w:rPr>
            <w:noProof/>
            <w:webHidden/>
          </w:rPr>
          <w:t>11</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67" w:history="1">
        <w:r w:rsidRPr="00565A7B">
          <w:rPr>
            <w:rStyle w:val="Lienhypertexte"/>
            <w:noProof/>
          </w:rPr>
          <w:t>2.2.3</w:t>
        </w:r>
        <w:r>
          <w:rPr>
            <w:rFonts w:eastAsiaTheme="minorEastAsia" w:cstheme="minorBidi"/>
            <w:noProof/>
            <w:sz w:val="22"/>
            <w:szCs w:val="22"/>
            <w:lang w:eastAsia="fr-FR"/>
          </w:rPr>
          <w:tab/>
        </w:r>
        <w:r w:rsidRPr="00565A7B">
          <w:rPr>
            <w:rStyle w:val="Lienhypertexte"/>
            <w:noProof/>
          </w:rPr>
          <w:t>Chauffage</w:t>
        </w:r>
        <w:r>
          <w:rPr>
            <w:noProof/>
            <w:webHidden/>
          </w:rPr>
          <w:tab/>
        </w:r>
        <w:r>
          <w:rPr>
            <w:noProof/>
            <w:webHidden/>
          </w:rPr>
          <w:fldChar w:fldCharType="begin"/>
        </w:r>
        <w:r>
          <w:rPr>
            <w:noProof/>
            <w:webHidden/>
          </w:rPr>
          <w:instrText xml:space="preserve"> PAGEREF _Toc216101067 \h </w:instrText>
        </w:r>
        <w:r>
          <w:rPr>
            <w:noProof/>
            <w:webHidden/>
          </w:rPr>
        </w:r>
        <w:r>
          <w:rPr>
            <w:noProof/>
            <w:webHidden/>
          </w:rPr>
          <w:fldChar w:fldCharType="separate"/>
        </w:r>
        <w:r>
          <w:rPr>
            <w:noProof/>
            <w:webHidden/>
          </w:rPr>
          <w:t>11</w:t>
        </w:r>
        <w:r>
          <w:rPr>
            <w:noProof/>
            <w:webHidden/>
          </w:rPr>
          <w:fldChar w:fldCharType="end"/>
        </w:r>
      </w:hyperlink>
    </w:p>
    <w:p w:rsidR="001A6B2C" w:rsidRDefault="001A6B2C">
      <w:pPr>
        <w:pStyle w:val="TM1"/>
        <w:tabs>
          <w:tab w:val="left" w:pos="400"/>
          <w:tab w:val="right" w:leader="underscore" w:pos="10194"/>
        </w:tabs>
        <w:rPr>
          <w:rFonts w:eastAsiaTheme="minorEastAsia" w:cstheme="minorBidi"/>
          <w:b w:val="0"/>
          <w:bCs w:val="0"/>
          <w:i w:val="0"/>
          <w:iCs w:val="0"/>
          <w:noProof/>
          <w:sz w:val="22"/>
          <w:szCs w:val="22"/>
          <w:lang w:eastAsia="fr-FR"/>
        </w:rPr>
      </w:pPr>
      <w:hyperlink w:anchor="_Toc216101068" w:history="1">
        <w:r w:rsidRPr="00565A7B">
          <w:rPr>
            <w:rStyle w:val="Lienhypertexte"/>
            <w:noProof/>
          </w:rPr>
          <w:t>3</w:t>
        </w:r>
        <w:r>
          <w:rPr>
            <w:rFonts w:eastAsiaTheme="minorEastAsia" w:cstheme="minorBidi"/>
            <w:b w:val="0"/>
            <w:bCs w:val="0"/>
            <w:i w:val="0"/>
            <w:iCs w:val="0"/>
            <w:noProof/>
            <w:sz w:val="22"/>
            <w:szCs w:val="22"/>
            <w:lang w:eastAsia="fr-FR"/>
          </w:rPr>
          <w:tab/>
        </w:r>
        <w:r w:rsidRPr="00565A7B">
          <w:rPr>
            <w:rStyle w:val="Lienhypertexte"/>
            <w:noProof/>
          </w:rPr>
          <w:t>SPECIFICATIONS TECHNIQUES D’EXECUTION DES TRAVAUX</w:t>
        </w:r>
        <w:r>
          <w:rPr>
            <w:noProof/>
            <w:webHidden/>
          </w:rPr>
          <w:tab/>
        </w:r>
        <w:r>
          <w:rPr>
            <w:noProof/>
            <w:webHidden/>
          </w:rPr>
          <w:fldChar w:fldCharType="begin"/>
        </w:r>
        <w:r>
          <w:rPr>
            <w:noProof/>
            <w:webHidden/>
          </w:rPr>
          <w:instrText xml:space="preserve"> PAGEREF _Toc216101068 \h </w:instrText>
        </w:r>
        <w:r>
          <w:rPr>
            <w:noProof/>
            <w:webHidden/>
          </w:rPr>
        </w:r>
        <w:r>
          <w:rPr>
            <w:noProof/>
            <w:webHidden/>
          </w:rPr>
          <w:fldChar w:fldCharType="separate"/>
        </w:r>
        <w:r>
          <w:rPr>
            <w:noProof/>
            <w:webHidden/>
          </w:rPr>
          <w:t>12</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69" w:history="1">
        <w:r w:rsidRPr="00565A7B">
          <w:rPr>
            <w:rStyle w:val="Lienhypertexte"/>
            <w:noProof/>
          </w:rPr>
          <w:t>3.1</w:t>
        </w:r>
        <w:r>
          <w:rPr>
            <w:rFonts w:eastAsiaTheme="minorEastAsia" w:cstheme="minorBidi"/>
            <w:b w:val="0"/>
            <w:bCs w:val="0"/>
            <w:noProof/>
            <w:lang w:eastAsia="fr-FR"/>
          </w:rPr>
          <w:tab/>
        </w:r>
        <w:r w:rsidRPr="00565A7B">
          <w:rPr>
            <w:rStyle w:val="Lienhypertexte"/>
            <w:noProof/>
          </w:rPr>
          <w:t>PLOMBERIE - SANITAIRE</w:t>
        </w:r>
        <w:r>
          <w:rPr>
            <w:noProof/>
            <w:webHidden/>
          </w:rPr>
          <w:tab/>
        </w:r>
        <w:r>
          <w:rPr>
            <w:noProof/>
            <w:webHidden/>
          </w:rPr>
          <w:fldChar w:fldCharType="begin"/>
        </w:r>
        <w:r>
          <w:rPr>
            <w:noProof/>
            <w:webHidden/>
          </w:rPr>
          <w:instrText xml:space="preserve"> PAGEREF _Toc216101069 \h </w:instrText>
        </w:r>
        <w:r>
          <w:rPr>
            <w:noProof/>
            <w:webHidden/>
          </w:rPr>
        </w:r>
        <w:r>
          <w:rPr>
            <w:noProof/>
            <w:webHidden/>
          </w:rPr>
          <w:fldChar w:fldCharType="separate"/>
        </w:r>
        <w:r>
          <w:rPr>
            <w:noProof/>
            <w:webHidden/>
          </w:rPr>
          <w:t>12</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70" w:history="1">
        <w:r w:rsidRPr="00565A7B">
          <w:rPr>
            <w:rStyle w:val="Lienhypertexte"/>
            <w:noProof/>
          </w:rPr>
          <w:t>3.1.1</w:t>
        </w:r>
        <w:r>
          <w:rPr>
            <w:rFonts w:eastAsiaTheme="minorEastAsia" w:cstheme="minorBidi"/>
            <w:noProof/>
            <w:sz w:val="22"/>
            <w:szCs w:val="22"/>
            <w:lang w:eastAsia="fr-FR"/>
          </w:rPr>
          <w:tab/>
        </w:r>
        <w:r w:rsidRPr="00565A7B">
          <w:rPr>
            <w:rStyle w:val="Lienhypertexte"/>
            <w:noProof/>
          </w:rPr>
          <w:t>Généralités :</w:t>
        </w:r>
        <w:r>
          <w:rPr>
            <w:noProof/>
            <w:webHidden/>
          </w:rPr>
          <w:tab/>
        </w:r>
        <w:r>
          <w:rPr>
            <w:noProof/>
            <w:webHidden/>
          </w:rPr>
          <w:fldChar w:fldCharType="begin"/>
        </w:r>
        <w:r>
          <w:rPr>
            <w:noProof/>
            <w:webHidden/>
          </w:rPr>
          <w:instrText xml:space="preserve"> PAGEREF _Toc216101070 \h </w:instrText>
        </w:r>
        <w:r>
          <w:rPr>
            <w:noProof/>
            <w:webHidden/>
          </w:rPr>
        </w:r>
        <w:r>
          <w:rPr>
            <w:noProof/>
            <w:webHidden/>
          </w:rPr>
          <w:fldChar w:fldCharType="separate"/>
        </w:r>
        <w:r>
          <w:rPr>
            <w:noProof/>
            <w:webHidden/>
          </w:rPr>
          <w:t>12</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71" w:history="1">
        <w:r w:rsidRPr="00565A7B">
          <w:rPr>
            <w:rStyle w:val="Lienhypertexte"/>
            <w:noProof/>
          </w:rPr>
          <w:t>3.1.2</w:t>
        </w:r>
        <w:r>
          <w:rPr>
            <w:rFonts w:eastAsiaTheme="minorEastAsia" w:cstheme="minorBidi"/>
            <w:noProof/>
            <w:sz w:val="22"/>
            <w:szCs w:val="22"/>
            <w:lang w:eastAsia="fr-FR"/>
          </w:rPr>
          <w:tab/>
        </w:r>
        <w:r w:rsidRPr="00565A7B">
          <w:rPr>
            <w:rStyle w:val="Lienhypertexte"/>
            <w:noProof/>
          </w:rPr>
          <w:t>Carottages</w:t>
        </w:r>
        <w:r>
          <w:rPr>
            <w:noProof/>
            <w:webHidden/>
          </w:rPr>
          <w:tab/>
        </w:r>
        <w:r>
          <w:rPr>
            <w:noProof/>
            <w:webHidden/>
          </w:rPr>
          <w:fldChar w:fldCharType="begin"/>
        </w:r>
        <w:r>
          <w:rPr>
            <w:noProof/>
            <w:webHidden/>
          </w:rPr>
          <w:instrText xml:space="preserve"> PAGEREF _Toc216101071 \h </w:instrText>
        </w:r>
        <w:r>
          <w:rPr>
            <w:noProof/>
            <w:webHidden/>
          </w:rPr>
        </w:r>
        <w:r>
          <w:rPr>
            <w:noProof/>
            <w:webHidden/>
          </w:rPr>
          <w:fldChar w:fldCharType="separate"/>
        </w:r>
        <w:r>
          <w:rPr>
            <w:noProof/>
            <w:webHidden/>
          </w:rPr>
          <w:t>13</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72" w:history="1">
        <w:r w:rsidRPr="00565A7B">
          <w:rPr>
            <w:rStyle w:val="Lienhypertexte"/>
            <w:noProof/>
          </w:rPr>
          <w:t>3.1.3</w:t>
        </w:r>
        <w:r>
          <w:rPr>
            <w:rFonts w:eastAsiaTheme="minorEastAsia" w:cstheme="minorBidi"/>
            <w:noProof/>
            <w:sz w:val="22"/>
            <w:szCs w:val="22"/>
            <w:lang w:eastAsia="fr-FR"/>
          </w:rPr>
          <w:tab/>
        </w:r>
        <w:r w:rsidRPr="00565A7B">
          <w:rPr>
            <w:rStyle w:val="Lienhypertexte"/>
            <w:noProof/>
          </w:rPr>
          <w:t>Chantier</w:t>
        </w:r>
        <w:r>
          <w:rPr>
            <w:noProof/>
            <w:webHidden/>
          </w:rPr>
          <w:tab/>
        </w:r>
        <w:r>
          <w:rPr>
            <w:noProof/>
            <w:webHidden/>
          </w:rPr>
          <w:fldChar w:fldCharType="begin"/>
        </w:r>
        <w:r>
          <w:rPr>
            <w:noProof/>
            <w:webHidden/>
          </w:rPr>
          <w:instrText xml:space="preserve"> PAGEREF _Toc216101072 \h </w:instrText>
        </w:r>
        <w:r>
          <w:rPr>
            <w:noProof/>
            <w:webHidden/>
          </w:rPr>
        </w:r>
        <w:r>
          <w:rPr>
            <w:noProof/>
            <w:webHidden/>
          </w:rPr>
          <w:fldChar w:fldCharType="separate"/>
        </w:r>
        <w:r>
          <w:rPr>
            <w:noProof/>
            <w:webHidden/>
          </w:rPr>
          <w:t>13</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73" w:history="1">
        <w:r w:rsidRPr="00565A7B">
          <w:rPr>
            <w:rStyle w:val="Lienhypertexte"/>
            <w:noProof/>
          </w:rPr>
          <w:t>3.2</w:t>
        </w:r>
        <w:r>
          <w:rPr>
            <w:rFonts w:eastAsiaTheme="minorEastAsia" w:cstheme="minorBidi"/>
            <w:b w:val="0"/>
            <w:bCs w:val="0"/>
            <w:noProof/>
            <w:lang w:eastAsia="fr-FR"/>
          </w:rPr>
          <w:tab/>
        </w:r>
        <w:r w:rsidRPr="00565A7B">
          <w:rPr>
            <w:rStyle w:val="Lienhypertexte"/>
            <w:noProof/>
          </w:rPr>
          <w:t>Climatisation-Ventilation</w:t>
        </w:r>
        <w:r>
          <w:rPr>
            <w:noProof/>
            <w:webHidden/>
          </w:rPr>
          <w:tab/>
        </w:r>
        <w:r>
          <w:rPr>
            <w:noProof/>
            <w:webHidden/>
          </w:rPr>
          <w:fldChar w:fldCharType="begin"/>
        </w:r>
        <w:r>
          <w:rPr>
            <w:noProof/>
            <w:webHidden/>
          </w:rPr>
          <w:instrText xml:space="preserve"> PAGEREF _Toc216101073 \h </w:instrText>
        </w:r>
        <w:r>
          <w:rPr>
            <w:noProof/>
            <w:webHidden/>
          </w:rPr>
        </w:r>
        <w:r>
          <w:rPr>
            <w:noProof/>
            <w:webHidden/>
          </w:rPr>
          <w:fldChar w:fldCharType="separate"/>
        </w:r>
        <w:r>
          <w:rPr>
            <w:noProof/>
            <w:webHidden/>
          </w:rPr>
          <w:t>17</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74" w:history="1">
        <w:r w:rsidRPr="00565A7B">
          <w:rPr>
            <w:rStyle w:val="Lienhypertexte"/>
            <w:noProof/>
          </w:rPr>
          <w:t>3.2.1</w:t>
        </w:r>
        <w:r>
          <w:rPr>
            <w:rFonts w:eastAsiaTheme="minorEastAsia" w:cstheme="minorBidi"/>
            <w:noProof/>
            <w:sz w:val="22"/>
            <w:szCs w:val="22"/>
            <w:lang w:eastAsia="fr-FR"/>
          </w:rPr>
          <w:tab/>
        </w:r>
        <w:r w:rsidRPr="00565A7B">
          <w:rPr>
            <w:rStyle w:val="Lienhypertexte"/>
            <w:noProof/>
          </w:rPr>
          <w:t>Généralités</w:t>
        </w:r>
        <w:r>
          <w:rPr>
            <w:noProof/>
            <w:webHidden/>
          </w:rPr>
          <w:tab/>
        </w:r>
        <w:r>
          <w:rPr>
            <w:noProof/>
            <w:webHidden/>
          </w:rPr>
          <w:fldChar w:fldCharType="begin"/>
        </w:r>
        <w:r>
          <w:rPr>
            <w:noProof/>
            <w:webHidden/>
          </w:rPr>
          <w:instrText xml:space="preserve"> PAGEREF _Toc216101074 \h </w:instrText>
        </w:r>
        <w:r>
          <w:rPr>
            <w:noProof/>
            <w:webHidden/>
          </w:rPr>
        </w:r>
        <w:r>
          <w:rPr>
            <w:noProof/>
            <w:webHidden/>
          </w:rPr>
          <w:fldChar w:fldCharType="separate"/>
        </w:r>
        <w:r>
          <w:rPr>
            <w:noProof/>
            <w:webHidden/>
          </w:rPr>
          <w:t>17</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75" w:history="1">
        <w:r w:rsidRPr="00565A7B">
          <w:rPr>
            <w:rStyle w:val="Lienhypertexte"/>
            <w:noProof/>
          </w:rPr>
          <w:t>3.2.2</w:t>
        </w:r>
        <w:r>
          <w:rPr>
            <w:rFonts w:eastAsiaTheme="minorEastAsia" w:cstheme="minorBidi"/>
            <w:noProof/>
            <w:sz w:val="22"/>
            <w:szCs w:val="22"/>
            <w:lang w:eastAsia="fr-FR"/>
          </w:rPr>
          <w:tab/>
        </w:r>
        <w:r w:rsidRPr="00565A7B">
          <w:rPr>
            <w:rStyle w:val="Lienhypertexte"/>
            <w:noProof/>
          </w:rPr>
          <w:t>Chantier</w:t>
        </w:r>
        <w:r>
          <w:rPr>
            <w:noProof/>
            <w:webHidden/>
          </w:rPr>
          <w:tab/>
        </w:r>
        <w:r>
          <w:rPr>
            <w:noProof/>
            <w:webHidden/>
          </w:rPr>
          <w:fldChar w:fldCharType="begin"/>
        </w:r>
        <w:r>
          <w:rPr>
            <w:noProof/>
            <w:webHidden/>
          </w:rPr>
          <w:instrText xml:space="preserve"> PAGEREF _Toc216101075 \h </w:instrText>
        </w:r>
        <w:r>
          <w:rPr>
            <w:noProof/>
            <w:webHidden/>
          </w:rPr>
        </w:r>
        <w:r>
          <w:rPr>
            <w:noProof/>
            <w:webHidden/>
          </w:rPr>
          <w:fldChar w:fldCharType="separate"/>
        </w:r>
        <w:r>
          <w:rPr>
            <w:noProof/>
            <w:webHidden/>
          </w:rPr>
          <w:t>19</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76" w:history="1">
        <w:r w:rsidRPr="00565A7B">
          <w:rPr>
            <w:rStyle w:val="Lienhypertexte"/>
            <w:noProof/>
          </w:rPr>
          <w:t>3.3</w:t>
        </w:r>
        <w:r>
          <w:rPr>
            <w:rFonts w:eastAsiaTheme="minorEastAsia" w:cstheme="minorBidi"/>
            <w:b w:val="0"/>
            <w:bCs w:val="0"/>
            <w:noProof/>
            <w:lang w:eastAsia="fr-FR"/>
          </w:rPr>
          <w:tab/>
        </w:r>
        <w:r w:rsidRPr="00565A7B">
          <w:rPr>
            <w:rStyle w:val="Lienhypertexte"/>
            <w:noProof/>
          </w:rPr>
          <w:t>Chauffage</w:t>
        </w:r>
        <w:r>
          <w:rPr>
            <w:noProof/>
            <w:webHidden/>
          </w:rPr>
          <w:tab/>
        </w:r>
        <w:r>
          <w:rPr>
            <w:noProof/>
            <w:webHidden/>
          </w:rPr>
          <w:fldChar w:fldCharType="begin"/>
        </w:r>
        <w:r>
          <w:rPr>
            <w:noProof/>
            <w:webHidden/>
          </w:rPr>
          <w:instrText xml:space="preserve"> PAGEREF _Toc216101076 \h </w:instrText>
        </w:r>
        <w:r>
          <w:rPr>
            <w:noProof/>
            <w:webHidden/>
          </w:rPr>
        </w:r>
        <w:r>
          <w:rPr>
            <w:noProof/>
            <w:webHidden/>
          </w:rPr>
          <w:fldChar w:fldCharType="separate"/>
        </w:r>
        <w:r>
          <w:rPr>
            <w:noProof/>
            <w:webHidden/>
          </w:rPr>
          <w:t>24</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77" w:history="1">
        <w:r w:rsidRPr="00565A7B">
          <w:rPr>
            <w:rStyle w:val="Lienhypertexte"/>
            <w:noProof/>
          </w:rPr>
          <w:t>3.3.1</w:t>
        </w:r>
        <w:r>
          <w:rPr>
            <w:rFonts w:eastAsiaTheme="minorEastAsia" w:cstheme="minorBidi"/>
            <w:noProof/>
            <w:sz w:val="22"/>
            <w:szCs w:val="22"/>
            <w:lang w:eastAsia="fr-FR"/>
          </w:rPr>
          <w:tab/>
        </w:r>
        <w:r w:rsidRPr="00565A7B">
          <w:rPr>
            <w:rStyle w:val="Lienhypertexte"/>
            <w:noProof/>
          </w:rPr>
          <w:t>Généralités</w:t>
        </w:r>
        <w:r>
          <w:rPr>
            <w:noProof/>
            <w:webHidden/>
          </w:rPr>
          <w:tab/>
        </w:r>
        <w:r>
          <w:rPr>
            <w:noProof/>
            <w:webHidden/>
          </w:rPr>
          <w:fldChar w:fldCharType="begin"/>
        </w:r>
        <w:r>
          <w:rPr>
            <w:noProof/>
            <w:webHidden/>
          </w:rPr>
          <w:instrText xml:space="preserve"> PAGEREF _Toc216101077 \h </w:instrText>
        </w:r>
        <w:r>
          <w:rPr>
            <w:noProof/>
            <w:webHidden/>
          </w:rPr>
        </w:r>
        <w:r>
          <w:rPr>
            <w:noProof/>
            <w:webHidden/>
          </w:rPr>
          <w:fldChar w:fldCharType="separate"/>
        </w:r>
        <w:r>
          <w:rPr>
            <w:noProof/>
            <w:webHidden/>
          </w:rPr>
          <w:t>24</w:t>
        </w:r>
        <w:r>
          <w:rPr>
            <w:noProof/>
            <w:webHidden/>
          </w:rPr>
          <w:fldChar w:fldCharType="end"/>
        </w:r>
      </w:hyperlink>
    </w:p>
    <w:p w:rsidR="001A6B2C" w:rsidRDefault="001A6B2C">
      <w:pPr>
        <w:pStyle w:val="TM3"/>
        <w:tabs>
          <w:tab w:val="left" w:pos="1200"/>
          <w:tab w:val="right" w:leader="underscore" w:pos="10194"/>
        </w:tabs>
        <w:rPr>
          <w:rFonts w:eastAsiaTheme="minorEastAsia" w:cstheme="minorBidi"/>
          <w:noProof/>
          <w:sz w:val="22"/>
          <w:szCs w:val="22"/>
          <w:lang w:eastAsia="fr-FR"/>
        </w:rPr>
      </w:pPr>
      <w:hyperlink w:anchor="_Toc216101078" w:history="1">
        <w:r w:rsidRPr="00565A7B">
          <w:rPr>
            <w:rStyle w:val="Lienhypertexte"/>
            <w:noProof/>
          </w:rPr>
          <w:t>3.3.2</w:t>
        </w:r>
        <w:r>
          <w:rPr>
            <w:rFonts w:eastAsiaTheme="minorEastAsia" w:cstheme="minorBidi"/>
            <w:noProof/>
            <w:sz w:val="22"/>
            <w:szCs w:val="22"/>
            <w:lang w:eastAsia="fr-FR"/>
          </w:rPr>
          <w:tab/>
        </w:r>
        <w:r w:rsidRPr="00565A7B">
          <w:rPr>
            <w:rStyle w:val="Lienhypertexte"/>
            <w:noProof/>
          </w:rPr>
          <w:t>Chantier</w:t>
        </w:r>
        <w:r>
          <w:rPr>
            <w:noProof/>
            <w:webHidden/>
          </w:rPr>
          <w:tab/>
        </w:r>
        <w:r>
          <w:rPr>
            <w:noProof/>
            <w:webHidden/>
          </w:rPr>
          <w:fldChar w:fldCharType="begin"/>
        </w:r>
        <w:r>
          <w:rPr>
            <w:noProof/>
            <w:webHidden/>
          </w:rPr>
          <w:instrText xml:space="preserve"> PAGEREF _Toc216101078 \h </w:instrText>
        </w:r>
        <w:r>
          <w:rPr>
            <w:noProof/>
            <w:webHidden/>
          </w:rPr>
        </w:r>
        <w:r>
          <w:rPr>
            <w:noProof/>
            <w:webHidden/>
          </w:rPr>
          <w:fldChar w:fldCharType="separate"/>
        </w:r>
        <w:r>
          <w:rPr>
            <w:noProof/>
            <w:webHidden/>
          </w:rPr>
          <w:t>25</w:t>
        </w:r>
        <w:r>
          <w:rPr>
            <w:noProof/>
            <w:webHidden/>
          </w:rPr>
          <w:fldChar w:fldCharType="end"/>
        </w:r>
      </w:hyperlink>
    </w:p>
    <w:p w:rsidR="001A6B2C" w:rsidRDefault="001A6B2C">
      <w:pPr>
        <w:pStyle w:val="TM2"/>
        <w:tabs>
          <w:tab w:val="left" w:pos="800"/>
          <w:tab w:val="right" w:leader="underscore" w:pos="10194"/>
        </w:tabs>
        <w:rPr>
          <w:rFonts w:eastAsiaTheme="minorEastAsia" w:cstheme="minorBidi"/>
          <w:b w:val="0"/>
          <w:bCs w:val="0"/>
          <w:noProof/>
          <w:lang w:eastAsia="fr-FR"/>
        </w:rPr>
      </w:pPr>
      <w:hyperlink w:anchor="_Toc216101079" w:history="1">
        <w:r w:rsidRPr="00565A7B">
          <w:rPr>
            <w:rStyle w:val="Lienhypertexte"/>
            <w:noProof/>
          </w:rPr>
          <w:t>3.4</w:t>
        </w:r>
        <w:r>
          <w:rPr>
            <w:rFonts w:eastAsiaTheme="minorEastAsia" w:cstheme="minorBidi"/>
            <w:b w:val="0"/>
            <w:bCs w:val="0"/>
            <w:noProof/>
            <w:lang w:eastAsia="fr-FR"/>
          </w:rPr>
          <w:tab/>
        </w:r>
        <w:r w:rsidRPr="00565A7B">
          <w:rPr>
            <w:rStyle w:val="Lienhypertexte"/>
            <w:noProof/>
          </w:rPr>
          <w:t>Electricité</w:t>
        </w:r>
        <w:r>
          <w:rPr>
            <w:noProof/>
            <w:webHidden/>
          </w:rPr>
          <w:tab/>
        </w:r>
        <w:r>
          <w:rPr>
            <w:noProof/>
            <w:webHidden/>
          </w:rPr>
          <w:fldChar w:fldCharType="begin"/>
        </w:r>
        <w:r>
          <w:rPr>
            <w:noProof/>
            <w:webHidden/>
          </w:rPr>
          <w:instrText xml:space="preserve"> PAGEREF _Toc216101079 \h </w:instrText>
        </w:r>
        <w:r>
          <w:rPr>
            <w:noProof/>
            <w:webHidden/>
          </w:rPr>
        </w:r>
        <w:r>
          <w:rPr>
            <w:noProof/>
            <w:webHidden/>
          </w:rPr>
          <w:fldChar w:fldCharType="separate"/>
        </w:r>
        <w:r>
          <w:rPr>
            <w:noProof/>
            <w:webHidden/>
          </w:rPr>
          <w:t>25</w:t>
        </w:r>
        <w:r>
          <w:rPr>
            <w:noProof/>
            <w:webHidden/>
          </w:rPr>
          <w:fldChar w:fldCharType="end"/>
        </w:r>
      </w:hyperlink>
    </w:p>
    <w:p w:rsidR="00BF5B85" w:rsidRPr="00182083" w:rsidRDefault="00062F86" w:rsidP="008F679F">
      <w:pPr>
        <w:rPr>
          <w:lang w:eastAsia="fr-FR"/>
        </w:rPr>
        <w:sectPr w:rsidR="00BF5B85" w:rsidRPr="00182083" w:rsidSect="005F35B7">
          <w:footerReference w:type="first" r:id="rId10"/>
          <w:pgSz w:w="11906" w:h="16838"/>
          <w:pgMar w:top="851" w:right="851" w:bottom="851" w:left="851" w:header="340" w:footer="652" w:gutter="0"/>
          <w:pgNumType w:start="1"/>
          <w:cols w:space="708"/>
          <w:titlePg/>
          <w:docGrid w:linePitch="360"/>
        </w:sectPr>
      </w:pPr>
      <w:r>
        <w:rPr>
          <w:rFonts w:asciiTheme="minorHAnsi" w:hAnsiTheme="minorHAnsi" w:cstheme="minorHAnsi"/>
          <w:sz w:val="24"/>
          <w:szCs w:val="24"/>
          <w:lang w:eastAsia="fr-FR"/>
        </w:rPr>
        <w:fldChar w:fldCharType="end"/>
      </w:r>
    </w:p>
    <w:p w:rsidR="00182083" w:rsidRDefault="007C203C" w:rsidP="005B24C8">
      <w:pPr>
        <w:pStyle w:val="Titre1"/>
      </w:pPr>
      <w:bookmarkStart w:id="10" w:name="_Toc216101046"/>
      <w:r w:rsidRPr="00270B24">
        <w:lastRenderedPageBreak/>
        <w:t>GÉNÉRALITÉS</w:t>
      </w:r>
      <w:bookmarkEnd w:id="7"/>
      <w:bookmarkEnd w:id="8"/>
      <w:bookmarkEnd w:id="9"/>
      <w:bookmarkEnd w:id="10"/>
    </w:p>
    <w:p w:rsidR="00182083" w:rsidRDefault="00182083" w:rsidP="00FE1A17">
      <w:pPr>
        <w:pStyle w:val="Titre2"/>
      </w:pPr>
      <w:bookmarkStart w:id="11" w:name="_Toc216101047"/>
      <w:r w:rsidRPr="007D3C33">
        <w:t>Préambule</w:t>
      </w:r>
      <w:bookmarkEnd w:id="11"/>
    </w:p>
    <w:p w:rsidR="006E5E7F" w:rsidRDefault="006E5E7F" w:rsidP="006E5E7F">
      <w:pPr>
        <w:spacing w:line="240" w:lineRule="exact"/>
      </w:pPr>
    </w:p>
    <w:p w:rsidR="006E5E7F" w:rsidRDefault="006E5E7F" w:rsidP="006E5E7F">
      <w:pPr>
        <w:spacing w:line="240" w:lineRule="exact"/>
      </w:pPr>
      <w:r>
        <w:t>Le présent Cahier des Clauses Techniques Particulières a pour objet de définir les natures, qualités et modalités d'exécution des travaux de plomberie, ventilation et chauffage pour l'aménagement des soins critiques pédiatriques situés au niveau 2 du bâtiment I sur le site ESTAING du CHU de Clermont-Ferrand.</w:t>
      </w:r>
    </w:p>
    <w:p w:rsidR="006E5E7F" w:rsidRDefault="006E5E7F" w:rsidP="006E5E7F">
      <w:pPr>
        <w:spacing w:line="240" w:lineRule="exact"/>
      </w:pPr>
    </w:p>
    <w:p w:rsidR="006E5E7F" w:rsidRPr="006E5E7F" w:rsidRDefault="006E5E7F" w:rsidP="006E5E7F">
      <w:pPr>
        <w:spacing w:line="240" w:lineRule="exact"/>
        <w:rPr>
          <w:rFonts w:eastAsia="Times New Roman" w:cs="Times New Roman"/>
          <w:lang w:eastAsia="fr-FR"/>
        </w:rPr>
      </w:pPr>
      <w:r>
        <w:t>Cette phase de travaux a pour but de réaliser le déménagement de locaux</w:t>
      </w:r>
      <w:r>
        <w:t xml:space="preserve"> du Bâtiment H niveau 2,</w:t>
      </w:r>
      <w:r>
        <w:t xml:space="preserve"> en vue d'un autre programme en préparation pour la réalisation de 6 chambres de soins intensifs pédiatriques (MOE externes)</w:t>
      </w:r>
    </w:p>
    <w:p w:rsidR="006E5E7F" w:rsidRPr="006E5E7F" w:rsidRDefault="006E5E7F" w:rsidP="006E5E7F">
      <w:pPr>
        <w:spacing w:line="240" w:lineRule="exact"/>
        <w:rPr>
          <w:rFonts w:eastAsia="Times New Roman" w:cs="Times New Roman"/>
          <w:sz w:val="18"/>
          <w:lang w:eastAsia="fr-FR"/>
        </w:rPr>
      </w:pPr>
    </w:p>
    <w:p w:rsidR="004C23C5" w:rsidRPr="00751543" w:rsidRDefault="004C23C5" w:rsidP="008F679F"/>
    <w:p w:rsidR="004C23C5" w:rsidRPr="00751543" w:rsidRDefault="004C23C5" w:rsidP="008F679F">
      <w:pPr>
        <w:rPr>
          <w:b/>
          <w:u w:val="single"/>
        </w:rPr>
      </w:pPr>
      <w:r w:rsidRPr="00751543">
        <w:rPr>
          <w:b/>
          <w:u w:val="single"/>
        </w:rPr>
        <w:t>Seront applicables les documents cités ci-après dans la version référencée ou toute version venant à être homologuée au cours des études du projet. Une modification de la référence officielle intervenant en cours de réalisation fera l’objet d’un accord et avenant entre le CHU et l’entreprise.</w:t>
      </w:r>
    </w:p>
    <w:p w:rsidR="004C23C5" w:rsidRPr="00751543" w:rsidRDefault="004C23C5" w:rsidP="008F679F">
      <w:pPr>
        <w:rPr>
          <w:b/>
          <w:sz w:val="16"/>
          <w:szCs w:val="16"/>
          <w:u w:val="single"/>
        </w:rPr>
      </w:pPr>
    </w:p>
    <w:p w:rsidR="004C23C5" w:rsidRPr="00751543" w:rsidRDefault="004C23C5" w:rsidP="00FE1A17">
      <w:pPr>
        <w:pStyle w:val="Titre2"/>
        <w:rPr>
          <w:lang w:eastAsia="fr-FR"/>
        </w:rPr>
      </w:pPr>
      <w:bookmarkStart w:id="12" w:name="_Toc216101048"/>
      <w:r w:rsidRPr="00751543">
        <w:rPr>
          <w:lang w:eastAsia="fr-FR"/>
        </w:rPr>
        <w:t>Normes Européennes et Normes Françaises :</w:t>
      </w:r>
      <w:bookmarkEnd w:id="12"/>
    </w:p>
    <w:p w:rsidR="004C23C5" w:rsidRDefault="004C23C5" w:rsidP="008F679F">
      <w:r w:rsidRPr="005374CC">
        <w:t>NF EN 860-1 concernant les spécifications techniques relatives aux installations pour l’eau destinée à la consommation humaine à l’intérieur des bâtiments ;</w:t>
      </w:r>
    </w:p>
    <w:p w:rsidR="00C80802" w:rsidRPr="005374CC" w:rsidRDefault="00C80802" w:rsidP="008F679F">
      <w:pPr>
        <w:rPr>
          <w:b/>
        </w:rPr>
      </w:pPr>
    </w:p>
    <w:p w:rsidR="004C23C5" w:rsidRPr="005374CC" w:rsidRDefault="004C23C5" w:rsidP="008F679F">
      <w:pPr>
        <w:rPr>
          <w:b/>
        </w:rPr>
      </w:pPr>
      <w:r w:rsidRPr="005374CC">
        <w:t>NF EN 1717 concernant la protection contre la pollution de l’eau potable ;</w:t>
      </w:r>
    </w:p>
    <w:p w:rsidR="008052F6" w:rsidRPr="005374CC" w:rsidRDefault="008052F6" w:rsidP="008F679F">
      <w:pPr>
        <w:rPr>
          <w:b/>
        </w:rPr>
      </w:pPr>
      <w:r w:rsidRPr="005374CC">
        <w:t xml:space="preserve">NF EN 1508 Concernant l’alimentation en </w:t>
      </w:r>
      <w:r w:rsidR="00924661" w:rsidRPr="005374CC">
        <w:t>eau. Prescriptions</w:t>
      </w:r>
      <w:r w:rsidRPr="005374CC">
        <w:t xml:space="preserve"> pour les </w:t>
      </w:r>
      <w:r w:rsidR="00924661" w:rsidRPr="005374CC">
        <w:t>systèmes</w:t>
      </w:r>
      <w:r w:rsidRPr="005374CC">
        <w:t xml:space="preserve"> et les composants pour le stockage de l’eau</w:t>
      </w:r>
    </w:p>
    <w:p w:rsidR="004C23C5" w:rsidRPr="005374CC" w:rsidRDefault="004C23C5" w:rsidP="008F679F">
      <w:pPr>
        <w:rPr>
          <w:bCs/>
          <w:lang w:eastAsia="fr-FR"/>
        </w:rPr>
      </w:pPr>
    </w:p>
    <w:p w:rsidR="004C23C5" w:rsidRDefault="004C23C5" w:rsidP="008F679F">
      <w:pPr>
        <w:rPr>
          <w:bCs/>
          <w:lang w:eastAsia="fr-FR"/>
        </w:rPr>
      </w:pPr>
      <w:r w:rsidRPr="005374CC">
        <w:rPr>
          <w:bCs/>
          <w:lang w:eastAsia="fr-FR"/>
        </w:rPr>
        <w:t>Normes françaises, DTU et cahier des charges :</w:t>
      </w:r>
    </w:p>
    <w:p w:rsidR="00C80802" w:rsidRPr="005374CC" w:rsidRDefault="00C80802" w:rsidP="008F679F">
      <w:pPr>
        <w:rPr>
          <w:bCs/>
          <w:lang w:eastAsia="fr-FR"/>
        </w:rPr>
      </w:pPr>
    </w:p>
    <w:p w:rsidR="004C23C5" w:rsidRDefault="004C23C5" w:rsidP="008F679F">
      <w:r w:rsidRPr="005374CC">
        <w:t>NFP 41-201 Code des conditions minimales d'exécution des travaux de plomberie ;</w:t>
      </w:r>
    </w:p>
    <w:p w:rsidR="00C80802" w:rsidRPr="005374CC" w:rsidRDefault="00C80802" w:rsidP="008F679F">
      <w:pPr>
        <w:rPr>
          <w:b/>
        </w:rPr>
      </w:pPr>
    </w:p>
    <w:p w:rsidR="004C23C5" w:rsidRDefault="004C23C5" w:rsidP="008F679F">
      <w:r w:rsidRPr="005374CC">
        <w:t>NFP 43-018 Appareillages de contrôle sur site des ensembles de protection sanitaire des réseaux d'eau potable ;</w:t>
      </w:r>
    </w:p>
    <w:p w:rsidR="00C80802" w:rsidRPr="005374CC" w:rsidRDefault="00C80802" w:rsidP="008F679F">
      <w:pPr>
        <w:rPr>
          <w:b/>
        </w:rPr>
      </w:pPr>
    </w:p>
    <w:p w:rsidR="004C23C5" w:rsidRDefault="004C23C5" w:rsidP="008F679F">
      <w:r w:rsidRPr="005374CC">
        <w:t>NFP 52.305 (DTU 65.10) Canalisations d’eau chaude ou froide sous pression et canalisations d’évacuation des eaux usées et des eaux pluviales à l’intérieur des bâtiments ;</w:t>
      </w:r>
    </w:p>
    <w:p w:rsidR="00C80802" w:rsidRPr="005374CC" w:rsidRDefault="00C80802" w:rsidP="008F679F">
      <w:pPr>
        <w:rPr>
          <w:b/>
        </w:rPr>
      </w:pPr>
    </w:p>
    <w:p w:rsidR="004C23C5" w:rsidRPr="005374CC" w:rsidRDefault="004C23C5" w:rsidP="008F679F">
      <w:pPr>
        <w:rPr>
          <w:b/>
        </w:rPr>
      </w:pPr>
      <w:r w:rsidRPr="005374CC">
        <w:t>NFP 41-221 (DTU 60.5) Canalisations en cuivre tous usages (eau froide, eau chaude, évacuations, gaz).</w:t>
      </w:r>
    </w:p>
    <w:p w:rsidR="00FA0AB7" w:rsidRPr="005374CC" w:rsidRDefault="00FA0AB7" w:rsidP="008F679F"/>
    <w:p w:rsidR="004C23C5" w:rsidRPr="005374CC" w:rsidRDefault="004C23C5" w:rsidP="008F679F">
      <w:pPr>
        <w:rPr>
          <w:bCs/>
          <w:lang w:eastAsia="fr-FR"/>
        </w:rPr>
      </w:pPr>
    </w:p>
    <w:p w:rsidR="004C23C5" w:rsidRDefault="004C23C5" w:rsidP="008F679F">
      <w:pPr>
        <w:rPr>
          <w:bCs/>
          <w:lang w:eastAsia="fr-FR"/>
        </w:rPr>
      </w:pPr>
      <w:r w:rsidRPr="005374CC">
        <w:rPr>
          <w:bCs/>
          <w:lang w:eastAsia="fr-FR"/>
        </w:rPr>
        <w:t>Les règlements (décrets, arrêtés, circulaires) :</w:t>
      </w:r>
    </w:p>
    <w:p w:rsidR="00C80802" w:rsidRPr="00FD680A" w:rsidRDefault="00C80802" w:rsidP="008F679F">
      <w:pPr>
        <w:rPr>
          <w:bCs/>
          <w:lang w:eastAsia="fr-FR"/>
        </w:rPr>
      </w:pPr>
    </w:p>
    <w:p w:rsidR="004C23C5" w:rsidRPr="005374CC" w:rsidRDefault="004C23C5" w:rsidP="008F679F">
      <w:pPr>
        <w:rPr>
          <w:b/>
        </w:rPr>
      </w:pPr>
      <w:r w:rsidRPr="005374CC">
        <w:t>Journal officiel et textes réglementaires de la République Française listés ou non dans les alinéas suivants ;</w:t>
      </w:r>
    </w:p>
    <w:p w:rsidR="004C23C5" w:rsidRDefault="004C23C5" w:rsidP="008F679F">
      <w:r w:rsidRPr="005374CC">
        <w:t>Article L1 du code de la santé publique ;</w:t>
      </w:r>
    </w:p>
    <w:p w:rsidR="00C80802" w:rsidRPr="005374CC" w:rsidRDefault="00C80802" w:rsidP="008F679F">
      <w:pPr>
        <w:rPr>
          <w:b/>
        </w:rPr>
      </w:pPr>
    </w:p>
    <w:p w:rsidR="004C23C5" w:rsidRDefault="004C23C5" w:rsidP="008F679F">
      <w:r w:rsidRPr="005374CC">
        <w:t>Circulaire n° 2002 / 243 relative à la prévention du risque lié à la légionnelle dans les établissements de santé ;</w:t>
      </w:r>
    </w:p>
    <w:p w:rsidR="00C80802" w:rsidRPr="005374CC" w:rsidRDefault="00C80802" w:rsidP="008F679F">
      <w:pPr>
        <w:rPr>
          <w:b/>
        </w:rPr>
      </w:pPr>
    </w:p>
    <w:p w:rsidR="004C23C5" w:rsidRDefault="004C23C5" w:rsidP="008F679F">
      <w:r w:rsidRPr="005374CC">
        <w:t>Circulaire n° 2002 / 273 du 2 mai 2002 relative à la gestion du risque lié à la légionnelle dans les établissements recevant du public ;</w:t>
      </w:r>
    </w:p>
    <w:p w:rsidR="00C80802" w:rsidRPr="005374CC" w:rsidRDefault="00C80802" w:rsidP="008F679F">
      <w:pPr>
        <w:rPr>
          <w:b/>
        </w:rPr>
      </w:pPr>
    </w:p>
    <w:p w:rsidR="004C23C5" w:rsidRDefault="004C23C5" w:rsidP="008F679F">
      <w:r w:rsidRPr="005374CC">
        <w:t>Décret n° 2001-1220 du 20 décembre 2001 relatif aux eaux destinées à la consommation humaine à l'exclusion des eaux minérales naturelles ;</w:t>
      </w:r>
    </w:p>
    <w:p w:rsidR="00C53469" w:rsidRDefault="00C53469" w:rsidP="008F679F"/>
    <w:p w:rsidR="00C53469" w:rsidRDefault="00C53469" w:rsidP="00C53469">
      <w:r w:rsidRPr="00C53469">
        <w:t>NF 12 237 Résistance et étanchéité des conduits circulaires en tôle</w:t>
      </w:r>
    </w:p>
    <w:p w:rsidR="00C53469" w:rsidRPr="00C53469" w:rsidRDefault="00C53469" w:rsidP="00C53469"/>
    <w:p w:rsidR="00C53469" w:rsidRDefault="00C53469" w:rsidP="00C53469">
      <w:r w:rsidRPr="00C53469">
        <w:t xml:space="preserve">NF EN 12236 (avril 2002) : Ventilation des bâtiments - Supports et appuis pour réseau de conduits Prescriptions de résistance (Indice de classement : E51-721) </w:t>
      </w:r>
    </w:p>
    <w:p w:rsidR="00C53469" w:rsidRPr="00C53469" w:rsidRDefault="00C53469" w:rsidP="00C53469"/>
    <w:p w:rsidR="00C53469" w:rsidRDefault="00C53469" w:rsidP="00C53469">
      <w:r w:rsidRPr="00C53469">
        <w:t>NF E51-732 (novembre 2005) : Composants de ventilation mécanique contrôlée - Entrées d'air en façade - Caractéristiques et aptitude à la fonction (Indice de classement : E51-732)</w:t>
      </w:r>
    </w:p>
    <w:p w:rsidR="00C53469" w:rsidRPr="00C53469" w:rsidRDefault="00C53469" w:rsidP="00C53469"/>
    <w:p w:rsidR="00C53469" w:rsidRDefault="00C53469" w:rsidP="00C53469">
      <w:r w:rsidRPr="00C53469">
        <w:t>NF EN 13779 (juillet 2007) : Ventilation dans les bâtiments non résidentiels - Exigences de performances des systèmes de ventilation et de conditionnement d'air</w:t>
      </w:r>
    </w:p>
    <w:p w:rsidR="00C53469" w:rsidRPr="00C53469" w:rsidRDefault="00C53469" w:rsidP="00C53469"/>
    <w:p w:rsidR="00C53469" w:rsidRDefault="00C53469" w:rsidP="00C53469">
      <w:r w:rsidRPr="00C53469">
        <w:t>NF EN 1507 Conduit aéraulique rectangulaire en tôle</w:t>
      </w:r>
    </w:p>
    <w:p w:rsidR="00C53469" w:rsidRPr="00C53469" w:rsidRDefault="00C53469" w:rsidP="00C53469"/>
    <w:p w:rsidR="00C53469" w:rsidRDefault="00C53469" w:rsidP="00C53469">
      <w:r w:rsidRPr="00C53469">
        <w:t>FD E51-767 Mesures d'étanchéité à l'air des réseaux</w:t>
      </w:r>
    </w:p>
    <w:p w:rsidR="00C53469" w:rsidRPr="00C53469" w:rsidRDefault="00C53469" w:rsidP="00C53469"/>
    <w:p w:rsidR="00C53469" w:rsidRDefault="00C53469" w:rsidP="00C53469">
      <w:r w:rsidRPr="00C53469">
        <w:t xml:space="preserve">F P50-411-1 (DTU 68.2) (mai 1993) : Exécution des installations de ventilation mécanique - Partie 1 : Cahier des clauses techniques (Indice de classement : P50-411-1) </w:t>
      </w:r>
    </w:p>
    <w:p w:rsidR="00C53469" w:rsidRPr="00C53469" w:rsidRDefault="00C53469" w:rsidP="00C53469"/>
    <w:p w:rsidR="00C53469" w:rsidRDefault="00C53469" w:rsidP="00C53469">
      <w:r w:rsidRPr="00C53469">
        <w:t xml:space="preserve">NF EN 12792 (décembre 2003) : Ventilation des bâtiments - Symboles, terminologie et symboles graphiques (Indice de classement : E51-600) </w:t>
      </w:r>
    </w:p>
    <w:p w:rsidR="00C53469" w:rsidRPr="00C53469" w:rsidRDefault="00C53469" w:rsidP="00C53469"/>
    <w:p w:rsidR="00C53469" w:rsidRDefault="00C53469" w:rsidP="00C53469">
      <w:r w:rsidRPr="00C53469">
        <w:t xml:space="preserve">NF E51-700 (juin 1987) : Composants de ventilation mécanique contrôlée (VMC) - Terminologie (Indice de classement : E51-700) </w:t>
      </w:r>
    </w:p>
    <w:p w:rsidR="00C53469" w:rsidRPr="00C53469" w:rsidRDefault="00C53469" w:rsidP="00C53469"/>
    <w:p w:rsidR="00C53469" w:rsidRDefault="00C53469" w:rsidP="00C53469">
      <w:r w:rsidRPr="00C53469">
        <w:t xml:space="preserve">NF E51-713 (octobre 2005) : Composants de ventilation mécanique contrôlée (VMC) - Bouches d'extraction pour VMC - Caractéristiques et aptitude à la fonction (Indice de classement : E51-713) </w:t>
      </w:r>
    </w:p>
    <w:p w:rsidR="00C53469" w:rsidRPr="00C53469" w:rsidRDefault="00C53469" w:rsidP="00C53469"/>
    <w:p w:rsidR="00C53469" w:rsidRDefault="00C53469" w:rsidP="00C53469">
      <w:r w:rsidRPr="00C53469">
        <w:t>NF EN 1505 (octobre 1998) : Ventilation des bâtiments - Conduits en tôle et accessoires à section rectangulaire - Dimensions (Indice de classement : E51-714)</w:t>
      </w:r>
    </w:p>
    <w:p w:rsidR="00C53469" w:rsidRPr="00C53469" w:rsidRDefault="00C53469" w:rsidP="00C53469"/>
    <w:p w:rsidR="00C53469" w:rsidRDefault="00C53469" w:rsidP="00C53469">
      <w:r w:rsidRPr="00C53469">
        <w:t>NF EN 1506 (septembre 2007) : Ventilation des bâtiments - Conduits en tôle et accessoires à section circulaire - Dimensions (Indice de classement : E51-715)</w:t>
      </w:r>
    </w:p>
    <w:p w:rsidR="00C53469" w:rsidRPr="00C53469" w:rsidRDefault="00C53469" w:rsidP="00C53469"/>
    <w:p w:rsidR="00C53469" w:rsidRDefault="00C53469" w:rsidP="00C53469">
      <w:r w:rsidRPr="00C53469">
        <w:t>NF EN 14239 Mesurage de l'aire superficielle des conduits</w:t>
      </w:r>
    </w:p>
    <w:p w:rsidR="00C53469" w:rsidRPr="00C53469" w:rsidRDefault="00C53469" w:rsidP="00C53469"/>
    <w:p w:rsidR="00C53469" w:rsidRDefault="00C53469" w:rsidP="00C53469">
      <w:r w:rsidRPr="00C53469">
        <w:t>NF EN 12097 (Ventilation des bâtiments réseau de conduits)</w:t>
      </w:r>
    </w:p>
    <w:p w:rsidR="00C53469" w:rsidRPr="00C53469" w:rsidRDefault="00C53469" w:rsidP="00C53469"/>
    <w:p w:rsidR="00C53469" w:rsidRDefault="00C53469" w:rsidP="00C53469">
      <w:r w:rsidRPr="00C53469">
        <w:t>NF EN ISO 14644</w:t>
      </w:r>
    </w:p>
    <w:p w:rsidR="00C53469" w:rsidRPr="00C53469" w:rsidRDefault="00C53469" w:rsidP="00C53469"/>
    <w:p w:rsidR="00C53469" w:rsidRDefault="00C53469" w:rsidP="00C53469">
      <w:r w:rsidRPr="00C53469">
        <w:t xml:space="preserve">NFS 90-351 :2013 : Etablissements de santé – Zones à </w:t>
      </w:r>
      <w:proofErr w:type="spellStart"/>
      <w:r w:rsidRPr="00C53469">
        <w:t>envronnement</w:t>
      </w:r>
      <w:proofErr w:type="spellEnd"/>
      <w:r w:rsidRPr="00C53469">
        <w:t xml:space="preserve"> maîtrisé – Exigences relatives à la maitrise de la contamination aéroportée</w:t>
      </w:r>
    </w:p>
    <w:p w:rsidR="00C53469" w:rsidRPr="00C53469" w:rsidRDefault="00C53469" w:rsidP="00C53469"/>
    <w:p w:rsidR="00C53469" w:rsidRDefault="00C53469" w:rsidP="00C53469">
      <w:r w:rsidRPr="00C53469">
        <w:t>Exigences relatives aux composants destinés à faciliter l’entretien des réseaux de conduits</w:t>
      </w:r>
    </w:p>
    <w:p w:rsidR="00C53469" w:rsidRPr="00C53469" w:rsidRDefault="00C53469" w:rsidP="00C53469"/>
    <w:p w:rsidR="00C53469" w:rsidRDefault="00C53469" w:rsidP="00C53469">
      <w:r w:rsidRPr="00C53469">
        <w:t>Dispositif sécurité incendie NFS 61-937</w:t>
      </w:r>
    </w:p>
    <w:p w:rsidR="00C53469" w:rsidRPr="00C53469" w:rsidRDefault="00C53469" w:rsidP="00C53469"/>
    <w:p w:rsidR="00C53469" w:rsidRDefault="00C53469" w:rsidP="00C53469">
      <w:r w:rsidRPr="00C53469">
        <w:t>Norme EN 1506 ISO 7807-1883 pour les dimensions des gaines circulaires</w:t>
      </w:r>
    </w:p>
    <w:p w:rsidR="00C53469" w:rsidRPr="00C53469" w:rsidRDefault="00C53469" w:rsidP="00C53469"/>
    <w:p w:rsidR="00C53469" w:rsidRPr="00C53469" w:rsidRDefault="00C53469" w:rsidP="00C53469">
      <w:r w:rsidRPr="00C53469">
        <w:t>Norme EN 1505 pour les gaines rectangulaires.</w:t>
      </w:r>
    </w:p>
    <w:p w:rsidR="00C53469" w:rsidRDefault="00C53469" w:rsidP="008F679F"/>
    <w:p w:rsidR="00C80802" w:rsidRPr="005374CC" w:rsidRDefault="00C80802" w:rsidP="008F679F">
      <w:pPr>
        <w:rPr>
          <w:b/>
        </w:rPr>
      </w:pPr>
    </w:p>
    <w:p w:rsidR="004C23C5" w:rsidRDefault="004C23C5" w:rsidP="008F679F">
      <w:r w:rsidRPr="00C80802">
        <w:rPr>
          <w:u w:val="single"/>
        </w:rPr>
        <w:t>La loi sur l’eau du 03 janvier 1992</w:t>
      </w:r>
      <w:r w:rsidRPr="005374CC">
        <w:t xml:space="preserve"> ;</w:t>
      </w:r>
    </w:p>
    <w:p w:rsidR="00C80802" w:rsidRPr="005374CC" w:rsidRDefault="00C80802" w:rsidP="008F679F">
      <w:pPr>
        <w:rPr>
          <w:b/>
        </w:rPr>
      </w:pPr>
    </w:p>
    <w:p w:rsidR="004C23C5" w:rsidRDefault="004C23C5" w:rsidP="008F679F">
      <w:r w:rsidRPr="005374CC">
        <w:t>Circulaire du 9 août 1978 (règlement sanitaire départemental type) et les circulaires modifiant ce règlement ainsi que celui applicable dans le département ;</w:t>
      </w:r>
    </w:p>
    <w:p w:rsidR="00C80802" w:rsidRPr="005374CC" w:rsidRDefault="00C80802" w:rsidP="008F679F">
      <w:pPr>
        <w:rPr>
          <w:b/>
        </w:rPr>
      </w:pPr>
    </w:p>
    <w:p w:rsidR="004C23C5" w:rsidRDefault="004C23C5" w:rsidP="008F679F">
      <w:r w:rsidRPr="00C80802">
        <w:rPr>
          <w:u w:val="single"/>
        </w:rPr>
        <w:t>Règlements relatifs à la sécurité du personnel</w:t>
      </w:r>
      <w:r w:rsidRPr="005374CC">
        <w:t xml:space="preserve"> ;</w:t>
      </w:r>
    </w:p>
    <w:p w:rsidR="00C80802" w:rsidRPr="005374CC" w:rsidRDefault="00C80802" w:rsidP="008F679F">
      <w:pPr>
        <w:rPr>
          <w:b/>
        </w:rPr>
      </w:pPr>
    </w:p>
    <w:p w:rsidR="004C23C5" w:rsidRPr="005374CC" w:rsidRDefault="004C23C5" w:rsidP="008F679F">
      <w:pPr>
        <w:rPr>
          <w:b/>
        </w:rPr>
      </w:pPr>
      <w:r w:rsidRPr="005374CC">
        <w:t>Circulaire 77.284/NT du 22 juin 1977 relative à l'assainissement des agglomérations ;</w:t>
      </w:r>
    </w:p>
    <w:p w:rsidR="004C23C5" w:rsidRPr="005374CC" w:rsidRDefault="004C23C5" w:rsidP="008F679F">
      <w:pPr>
        <w:rPr>
          <w:b/>
        </w:rPr>
      </w:pPr>
      <w:r w:rsidRPr="005374CC">
        <w:t>Règlements préfectoraux concernant la sécurité dans les locaux recevant du public ;</w:t>
      </w:r>
    </w:p>
    <w:p w:rsidR="004C23C5" w:rsidRPr="005374CC" w:rsidRDefault="004C23C5" w:rsidP="008F679F">
      <w:pPr>
        <w:rPr>
          <w:b/>
        </w:rPr>
      </w:pPr>
      <w:r w:rsidRPr="005374CC">
        <w:t>L'arrêté du 25 avril 2003 concernant l'isolation acoustique dans les établissements de santé ;</w:t>
      </w:r>
    </w:p>
    <w:p w:rsidR="004C23C5" w:rsidRPr="005374CC" w:rsidRDefault="004C23C5" w:rsidP="008F679F">
      <w:pPr>
        <w:rPr>
          <w:b/>
        </w:rPr>
      </w:pPr>
      <w:r w:rsidRPr="005374CC">
        <w:t>Règlements de sécurité de la République Française concernant la sécurité contre l'incendie dans les établissements recevant du public ;</w:t>
      </w:r>
    </w:p>
    <w:p w:rsidR="004C23C5" w:rsidRPr="005374CC" w:rsidRDefault="004C23C5" w:rsidP="008F679F">
      <w:pPr>
        <w:rPr>
          <w:b/>
        </w:rPr>
      </w:pPr>
      <w:r w:rsidRPr="005374CC">
        <w:t>Arrêté de décembre 2004 portant approbation de dispositions complétant et modifiant le règlement de sécurité contre l’incendie et de panique dans les établissements recevant du public ;</w:t>
      </w:r>
    </w:p>
    <w:p w:rsidR="004C23C5" w:rsidRPr="005374CC" w:rsidRDefault="004C23C5" w:rsidP="008F679F">
      <w:pPr>
        <w:rPr>
          <w:b/>
        </w:rPr>
      </w:pPr>
      <w:r w:rsidRPr="005374CC">
        <w:t>Installations classées pour la protection de l'environnement.</w:t>
      </w:r>
    </w:p>
    <w:p w:rsidR="004C23C5" w:rsidRPr="00751543" w:rsidRDefault="004C23C5" w:rsidP="008F679F">
      <w:pPr>
        <w:rPr>
          <w:lang w:eastAsia="fr-FR"/>
        </w:rPr>
      </w:pPr>
    </w:p>
    <w:p w:rsidR="00C80802" w:rsidRDefault="00E0501E" w:rsidP="008F679F">
      <w:r w:rsidRPr="00C80802">
        <w:rPr>
          <w:u w:val="single"/>
        </w:rPr>
        <w:t>Code du travail et code de la santé publique</w:t>
      </w:r>
      <w:r w:rsidRPr="00751543">
        <w:t xml:space="preserve"> </w:t>
      </w:r>
    </w:p>
    <w:p w:rsidR="00E0501E" w:rsidRPr="00751543" w:rsidRDefault="00E0501E" w:rsidP="008F679F">
      <w:r w:rsidRPr="00751543">
        <w:t>;</w:t>
      </w:r>
    </w:p>
    <w:p w:rsidR="00E0501E" w:rsidRPr="00751543" w:rsidRDefault="00E0501E" w:rsidP="008F679F">
      <w:pPr>
        <w:rPr>
          <w:lang w:eastAsia="fr-FR"/>
        </w:rPr>
      </w:pPr>
      <w:r w:rsidRPr="00751543">
        <w:rPr>
          <w:lang w:eastAsia="fr-FR"/>
        </w:rPr>
        <w:t>Le code du travail, partie hygiène et sécurité, s’applique pour tout ce qui traite des risques inhérents aux opérations dans ou sur les cuves, en particulier :</w:t>
      </w:r>
    </w:p>
    <w:p w:rsidR="00E0501E" w:rsidRPr="00751543" w:rsidRDefault="00CB0253" w:rsidP="008F679F">
      <w:pPr>
        <w:rPr>
          <w:lang w:eastAsia="fr-FR"/>
        </w:rPr>
      </w:pPr>
      <w:r w:rsidRPr="00751543">
        <w:rPr>
          <w:lang w:eastAsia="fr-FR"/>
        </w:rPr>
        <w:t>Risque</w:t>
      </w:r>
      <w:r w:rsidR="00E0501E" w:rsidRPr="00751543">
        <w:rPr>
          <w:lang w:eastAsia="fr-FR"/>
        </w:rPr>
        <w:t xml:space="preserve"> de chute de hauteur (R 4323-58 et suivants) ;</w:t>
      </w:r>
    </w:p>
    <w:p w:rsidR="00E0501E" w:rsidRPr="00751543" w:rsidRDefault="00CB0253" w:rsidP="008F679F">
      <w:pPr>
        <w:rPr>
          <w:lang w:eastAsia="fr-FR"/>
        </w:rPr>
      </w:pPr>
      <w:r w:rsidRPr="00751543">
        <w:rPr>
          <w:lang w:eastAsia="fr-FR"/>
        </w:rPr>
        <w:t>Risque</w:t>
      </w:r>
      <w:r w:rsidR="00E0501E" w:rsidRPr="00751543">
        <w:rPr>
          <w:lang w:eastAsia="fr-FR"/>
        </w:rPr>
        <w:t xml:space="preserve"> chimique et CMR (R 4412-1 et suivants) ;</w:t>
      </w:r>
    </w:p>
    <w:p w:rsidR="00E0501E" w:rsidRPr="00751543" w:rsidRDefault="00CB0253" w:rsidP="008F679F">
      <w:pPr>
        <w:rPr>
          <w:lang w:eastAsia="fr-FR"/>
        </w:rPr>
      </w:pPr>
      <w:r w:rsidRPr="00751543">
        <w:rPr>
          <w:lang w:eastAsia="fr-FR"/>
        </w:rPr>
        <w:t>Aération</w:t>
      </w:r>
      <w:r w:rsidR="00E0501E" w:rsidRPr="00751543">
        <w:rPr>
          <w:lang w:eastAsia="fr-FR"/>
        </w:rPr>
        <w:t xml:space="preserve"> et assainissement (R 4222-1 et suivants) ;</w:t>
      </w:r>
    </w:p>
    <w:p w:rsidR="00E0501E" w:rsidRPr="00751543" w:rsidRDefault="00CB0253" w:rsidP="008F679F">
      <w:pPr>
        <w:rPr>
          <w:lang w:eastAsia="fr-FR"/>
        </w:rPr>
      </w:pPr>
      <w:r w:rsidRPr="00751543">
        <w:rPr>
          <w:lang w:eastAsia="fr-FR"/>
        </w:rPr>
        <w:t>Incluant</w:t>
      </w:r>
      <w:r w:rsidR="00E0501E" w:rsidRPr="00751543">
        <w:rPr>
          <w:lang w:eastAsia="fr-FR"/>
        </w:rPr>
        <w:t xml:space="preserve"> les travaux en espaces confinés (R 4422-23 et 24) ;</w:t>
      </w:r>
    </w:p>
    <w:p w:rsidR="00E0501E" w:rsidRPr="00751543" w:rsidRDefault="00CB0253" w:rsidP="008F679F">
      <w:pPr>
        <w:rPr>
          <w:lang w:eastAsia="fr-FR"/>
        </w:rPr>
      </w:pPr>
      <w:r w:rsidRPr="00751543">
        <w:rPr>
          <w:lang w:eastAsia="fr-FR"/>
        </w:rPr>
        <w:t>Incluant</w:t>
      </w:r>
      <w:r w:rsidR="00E0501E" w:rsidRPr="00751543">
        <w:rPr>
          <w:lang w:eastAsia="fr-FR"/>
        </w:rPr>
        <w:t xml:space="preserve"> les protections individuelles (R 4422-25 et 26) ;</w:t>
      </w:r>
    </w:p>
    <w:p w:rsidR="00E0501E" w:rsidRPr="00751543" w:rsidRDefault="00CB0253" w:rsidP="008F679F">
      <w:pPr>
        <w:rPr>
          <w:lang w:eastAsia="fr-FR"/>
        </w:rPr>
      </w:pPr>
      <w:r w:rsidRPr="00751543">
        <w:rPr>
          <w:lang w:eastAsia="fr-FR"/>
        </w:rPr>
        <w:t>Risque</w:t>
      </w:r>
      <w:r w:rsidR="00E0501E" w:rsidRPr="00751543">
        <w:rPr>
          <w:lang w:eastAsia="fr-FR"/>
        </w:rPr>
        <w:t xml:space="preserve"> de travail isolé (R 4512-13 et 14 ; R 4412-11 al 3) ;</w:t>
      </w:r>
    </w:p>
    <w:p w:rsidR="00E0501E" w:rsidRPr="00751543" w:rsidRDefault="00CB0253" w:rsidP="008F679F">
      <w:pPr>
        <w:rPr>
          <w:lang w:eastAsia="fr-FR"/>
        </w:rPr>
      </w:pPr>
      <w:r w:rsidRPr="00751543">
        <w:rPr>
          <w:lang w:eastAsia="fr-FR"/>
        </w:rPr>
        <w:t>Risque</w:t>
      </w:r>
      <w:r w:rsidR="00E0501E" w:rsidRPr="00751543">
        <w:rPr>
          <w:lang w:eastAsia="fr-FR"/>
        </w:rPr>
        <w:t xml:space="preserve"> incendie/explosion (R 4412-18 et 19 et R 4227-1 à 57) ;</w:t>
      </w:r>
    </w:p>
    <w:p w:rsidR="00E0501E" w:rsidRPr="00751543" w:rsidRDefault="00CB0253" w:rsidP="008F679F">
      <w:pPr>
        <w:rPr>
          <w:lang w:eastAsia="fr-FR"/>
        </w:rPr>
      </w:pPr>
      <w:r w:rsidRPr="00751543">
        <w:rPr>
          <w:lang w:eastAsia="fr-FR"/>
        </w:rPr>
        <w:t>Risque</w:t>
      </w:r>
      <w:r w:rsidR="00E0501E" w:rsidRPr="00751543">
        <w:rPr>
          <w:lang w:eastAsia="fr-FR"/>
        </w:rPr>
        <w:t xml:space="preserve"> éclairage : articles R. 4223-1 à R. 4223-12 ;</w:t>
      </w:r>
    </w:p>
    <w:p w:rsidR="00E0501E" w:rsidRPr="00751543" w:rsidRDefault="00CB0253" w:rsidP="008F679F">
      <w:pPr>
        <w:rPr>
          <w:lang w:eastAsia="fr-FR"/>
        </w:rPr>
      </w:pPr>
      <w:r w:rsidRPr="00751543">
        <w:rPr>
          <w:lang w:eastAsia="fr-FR"/>
        </w:rPr>
        <w:t>Ambiance</w:t>
      </w:r>
      <w:r w:rsidR="00E0501E" w:rsidRPr="00751543">
        <w:rPr>
          <w:lang w:eastAsia="fr-FR"/>
        </w:rPr>
        <w:t xml:space="preserve"> thermique : articles R. 4223-13 à R. 4223-15 ;</w:t>
      </w:r>
    </w:p>
    <w:p w:rsidR="00E0501E" w:rsidRPr="00751543" w:rsidRDefault="00CB0253" w:rsidP="008F679F">
      <w:pPr>
        <w:rPr>
          <w:lang w:eastAsia="fr-FR"/>
        </w:rPr>
      </w:pPr>
      <w:r w:rsidRPr="00751543">
        <w:rPr>
          <w:lang w:eastAsia="fr-FR"/>
        </w:rPr>
        <w:t>Confort</w:t>
      </w:r>
      <w:r w:rsidR="00E0501E" w:rsidRPr="00751543">
        <w:rPr>
          <w:lang w:eastAsia="fr-FR"/>
        </w:rPr>
        <w:t xml:space="preserve"> au poste de travail : articles R. 4225-2 à R. 4225-5 ;</w:t>
      </w:r>
    </w:p>
    <w:p w:rsidR="00E0501E" w:rsidRPr="00751543" w:rsidRDefault="00CB0253" w:rsidP="008F679F">
      <w:pPr>
        <w:rPr>
          <w:lang w:eastAsia="fr-FR"/>
        </w:rPr>
      </w:pPr>
      <w:r w:rsidRPr="00751543">
        <w:rPr>
          <w:lang w:eastAsia="fr-FR"/>
        </w:rPr>
        <w:t>Installations</w:t>
      </w:r>
      <w:r w:rsidR="00E0501E" w:rsidRPr="00751543">
        <w:rPr>
          <w:lang w:eastAsia="fr-FR"/>
        </w:rPr>
        <w:t xml:space="preserve"> sanitaires, restauration : articles R. 4228-1 à R. 4227-25 ;</w:t>
      </w:r>
    </w:p>
    <w:p w:rsidR="00E0501E" w:rsidRPr="00751543" w:rsidRDefault="00CD1EB8" w:rsidP="008F679F">
      <w:pPr>
        <w:rPr>
          <w:lang w:eastAsia="fr-FR"/>
        </w:rPr>
      </w:pPr>
      <w:r w:rsidRPr="00751543">
        <w:rPr>
          <w:lang w:eastAsia="fr-FR"/>
        </w:rPr>
        <w:lastRenderedPageBreak/>
        <w:t>Risque</w:t>
      </w:r>
      <w:r w:rsidR="00E0501E" w:rsidRPr="00751543">
        <w:rPr>
          <w:lang w:eastAsia="fr-FR"/>
        </w:rPr>
        <w:t xml:space="preserve"> biologique : articles R. 4421-1 à R. 4427-5 ;</w:t>
      </w:r>
    </w:p>
    <w:p w:rsidR="00E0501E" w:rsidRPr="00751543" w:rsidRDefault="00CD1EB8" w:rsidP="008F679F">
      <w:pPr>
        <w:rPr>
          <w:lang w:eastAsia="fr-FR"/>
        </w:rPr>
      </w:pPr>
      <w:r w:rsidRPr="00751543">
        <w:rPr>
          <w:lang w:eastAsia="fr-FR"/>
        </w:rPr>
        <w:t>Intervention</w:t>
      </w:r>
      <w:r w:rsidR="00E0501E" w:rsidRPr="00751543">
        <w:rPr>
          <w:lang w:eastAsia="fr-FR"/>
        </w:rPr>
        <w:t xml:space="preserve"> d’entreprises extérieures (R 4323-58 et suivants).</w:t>
      </w:r>
    </w:p>
    <w:p w:rsidR="00E0501E" w:rsidRPr="00751543" w:rsidRDefault="00457707" w:rsidP="008F679F">
      <w:pPr>
        <w:rPr>
          <w:lang w:eastAsia="fr-FR"/>
        </w:rPr>
      </w:pPr>
      <w:hyperlink r:id="rId11" w:tgtFrame="_blank" w:tooltip="Les espaces confinés - ED 967 (INRS 2006) (nouvelle fenêtre)" w:history="1">
        <w:r w:rsidR="00E0501E" w:rsidRPr="00751543">
          <w:t>Les espaces confinés - ED 967 (INRS 2006)</w:t>
        </w:r>
      </w:hyperlink>
      <w:r w:rsidR="00E0501E" w:rsidRPr="00751543">
        <w:t> : démarche de prévention pour éviter les risques d’accidents dans ces espaces lors des interventions ponctuelles : opérations programmées de maintenance et d’entretien, opérations de réparation sur les équipements.</w:t>
      </w:r>
    </w:p>
    <w:p w:rsidR="00E0501E" w:rsidRPr="00751543" w:rsidRDefault="00457707" w:rsidP="008F679F">
      <w:pPr>
        <w:rPr>
          <w:lang w:eastAsia="fr-FR"/>
        </w:rPr>
      </w:pPr>
      <w:hyperlink r:id="rId12" w:tgtFrame="_blank" w:tooltip="Cuves et réservoirs - R 435 (INRS 2008) (nouvelle fenêtre)" w:history="1">
        <w:r w:rsidR="00E0501E" w:rsidRPr="00751543">
          <w:rPr>
            <w:lang w:eastAsia="fr-FR"/>
          </w:rPr>
          <w:t>Cuves et réservoirs - R 435 (INRS 2008)</w:t>
        </w:r>
      </w:hyperlink>
      <w:r w:rsidR="00E0501E" w:rsidRPr="00751543">
        <w:rPr>
          <w:lang w:eastAsia="fr-FR"/>
        </w:rPr>
        <w:t> : interventions à l’intérieur ou à l’extérieur des cuves et réservoirs.</w:t>
      </w:r>
    </w:p>
    <w:p w:rsidR="00E0501E" w:rsidRDefault="00457707" w:rsidP="008F679F">
      <w:pPr>
        <w:rPr>
          <w:lang w:eastAsia="fr-FR"/>
        </w:rPr>
      </w:pPr>
      <w:hyperlink r:id="rId13" w:tgtFrame="_blank" w:tooltip="Ventilation des espaces confinés - ED 703 (INRS 2004) (nouvelle fenêtre)" w:history="1">
        <w:r w:rsidR="00E0501E" w:rsidRPr="00751543">
          <w:rPr>
            <w:lang w:eastAsia="fr-FR"/>
          </w:rPr>
          <w:t>Ventilation des espaces confinés - ED 703 (INRS 2004)</w:t>
        </w:r>
      </w:hyperlink>
      <w:r w:rsidR="00E0501E" w:rsidRPr="00751543">
        <w:rPr>
          <w:lang w:eastAsia="fr-FR"/>
        </w:rPr>
        <w:t> : définitions, nature des risques (asphyxie et/ou intoxication, incendie et explosion), démarche de prévention (consignation, mesure de l’état de l’atmosphère intérieure, assainissement pour pénétration et intervention, pénétration sans assainissement, permis de pénétrer), principes et techniques d’assainissement accompagnés d’exemples pratiques.</w:t>
      </w:r>
    </w:p>
    <w:p w:rsidR="00A43C02" w:rsidRPr="00A43C02" w:rsidRDefault="00A43C02" w:rsidP="008F679F">
      <w:pPr>
        <w:rPr>
          <w:lang w:eastAsia="fr-FR"/>
        </w:rPr>
      </w:pPr>
    </w:p>
    <w:p w:rsidR="00E0501E" w:rsidRPr="00751543" w:rsidRDefault="00E0501E" w:rsidP="008F679F">
      <w:pPr>
        <w:rPr>
          <w:b/>
          <w:bCs/>
          <w:lang w:eastAsia="fr-FR"/>
        </w:rPr>
      </w:pPr>
      <w:r w:rsidRPr="00751543">
        <w:rPr>
          <w:b/>
          <w:bCs/>
          <w:lang w:eastAsia="fr-FR"/>
        </w:rPr>
        <w:t>Autres règles</w:t>
      </w:r>
    </w:p>
    <w:p w:rsidR="00FA0AB7" w:rsidRPr="00751543" w:rsidRDefault="00FA0AB7" w:rsidP="008F679F"/>
    <w:p w:rsidR="00FA0AB7" w:rsidRPr="00751543" w:rsidRDefault="00FA0AB7" w:rsidP="008F679F">
      <w:pPr>
        <w:rPr>
          <w:b/>
          <w:bCs/>
          <w:lang w:eastAsia="fr-FR"/>
        </w:rPr>
      </w:pPr>
    </w:p>
    <w:p w:rsidR="00E0501E" w:rsidRPr="00751543" w:rsidRDefault="00E0501E" w:rsidP="008F679F">
      <w:r w:rsidRPr="00751543">
        <w:t>Bulletin officiel n° 87-14 bis du Ministère de la Santé relatif à la protection sanitaire des réseaux de distribution d'eau destinée à la consommation humaine ;</w:t>
      </w:r>
    </w:p>
    <w:p w:rsidR="00E0501E" w:rsidRPr="00751543" w:rsidRDefault="00E0501E" w:rsidP="008F679F">
      <w:r w:rsidRPr="00751543">
        <w:t>La Directive 2020/2184 du Parlement européen et du Conseil du 16 décembre 2020 relative à la qualité des eaux destinées à la consommation humaine</w:t>
      </w:r>
    </w:p>
    <w:p w:rsidR="00E0501E" w:rsidRPr="00751543" w:rsidRDefault="00E0501E" w:rsidP="008F679F">
      <w:r w:rsidRPr="00751543">
        <w:t>Réseaux d’eau destinée à la consommation humaine à l’intérieur des bâtiments (CSTB 2003) Partie 1 = Guide technique de conception et de mise en œuvre.</w:t>
      </w:r>
    </w:p>
    <w:p w:rsidR="00E0501E" w:rsidRPr="00751543" w:rsidRDefault="00E0501E" w:rsidP="008F679F">
      <w:r w:rsidRPr="00751543">
        <w:t>Avis techniques du C.S.T.B. ;</w:t>
      </w:r>
    </w:p>
    <w:p w:rsidR="00E0501E" w:rsidRPr="00751543" w:rsidRDefault="00E0501E" w:rsidP="008F679F">
      <w:r w:rsidRPr="00751543">
        <w:t>Prescriptions et demandes qui seront formulées par le CLIN, les hygiénistes et les services techniques de l’établissement ;</w:t>
      </w:r>
    </w:p>
    <w:p w:rsidR="00E0501E" w:rsidRPr="00751543" w:rsidRDefault="00E0501E" w:rsidP="008F679F">
      <w:r w:rsidRPr="00751543">
        <w:t>Règles de l'art interprofessionnelles et syndicales des Entrepreneurs ;</w:t>
      </w:r>
    </w:p>
    <w:p w:rsidR="00E0501E" w:rsidRPr="00751543" w:rsidRDefault="00E0501E" w:rsidP="008F679F">
      <w:r w:rsidRPr="00751543">
        <w:t>Prescriptions et demandes qui seront formulées par les services publics tels que la DDASS, DDE,</w:t>
      </w:r>
    </w:p>
    <w:p w:rsidR="004C23C5" w:rsidRPr="00751543" w:rsidRDefault="004C23C5" w:rsidP="008F679F">
      <w:bookmarkStart w:id="13" w:name="_Toc117592599"/>
      <w:r w:rsidRPr="00751543">
        <w:t>Prescriptions</w:t>
      </w:r>
      <w:bookmarkEnd w:id="13"/>
    </w:p>
    <w:p w:rsidR="004C23C5" w:rsidRPr="00751543" w:rsidRDefault="004C23C5" w:rsidP="008F679F">
      <w:r w:rsidRPr="00751543">
        <w:t>Généralités</w:t>
      </w:r>
    </w:p>
    <w:p w:rsidR="004C23C5" w:rsidRPr="00751543" w:rsidRDefault="004C23C5" w:rsidP="008F679F">
      <w:pPr>
        <w:rPr>
          <w:lang w:eastAsia="fr-FR"/>
        </w:rPr>
      </w:pPr>
      <w:r w:rsidRPr="00751543">
        <w:rPr>
          <w:lang w:eastAsia="fr-FR"/>
        </w:rPr>
        <w:t xml:space="preserve">L’Entrepreneur devra justifier la qualité des matériaux </w:t>
      </w:r>
      <w:r w:rsidR="00486EBA">
        <w:rPr>
          <w:lang w:eastAsia="fr-FR"/>
        </w:rPr>
        <w:t>à préconiser</w:t>
      </w:r>
      <w:r w:rsidRPr="00751543">
        <w:rPr>
          <w:lang w:eastAsia="fr-FR"/>
        </w:rPr>
        <w:t xml:space="preserve"> en précisant :</w:t>
      </w:r>
    </w:p>
    <w:p w:rsidR="00FA0AB7" w:rsidRPr="00751543" w:rsidRDefault="00FA0AB7" w:rsidP="008F679F">
      <w:pPr>
        <w:rPr>
          <w:lang w:eastAsia="fr-FR"/>
        </w:rPr>
      </w:pPr>
    </w:p>
    <w:p w:rsidR="004C23C5" w:rsidRPr="00751543" w:rsidRDefault="004C23C5" w:rsidP="008F679F">
      <w:r w:rsidRPr="00751543">
        <w:t>Soit la conformité aux normes françaises ou ISO ;</w:t>
      </w:r>
    </w:p>
    <w:p w:rsidR="004C23C5" w:rsidRPr="00751543" w:rsidRDefault="004C23C5" w:rsidP="008F679F">
      <w:r w:rsidRPr="00751543">
        <w:t>Soit l’avis technique du C.S.T.B. ;</w:t>
      </w:r>
    </w:p>
    <w:p w:rsidR="004C23C5" w:rsidRPr="00751543" w:rsidRDefault="004C23C5" w:rsidP="008F679F">
      <w:r w:rsidRPr="00751543">
        <w:t>Soit le label de qualité NF ou CST Bât ;</w:t>
      </w:r>
    </w:p>
    <w:p w:rsidR="004C23C5" w:rsidRPr="00751543" w:rsidRDefault="004C23C5" w:rsidP="008F679F">
      <w:pPr>
        <w:rPr>
          <w:u w:val="single"/>
        </w:rPr>
      </w:pPr>
      <w:r w:rsidRPr="00751543">
        <w:t>Soit faire l’objet d’un agrément écrit par un bureau de contrôle.</w:t>
      </w:r>
    </w:p>
    <w:p w:rsidR="00F17476" w:rsidRDefault="00AC7301" w:rsidP="008F679F">
      <w:r w:rsidRPr="00751543">
        <w:t xml:space="preserve">La certification ACS de la GEO </w:t>
      </w:r>
      <w:r w:rsidR="00A34D30" w:rsidRPr="00751543">
        <w:t>membrane</w:t>
      </w:r>
      <w:r w:rsidRPr="00751543">
        <w:t xml:space="preserve"> mise en </w:t>
      </w:r>
      <w:r w:rsidR="00F17476" w:rsidRPr="00751543">
        <w:t>œuvre</w:t>
      </w:r>
    </w:p>
    <w:p w:rsidR="00C53469" w:rsidRDefault="00C53469" w:rsidP="008F679F"/>
    <w:p w:rsidR="00C53469" w:rsidRDefault="00C53469" w:rsidP="008F679F"/>
    <w:p w:rsidR="00C53469" w:rsidRDefault="00C53469" w:rsidP="00C53469">
      <w:pPr>
        <w:pStyle w:val="Titre2"/>
      </w:pPr>
      <w:bookmarkStart w:id="14" w:name="_Toc216101049"/>
      <w:r>
        <w:t>Prescription</w:t>
      </w:r>
      <w:bookmarkEnd w:id="14"/>
    </w:p>
    <w:p w:rsidR="00C53469" w:rsidRDefault="00C53469" w:rsidP="002E6A73">
      <w:pPr>
        <w:pStyle w:val="TITRE2EUCLID"/>
      </w:pPr>
      <w:r>
        <w:t>a)</w:t>
      </w:r>
      <w:r>
        <w:tab/>
        <w:t>Généralités</w:t>
      </w:r>
    </w:p>
    <w:p w:rsidR="00C53469" w:rsidRDefault="00C53469" w:rsidP="002E6A73">
      <w:pPr>
        <w:pStyle w:val="TITRE2EUCLID"/>
      </w:pPr>
      <w:r>
        <w:t>L’Entrepreneur devra justifier la qualité des matériaux et équipements choisis en précisant :</w:t>
      </w:r>
    </w:p>
    <w:p w:rsidR="00C53469" w:rsidRDefault="00C53469" w:rsidP="002E6A73">
      <w:pPr>
        <w:pStyle w:val="TITRE2EUCLID"/>
      </w:pPr>
      <w:r>
        <w:t>•</w:t>
      </w:r>
      <w:r>
        <w:tab/>
        <w:t>Soit la conformité aux normes françaises ou ISO</w:t>
      </w:r>
    </w:p>
    <w:p w:rsidR="00C53469" w:rsidRDefault="00C53469" w:rsidP="002E6A73">
      <w:pPr>
        <w:pStyle w:val="TITRE2EUCLID"/>
      </w:pPr>
      <w:r>
        <w:t>•</w:t>
      </w:r>
      <w:r>
        <w:tab/>
        <w:t>Soit l’avis technique du C.S.T.B.</w:t>
      </w:r>
    </w:p>
    <w:p w:rsidR="00C53469" w:rsidRDefault="00C53469" w:rsidP="002E6A73">
      <w:pPr>
        <w:pStyle w:val="TITRE2EUCLID"/>
      </w:pPr>
      <w:r>
        <w:t>•</w:t>
      </w:r>
      <w:r>
        <w:tab/>
        <w:t>Soit le label de qualité NF ou CST Bât</w:t>
      </w:r>
    </w:p>
    <w:p w:rsidR="00C53469" w:rsidRDefault="00C53469" w:rsidP="002E6A73">
      <w:pPr>
        <w:pStyle w:val="TITRE2EUCLID"/>
      </w:pPr>
      <w:r>
        <w:t>•</w:t>
      </w:r>
      <w:r>
        <w:tab/>
        <w:t>Soit faire l’objet d’un agrément écrit par un bureau de contrôle</w:t>
      </w:r>
    </w:p>
    <w:p w:rsidR="00C53469" w:rsidRDefault="00C53469" w:rsidP="002E6A73">
      <w:pPr>
        <w:pStyle w:val="TITRE2EUCLID"/>
      </w:pPr>
    </w:p>
    <w:p w:rsidR="00C53469" w:rsidRDefault="00C53469" w:rsidP="002E6A73">
      <w:pPr>
        <w:pStyle w:val="TITRE2EUCLID"/>
      </w:pPr>
      <w:r>
        <w:t>Les matériaux doivent être adaptés aux conditions d’exploitation, aux températures et pressions à supporter dans tous les cas. Les caractéristiques des matériaux ne doivent jamais être choisies par défaut.</w:t>
      </w:r>
    </w:p>
    <w:p w:rsidR="00C53469" w:rsidRDefault="00C53469" w:rsidP="002E6A73">
      <w:pPr>
        <w:pStyle w:val="TITRE2EUCLID"/>
      </w:pPr>
      <w:r>
        <w:t>Les SPECIFICATIONS TECHNIQUES TUYAUTERIES ACCESSOIRES et EQUIPEMENTS du CHU seront respectées contractuellement. Un équivalent, justifié par documentation technique, pourra être proposé.</w:t>
      </w:r>
    </w:p>
    <w:p w:rsidR="00C53469" w:rsidRDefault="00C53469" w:rsidP="002E6A73">
      <w:pPr>
        <w:pStyle w:val="TITRE2EUCLID"/>
      </w:pPr>
      <w:r>
        <w:t>b)</w:t>
      </w:r>
      <w:r>
        <w:tab/>
        <w:t>Equipements spécifiques :</w:t>
      </w:r>
    </w:p>
    <w:p w:rsidR="00C53469" w:rsidRDefault="00C53469" w:rsidP="002E6A73">
      <w:pPr>
        <w:pStyle w:val="TITRE2EUCLID"/>
      </w:pPr>
      <w:r>
        <w:lastRenderedPageBreak/>
        <w:t>•</w:t>
      </w:r>
      <w:r>
        <w:tab/>
        <w:t>Vannes à boisseaux sphériques : ¼ de tour pour les diamètres inférieurs au DN65 : EFFEBI TOTAL (l’entreprise prévoira systématiquement une souche à souder en amont de chaque vanne et un raccord 3 pièces en aval. Les douilles à joint plat et les collets battus sont formellement interdits)</w:t>
      </w:r>
    </w:p>
    <w:p w:rsidR="00C53469" w:rsidRDefault="00C53469" w:rsidP="002E6A73">
      <w:pPr>
        <w:pStyle w:val="TITRE2EUCLID"/>
      </w:pPr>
      <w:r>
        <w:t>c)</w:t>
      </w:r>
      <w:r>
        <w:tab/>
        <w:t>Equipements spécifiques :</w:t>
      </w:r>
    </w:p>
    <w:p w:rsidR="00C53469" w:rsidRPr="00C53469" w:rsidRDefault="00C53469" w:rsidP="002E6A73">
      <w:pPr>
        <w:pStyle w:val="TITRE2EUCLID"/>
      </w:pPr>
    </w:p>
    <w:p w:rsidR="00075F4B" w:rsidRPr="002C021C" w:rsidRDefault="00075F4B" w:rsidP="00FE1A17">
      <w:pPr>
        <w:pStyle w:val="Titre2"/>
      </w:pPr>
      <w:bookmarkStart w:id="15" w:name="_Toc117592600"/>
      <w:bookmarkStart w:id="16" w:name="_Toc216101050"/>
      <w:r w:rsidRPr="002C021C">
        <w:t>Liste des plans</w:t>
      </w:r>
      <w:bookmarkEnd w:id="15"/>
      <w:r w:rsidR="00CA5122" w:rsidRPr="002C021C">
        <w:t xml:space="preserve"> et documents</w:t>
      </w:r>
      <w:bookmarkEnd w:id="16"/>
    </w:p>
    <w:p w:rsidR="005C23C9" w:rsidRPr="00511321" w:rsidRDefault="002C021C" w:rsidP="002E6A73">
      <w:pPr>
        <w:pStyle w:val="TITRE2EUCLID"/>
      </w:pPr>
      <w:r>
        <w:t>L’</w:t>
      </w:r>
      <w:r w:rsidR="005F3F76" w:rsidRPr="002C021C">
        <w:t xml:space="preserve">ensemble des plans </w:t>
      </w:r>
      <w:r w:rsidR="00511321">
        <w:t>et documents sont au format PDF</w:t>
      </w:r>
    </w:p>
    <w:p w:rsidR="00C53469" w:rsidRPr="005F585D" w:rsidRDefault="00C53469" w:rsidP="00B659BA">
      <w:pPr>
        <w:rPr>
          <w:b/>
        </w:rPr>
      </w:pPr>
      <w:r w:rsidRPr="005F585D">
        <w:rPr>
          <w:b/>
          <w:u w:val="single"/>
        </w:rPr>
        <w:t>Plans Etat des lieux</w:t>
      </w:r>
      <w:r w:rsidR="0068202E" w:rsidRPr="005F585D">
        <w:rPr>
          <w:b/>
        </w:rPr>
        <w:t>:</w:t>
      </w:r>
      <w:r w:rsidR="00FB3FF1" w:rsidRPr="005F585D">
        <w:rPr>
          <w:b/>
        </w:rPr>
        <w:t xml:space="preserve">  </w:t>
      </w:r>
    </w:p>
    <w:p w:rsidR="00511321" w:rsidRDefault="00511321" w:rsidP="00B659BA"/>
    <w:p w:rsidR="002C021C" w:rsidRDefault="00C53469" w:rsidP="00511321">
      <w:pPr>
        <w:rPr>
          <w:u w:val="single"/>
        </w:rPr>
      </w:pPr>
      <w:r w:rsidRPr="005F585D">
        <w:rPr>
          <w:u w:val="single"/>
        </w:rPr>
        <w:t>Plomberie</w:t>
      </w:r>
    </w:p>
    <w:p w:rsidR="005F585D" w:rsidRPr="005F585D" w:rsidRDefault="005F585D" w:rsidP="00511321">
      <w:pPr>
        <w:rPr>
          <w:u w:val="single"/>
        </w:rPr>
      </w:pPr>
    </w:p>
    <w:p w:rsidR="00C53469" w:rsidRDefault="00622938" w:rsidP="00536B42">
      <w:pPr>
        <w:ind w:left="720" w:hanging="360"/>
      </w:pPr>
      <w:r>
        <w:t xml:space="preserve">05.08.01.02.12.01.08 </w:t>
      </w:r>
      <w:r w:rsidR="00C53469">
        <w:t xml:space="preserve">Plan PB-EDL BAT I NIV2 </w:t>
      </w:r>
    </w:p>
    <w:p w:rsidR="00622938" w:rsidRDefault="00622938" w:rsidP="00536B42">
      <w:pPr>
        <w:ind w:left="720" w:hanging="360"/>
      </w:pPr>
      <w:r>
        <w:t xml:space="preserve">05.08.01.02.11.01.08 Plan PB-EDL BAT I NIV1 </w:t>
      </w:r>
    </w:p>
    <w:p w:rsidR="005F585D" w:rsidRDefault="005F585D" w:rsidP="00536B42">
      <w:pPr>
        <w:ind w:left="720" w:hanging="360"/>
      </w:pPr>
    </w:p>
    <w:p w:rsidR="00C53469" w:rsidRDefault="00C53469" w:rsidP="00511321">
      <w:pPr>
        <w:rPr>
          <w:u w:val="single"/>
        </w:rPr>
      </w:pPr>
      <w:r w:rsidRPr="005F585D">
        <w:rPr>
          <w:u w:val="single"/>
        </w:rPr>
        <w:t>Ventilation-Climatisation</w:t>
      </w:r>
    </w:p>
    <w:p w:rsidR="005F585D" w:rsidRPr="005F585D" w:rsidRDefault="005F585D" w:rsidP="00511321">
      <w:pPr>
        <w:rPr>
          <w:u w:val="single"/>
        </w:rPr>
      </w:pPr>
    </w:p>
    <w:p w:rsidR="00622938" w:rsidRDefault="00622938" w:rsidP="00536B42">
      <w:pPr>
        <w:ind w:left="720" w:hanging="360"/>
      </w:pPr>
      <w:r>
        <w:t xml:space="preserve">05.10.01.02.12.01.10 Plan CV-EDL BAT I NIV2 </w:t>
      </w:r>
    </w:p>
    <w:p w:rsidR="005F585D" w:rsidRPr="005F585D" w:rsidRDefault="005F585D" w:rsidP="00536B42">
      <w:pPr>
        <w:ind w:left="720" w:hanging="360"/>
        <w:rPr>
          <w:u w:val="single"/>
        </w:rPr>
      </w:pPr>
    </w:p>
    <w:p w:rsidR="00C53469" w:rsidRDefault="00C53469" w:rsidP="00511321">
      <w:pPr>
        <w:rPr>
          <w:u w:val="single"/>
        </w:rPr>
      </w:pPr>
      <w:r w:rsidRPr="005F585D">
        <w:rPr>
          <w:u w:val="single"/>
        </w:rPr>
        <w:t>Chauffage</w:t>
      </w:r>
    </w:p>
    <w:p w:rsidR="005F585D" w:rsidRPr="005F585D" w:rsidRDefault="005F585D" w:rsidP="00511321">
      <w:pPr>
        <w:rPr>
          <w:u w:val="single"/>
        </w:rPr>
      </w:pPr>
    </w:p>
    <w:p w:rsidR="00622938" w:rsidRDefault="00622938" w:rsidP="00536B42">
      <w:pPr>
        <w:ind w:left="720" w:hanging="360"/>
      </w:pPr>
      <w:r>
        <w:t xml:space="preserve">05.09.01.02.12.01.09 Plan CHAUFF-EDL BAT I NIV2 </w:t>
      </w:r>
    </w:p>
    <w:p w:rsidR="002C021C" w:rsidRPr="002C021C" w:rsidRDefault="00622938" w:rsidP="00536B42">
      <w:pPr>
        <w:ind w:left="720" w:hanging="360"/>
      </w:pPr>
      <w:r>
        <w:t>05.09.01.02.11.01.09 Plan CHAUFF-EDL BAT I NIV1</w:t>
      </w:r>
    </w:p>
    <w:p w:rsidR="007A01D4" w:rsidRPr="00486EBA" w:rsidRDefault="007A01D4" w:rsidP="008F679F">
      <w:pPr>
        <w:rPr>
          <w:highlight w:val="yellow"/>
        </w:rPr>
      </w:pPr>
    </w:p>
    <w:p w:rsidR="00AC7301" w:rsidRDefault="00C17E1E" w:rsidP="008F679F">
      <w:pPr>
        <w:rPr>
          <w:b/>
        </w:rPr>
      </w:pPr>
      <w:r w:rsidRPr="005F585D">
        <w:rPr>
          <w:b/>
          <w:u w:val="single"/>
        </w:rPr>
        <w:t>Plans plomberie</w:t>
      </w:r>
      <w:r w:rsidR="0068202E" w:rsidRPr="005F585D">
        <w:rPr>
          <w:b/>
        </w:rPr>
        <w:t> :</w:t>
      </w:r>
      <w:r w:rsidR="00FB3FF1" w:rsidRPr="005F585D">
        <w:rPr>
          <w:b/>
        </w:rPr>
        <w:t xml:space="preserve"> </w:t>
      </w:r>
    </w:p>
    <w:p w:rsidR="005F585D" w:rsidRPr="005F585D" w:rsidRDefault="005F585D" w:rsidP="008F679F">
      <w:pPr>
        <w:rPr>
          <w:b/>
        </w:rPr>
      </w:pPr>
    </w:p>
    <w:p w:rsidR="00622938" w:rsidRDefault="00622938" w:rsidP="00511321">
      <w:pPr>
        <w:rPr>
          <w:u w:val="single"/>
        </w:rPr>
      </w:pPr>
      <w:r w:rsidRPr="005F585D">
        <w:rPr>
          <w:u w:val="single"/>
        </w:rPr>
        <w:t>Dépose</w:t>
      </w:r>
    </w:p>
    <w:p w:rsidR="005F585D" w:rsidRPr="005F585D" w:rsidRDefault="005F585D" w:rsidP="00511321">
      <w:pPr>
        <w:rPr>
          <w:u w:val="single"/>
        </w:rPr>
      </w:pPr>
    </w:p>
    <w:p w:rsidR="00622938" w:rsidRDefault="00622938" w:rsidP="00511321">
      <w:pPr>
        <w:ind w:left="720" w:hanging="360"/>
      </w:pPr>
      <w:r>
        <w:t>Plan de dépose plomberie BAT I NIV2</w:t>
      </w:r>
    </w:p>
    <w:p w:rsidR="00622938" w:rsidRDefault="00622938" w:rsidP="00511321">
      <w:pPr>
        <w:ind w:left="720" w:hanging="360"/>
      </w:pPr>
      <w:r>
        <w:t>Plan de dépose plomberie BAT I NIV1</w:t>
      </w:r>
    </w:p>
    <w:p w:rsidR="005F585D" w:rsidRDefault="005F585D" w:rsidP="00511321">
      <w:pPr>
        <w:ind w:left="720" w:hanging="360"/>
      </w:pPr>
    </w:p>
    <w:p w:rsidR="00622938" w:rsidRDefault="00622938" w:rsidP="00511321">
      <w:pPr>
        <w:rPr>
          <w:u w:val="single"/>
        </w:rPr>
      </w:pPr>
      <w:r w:rsidRPr="005F585D">
        <w:rPr>
          <w:u w:val="single"/>
        </w:rPr>
        <w:t>Projet</w:t>
      </w:r>
    </w:p>
    <w:p w:rsidR="005F585D" w:rsidRPr="005F585D" w:rsidRDefault="005F585D" w:rsidP="00511321">
      <w:pPr>
        <w:rPr>
          <w:u w:val="single"/>
        </w:rPr>
      </w:pPr>
    </w:p>
    <w:p w:rsidR="00622938" w:rsidRDefault="00622938" w:rsidP="00511321">
      <w:pPr>
        <w:ind w:left="720" w:hanging="360"/>
      </w:pPr>
      <w:r>
        <w:t>Plan de projet plomberie BAT I NIV2</w:t>
      </w:r>
    </w:p>
    <w:p w:rsidR="00622938" w:rsidRDefault="00622938" w:rsidP="00511321">
      <w:pPr>
        <w:ind w:left="720" w:hanging="360"/>
      </w:pPr>
      <w:r>
        <w:t>Plan de projet plomberie BAT I NIV1</w:t>
      </w:r>
    </w:p>
    <w:p w:rsidR="00622938" w:rsidRDefault="00622938" w:rsidP="00622938"/>
    <w:p w:rsidR="002C021C" w:rsidRPr="002C021C" w:rsidRDefault="002C021C" w:rsidP="008F679F">
      <w:pPr>
        <w:rPr>
          <w:highlight w:val="yellow"/>
          <w:u w:val="single"/>
        </w:rPr>
      </w:pPr>
    </w:p>
    <w:p w:rsidR="002C021C" w:rsidRDefault="00B659BA" w:rsidP="00B659BA">
      <w:pPr>
        <w:rPr>
          <w:b/>
        </w:rPr>
      </w:pPr>
      <w:r w:rsidRPr="005F585D">
        <w:rPr>
          <w:b/>
          <w:u w:val="single"/>
        </w:rPr>
        <w:t>Plans Climatisation Ventilation</w:t>
      </w:r>
      <w:r w:rsidR="002C021C" w:rsidRPr="005F585D">
        <w:rPr>
          <w:b/>
        </w:rPr>
        <w:t xml:space="preserve"> : </w:t>
      </w:r>
    </w:p>
    <w:p w:rsidR="005F585D" w:rsidRPr="005F585D" w:rsidRDefault="005F585D" w:rsidP="00B659BA">
      <w:pPr>
        <w:rPr>
          <w:b/>
        </w:rPr>
      </w:pPr>
    </w:p>
    <w:p w:rsidR="00622938" w:rsidRDefault="00622938" w:rsidP="00536B42">
      <w:pPr>
        <w:rPr>
          <w:u w:val="single"/>
        </w:rPr>
      </w:pPr>
      <w:r w:rsidRPr="005F585D">
        <w:rPr>
          <w:u w:val="single"/>
        </w:rPr>
        <w:t>Dépose</w:t>
      </w:r>
    </w:p>
    <w:p w:rsidR="005F585D" w:rsidRPr="005F585D" w:rsidRDefault="005F585D" w:rsidP="00536B42">
      <w:pPr>
        <w:rPr>
          <w:u w:val="single"/>
        </w:rPr>
      </w:pPr>
    </w:p>
    <w:p w:rsidR="00622938" w:rsidRDefault="00622938" w:rsidP="00536B42">
      <w:pPr>
        <w:ind w:left="720" w:hanging="360"/>
      </w:pPr>
      <w:r>
        <w:t>Plan de dépose climatisation-ventilation BAT I NIV2</w:t>
      </w:r>
    </w:p>
    <w:p w:rsidR="005F585D" w:rsidRDefault="005F585D" w:rsidP="00536B42">
      <w:pPr>
        <w:ind w:left="720" w:hanging="360"/>
      </w:pPr>
    </w:p>
    <w:p w:rsidR="00622938" w:rsidRDefault="00622938" w:rsidP="00536B42">
      <w:pPr>
        <w:rPr>
          <w:u w:val="single"/>
        </w:rPr>
      </w:pPr>
      <w:r w:rsidRPr="005F585D">
        <w:rPr>
          <w:u w:val="single"/>
        </w:rPr>
        <w:t>Projet</w:t>
      </w:r>
    </w:p>
    <w:p w:rsidR="005F585D" w:rsidRPr="005F585D" w:rsidRDefault="005F585D" w:rsidP="00536B42">
      <w:pPr>
        <w:rPr>
          <w:u w:val="single"/>
        </w:rPr>
      </w:pPr>
    </w:p>
    <w:p w:rsidR="00622938" w:rsidRDefault="00622938" w:rsidP="00536B42">
      <w:pPr>
        <w:ind w:left="720" w:hanging="360"/>
      </w:pPr>
      <w:r>
        <w:t>Plan de projet climatisation-ventilation BAT I NIV1</w:t>
      </w:r>
    </w:p>
    <w:p w:rsidR="00CA5122" w:rsidRPr="00486EBA" w:rsidRDefault="00CA5122" w:rsidP="008F679F">
      <w:pPr>
        <w:rPr>
          <w:highlight w:val="yellow"/>
        </w:rPr>
      </w:pPr>
    </w:p>
    <w:p w:rsidR="005F585D" w:rsidRDefault="00622938" w:rsidP="00B659BA">
      <w:r w:rsidRPr="005F585D">
        <w:rPr>
          <w:b/>
          <w:u w:val="single"/>
        </w:rPr>
        <w:t>Plan de Chauffage</w:t>
      </w:r>
      <w:r w:rsidR="00CA5122" w:rsidRPr="005F585D">
        <w:rPr>
          <w:b/>
        </w:rPr>
        <w:t xml:space="preserve">: </w:t>
      </w:r>
      <w:r w:rsidR="00FB3FF1" w:rsidRPr="005F585D">
        <w:rPr>
          <w:b/>
        </w:rPr>
        <w:t xml:space="preserve">  </w:t>
      </w:r>
    </w:p>
    <w:p w:rsidR="00396A42" w:rsidRPr="005F585D" w:rsidRDefault="00FB3FF1" w:rsidP="00B659BA">
      <w:r w:rsidRPr="005F585D">
        <w:t xml:space="preserve">  </w:t>
      </w:r>
      <w:r w:rsidR="00622938" w:rsidRPr="005F585D">
        <w:t xml:space="preserve">    </w:t>
      </w:r>
    </w:p>
    <w:p w:rsidR="00622938" w:rsidRDefault="00622938" w:rsidP="00536B42">
      <w:pPr>
        <w:rPr>
          <w:u w:val="single"/>
        </w:rPr>
      </w:pPr>
      <w:r w:rsidRPr="005F585D">
        <w:rPr>
          <w:u w:val="single"/>
        </w:rPr>
        <w:t>Dépose</w:t>
      </w:r>
    </w:p>
    <w:p w:rsidR="005F585D" w:rsidRPr="005F585D" w:rsidRDefault="005F585D" w:rsidP="00536B42">
      <w:pPr>
        <w:rPr>
          <w:u w:val="single"/>
        </w:rPr>
      </w:pPr>
    </w:p>
    <w:p w:rsidR="00622938" w:rsidRDefault="00622938" w:rsidP="00536B42">
      <w:pPr>
        <w:ind w:left="720" w:hanging="360"/>
      </w:pPr>
      <w:r>
        <w:t>Plan de dépose Chauffage BAT I NIV2</w:t>
      </w:r>
    </w:p>
    <w:p w:rsidR="005F585D" w:rsidRDefault="005F585D" w:rsidP="00536B42">
      <w:pPr>
        <w:ind w:left="720" w:hanging="360"/>
      </w:pPr>
    </w:p>
    <w:p w:rsidR="00622938" w:rsidRDefault="00622938" w:rsidP="00536B42">
      <w:pPr>
        <w:rPr>
          <w:u w:val="single"/>
        </w:rPr>
      </w:pPr>
      <w:r w:rsidRPr="005F585D">
        <w:rPr>
          <w:u w:val="single"/>
        </w:rPr>
        <w:t>Projet</w:t>
      </w:r>
    </w:p>
    <w:p w:rsidR="005F585D" w:rsidRPr="005F585D" w:rsidRDefault="005F585D" w:rsidP="00536B42">
      <w:pPr>
        <w:rPr>
          <w:u w:val="single"/>
        </w:rPr>
      </w:pPr>
    </w:p>
    <w:p w:rsidR="00622938" w:rsidRDefault="00622938" w:rsidP="00536B42">
      <w:pPr>
        <w:ind w:left="720" w:hanging="360"/>
      </w:pPr>
      <w:r>
        <w:t>Plan de projet Chauffage BAT I NIV2</w:t>
      </w:r>
    </w:p>
    <w:p w:rsidR="00622938" w:rsidRDefault="00622938" w:rsidP="00536B42">
      <w:pPr>
        <w:ind w:left="720" w:hanging="360"/>
      </w:pPr>
      <w:r>
        <w:t>Plan de projet Chauffage BAT I NIV1</w:t>
      </w:r>
    </w:p>
    <w:p w:rsidR="002C021C" w:rsidRDefault="002C021C" w:rsidP="008F679F"/>
    <w:p w:rsidR="005F585D" w:rsidRDefault="005F585D" w:rsidP="008F679F">
      <w:pPr>
        <w:rPr>
          <w:b/>
          <w:u w:val="single"/>
        </w:rPr>
      </w:pPr>
      <w:r w:rsidRPr="005F585D">
        <w:rPr>
          <w:b/>
          <w:u w:val="single"/>
        </w:rPr>
        <w:t>Schémas électrique</w:t>
      </w:r>
      <w:r>
        <w:rPr>
          <w:b/>
          <w:u w:val="single"/>
        </w:rPr>
        <w:t> :</w:t>
      </w:r>
    </w:p>
    <w:p w:rsidR="005F585D" w:rsidRDefault="005F585D" w:rsidP="008F679F">
      <w:pPr>
        <w:rPr>
          <w:b/>
          <w:u w:val="single"/>
        </w:rPr>
      </w:pPr>
    </w:p>
    <w:p w:rsidR="005F585D" w:rsidRDefault="005F585D" w:rsidP="008F679F">
      <w:r w:rsidRPr="005F585D">
        <w:lastRenderedPageBreak/>
        <w:tab/>
      </w:r>
      <w:r>
        <w:t>Schéma de l’armoire Electrique CTA B 234 et B284</w:t>
      </w:r>
    </w:p>
    <w:p w:rsidR="005F585D" w:rsidRDefault="005F585D" w:rsidP="008F679F">
      <w:r>
        <w:tab/>
        <w:t xml:space="preserve">Schéma de câblage automate, </w:t>
      </w:r>
      <w:r w:rsidR="00C145C3">
        <w:t>TVR, SMR</w:t>
      </w:r>
      <w:r w:rsidR="00ED0301">
        <w:t xml:space="preserve"> et détecteur de présence</w:t>
      </w:r>
    </w:p>
    <w:p w:rsidR="00420093" w:rsidRDefault="00420093" w:rsidP="008F679F">
      <w:r>
        <w:tab/>
        <w:t>+</w:t>
      </w:r>
    </w:p>
    <w:p w:rsidR="00420093" w:rsidRPr="005F585D" w:rsidRDefault="00420093" w:rsidP="00420093">
      <w:pPr>
        <w:ind w:firstLine="567"/>
      </w:pPr>
      <w:r>
        <w:t xml:space="preserve"> Le tableau des débits Système CTA B 234</w:t>
      </w:r>
    </w:p>
    <w:p w:rsidR="005F585D" w:rsidRPr="005F585D" w:rsidRDefault="005F585D" w:rsidP="008F679F">
      <w:pPr>
        <w:rPr>
          <w:b/>
          <w:u w:val="single"/>
        </w:rPr>
      </w:pPr>
    </w:p>
    <w:p w:rsidR="005C23C9" w:rsidRPr="00751543" w:rsidRDefault="00F50B8A" w:rsidP="00FE1A17">
      <w:pPr>
        <w:pStyle w:val="Titre2"/>
      </w:pPr>
      <w:bookmarkStart w:id="17" w:name="_Toc117592601"/>
      <w:bookmarkStart w:id="18" w:name="_Toc216101051"/>
      <w:r w:rsidRPr="00751543">
        <w:t>Synthèse</w:t>
      </w:r>
      <w:bookmarkEnd w:id="17"/>
      <w:bookmarkEnd w:id="18"/>
    </w:p>
    <w:p w:rsidR="00A10123" w:rsidRPr="00751543" w:rsidRDefault="009A384A" w:rsidP="008F679F">
      <w:r w:rsidRPr="009A384A">
        <w:t xml:space="preserve">L’entreprise aura à sa charge le relevé dimensionnel des installations existantes. </w:t>
      </w:r>
      <w:r w:rsidR="00784FE1">
        <w:t>Les plans sont donnés</w:t>
      </w:r>
      <w:r w:rsidRPr="009A384A">
        <w:t xml:space="preserve"> à titre indicatif.</w:t>
      </w:r>
    </w:p>
    <w:p w:rsidR="001604B3" w:rsidRPr="00751543" w:rsidRDefault="004220DE" w:rsidP="00FE1A17">
      <w:pPr>
        <w:pStyle w:val="Titre2"/>
      </w:pPr>
      <w:bookmarkStart w:id="19" w:name="_Toc117592602"/>
      <w:bookmarkStart w:id="20" w:name="_Toc216101052"/>
      <w:r w:rsidRPr="00751543">
        <w:t>Installations projetées</w:t>
      </w:r>
      <w:bookmarkEnd w:id="19"/>
      <w:bookmarkEnd w:id="20"/>
    </w:p>
    <w:p w:rsidR="00C80FA3" w:rsidRPr="00751543" w:rsidRDefault="001604B3" w:rsidP="00D61285">
      <w:r w:rsidRPr="00751543">
        <w:t>Les travaux du prés</w:t>
      </w:r>
      <w:r w:rsidR="00245974" w:rsidRPr="00751543">
        <w:t>ent lot comprennent notamment :</w:t>
      </w:r>
    </w:p>
    <w:p w:rsidR="00DA6AE7" w:rsidRDefault="00DA6AE7" w:rsidP="00D61285"/>
    <w:p w:rsidR="00784FE1" w:rsidRPr="00784FE1" w:rsidRDefault="00784FE1" w:rsidP="00784FE1">
      <w:pPr>
        <w:numPr>
          <w:ilvl w:val="0"/>
          <w:numId w:val="18"/>
        </w:numPr>
        <w:tabs>
          <w:tab w:val="left" w:pos="576"/>
          <w:tab w:val="left" w:pos="6768"/>
        </w:tabs>
        <w:autoSpaceDE w:val="0"/>
        <w:autoSpaceDN w:val="0"/>
        <w:adjustRightInd w:val="0"/>
        <w:spacing w:after="160" w:line="240" w:lineRule="auto"/>
        <w:jc w:val="left"/>
        <w:rPr>
          <w:rFonts w:eastAsiaTheme="minorHAnsi"/>
          <w:noProof/>
          <w:lang w:eastAsia="fr-FR"/>
        </w:rPr>
      </w:pPr>
      <w:r w:rsidRPr="00784FE1">
        <w:rPr>
          <w:rFonts w:eastAsiaTheme="minorHAnsi"/>
          <w:noProof/>
          <w:lang w:eastAsia="fr-FR"/>
        </w:rPr>
        <w:t xml:space="preserve">Les percements pour tout diamètres. </w:t>
      </w:r>
    </w:p>
    <w:p w:rsidR="00784FE1" w:rsidRPr="00784FE1" w:rsidRDefault="00784FE1" w:rsidP="00784FE1">
      <w:pPr>
        <w:numPr>
          <w:ilvl w:val="0"/>
          <w:numId w:val="18"/>
        </w:numPr>
        <w:tabs>
          <w:tab w:val="left" w:pos="576"/>
          <w:tab w:val="left" w:pos="6768"/>
        </w:tabs>
        <w:autoSpaceDE w:val="0"/>
        <w:autoSpaceDN w:val="0"/>
        <w:adjustRightInd w:val="0"/>
        <w:spacing w:after="160" w:line="240" w:lineRule="auto"/>
        <w:jc w:val="left"/>
        <w:rPr>
          <w:rFonts w:eastAsiaTheme="minorHAnsi"/>
          <w:noProof/>
          <w:lang w:eastAsia="fr-FR"/>
        </w:rPr>
      </w:pPr>
      <w:r w:rsidRPr="00784FE1">
        <w:rPr>
          <w:rFonts w:eastAsiaTheme="minorHAnsi"/>
          <w:noProof/>
          <w:lang w:eastAsia="fr-FR"/>
        </w:rPr>
        <w:t>Les déplacements d’équipements pour permettre les interventions des autres lots</w:t>
      </w:r>
    </w:p>
    <w:p w:rsidR="00784FE1" w:rsidRPr="00784FE1" w:rsidRDefault="00784FE1" w:rsidP="00784FE1">
      <w:pPr>
        <w:numPr>
          <w:ilvl w:val="0"/>
          <w:numId w:val="18"/>
        </w:numPr>
        <w:tabs>
          <w:tab w:val="left" w:pos="576"/>
          <w:tab w:val="left" w:pos="6768"/>
        </w:tabs>
        <w:autoSpaceDE w:val="0"/>
        <w:autoSpaceDN w:val="0"/>
        <w:adjustRightInd w:val="0"/>
        <w:spacing w:after="160" w:line="240" w:lineRule="auto"/>
        <w:jc w:val="left"/>
        <w:rPr>
          <w:rFonts w:eastAsiaTheme="minorHAnsi"/>
          <w:noProof/>
          <w:lang w:eastAsia="fr-FR"/>
        </w:rPr>
      </w:pPr>
      <w:r w:rsidRPr="00784FE1">
        <w:rPr>
          <w:rFonts w:eastAsiaTheme="minorHAnsi"/>
          <w:noProof/>
          <w:lang w:eastAsia="fr-FR"/>
        </w:rPr>
        <w:t>Les rebouchages avec reconstitution du coupe feu des passages de gaines, de tuyaux et de câbles dus au présent lot</w:t>
      </w:r>
    </w:p>
    <w:p w:rsidR="00784FE1" w:rsidRPr="00784FE1" w:rsidRDefault="00784FE1" w:rsidP="00784FE1">
      <w:pPr>
        <w:numPr>
          <w:ilvl w:val="0"/>
          <w:numId w:val="18"/>
        </w:numPr>
        <w:tabs>
          <w:tab w:val="left" w:pos="576"/>
          <w:tab w:val="left" w:pos="6768"/>
        </w:tabs>
        <w:autoSpaceDE w:val="0"/>
        <w:autoSpaceDN w:val="0"/>
        <w:adjustRightInd w:val="0"/>
        <w:spacing w:after="160" w:line="240" w:lineRule="auto"/>
        <w:jc w:val="left"/>
        <w:rPr>
          <w:rFonts w:eastAsiaTheme="minorHAnsi"/>
          <w:noProof/>
          <w:lang w:eastAsia="fr-FR"/>
        </w:rPr>
      </w:pPr>
      <w:r w:rsidRPr="00784FE1">
        <w:rPr>
          <w:rFonts w:eastAsiaTheme="minorHAnsi"/>
          <w:noProof/>
          <w:lang w:eastAsia="fr-FR"/>
        </w:rPr>
        <w:t>Les coupures (plomberie et ventilation)</w:t>
      </w:r>
      <w:r>
        <w:rPr>
          <w:rFonts w:eastAsiaTheme="minorHAnsi"/>
          <w:noProof/>
          <w:lang w:eastAsia="fr-FR"/>
        </w:rPr>
        <w:t xml:space="preserve"> Prévoir</w:t>
      </w:r>
      <w:r w:rsidRPr="00784FE1">
        <w:rPr>
          <w:rFonts w:eastAsiaTheme="minorHAnsi"/>
          <w:noProof/>
          <w:lang w:eastAsia="fr-FR"/>
        </w:rPr>
        <w:t xml:space="preserve"> coupure de nuit pour la réalisation des 3 piquages sur le réseau d’eau glacée du fait de la contrainte lié au service concerné par les travaux.</w:t>
      </w:r>
    </w:p>
    <w:p w:rsidR="00784FE1" w:rsidRPr="00784FE1" w:rsidRDefault="00784FE1" w:rsidP="00784FE1">
      <w:pPr>
        <w:numPr>
          <w:ilvl w:val="0"/>
          <w:numId w:val="18"/>
        </w:numPr>
        <w:tabs>
          <w:tab w:val="left" w:pos="576"/>
          <w:tab w:val="left" w:pos="6768"/>
        </w:tabs>
        <w:autoSpaceDE w:val="0"/>
        <w:autoSpaceDN w:val="0"/>
        <w:adjustRightInd w:val="0"/>
        <w:spacing w:after="160" w:line="240" w:lineRule="auto"/>
        <w:jc w:val="left"/>
        <w:rPr>
          <w:rFonts w:eastAsiaTheme="minorHAnsi"/>
          <w:noProof/>
          <w:lang w:eastAsia="fr-FR"/>
        </w:rPr>
      </w:pPr>
      <w:r w:rsidRPr="00784FE1">
        <w:rPr>
          <w:rFonts w:eastAsiaTheme="minorHAnsi"/>
          <w:noProof/>
          <w:lang w:eastAsia="fr-FR"/>
        </w:rPr>
        <w:t>La dépose et l’évacuation des tuyauteries, gaines et équipements non réutilisées, dans le périmètre du chantier</w:t>
      </w:r>
    </w:p>
    <w:p w:rsidR="00784FE1" w:rsidRPr="00784FE1" w:rsidRDefault="00784FE1" w:rsidP="00784FE1">
      <w:pPr>
        <w:numPr>
          <w:ilvl w:val="0"/>
          <w:numId w:val="18"/>
        </w:numPr>
        <w:tabs>
          <w:tab w:val="left" w:pos="576"/>
          <w:tab w:val="left" w:pos="6768"/>
        </w:tabs>
        <w:autoSpaceDE w:val="0"/>
        <w:autoSpaceDN w:val="0"/>
        <w:adjustRightInd w:val="0"/>
        <w:spacing w:after="160" w:line="240" w:lineRule="auto"/>
        <w:jc w:val="left"/>
        <w:rPr>
          <w:rFonts w:eastAsiaTheme="minorHAnsi"/>
          <w:noProof/>
          <w:lang w:eastAsia="fr-FR"/>
        </w:rPr>
      </w:pPr>
      <w:r w:rsidRPr="00784FE1">
        <w:rPr>
          <w:rFonts w:eastAsiaTheme="minorHAnsi"/>
          <w:noProof/>
          <w:lang w:eastAsia="fr-FR"/>
        </w:rPr>
        <w:t>La fourniture, la pose et le raccordement des réseaux de ventilation, d’eau et d’évacuations</w:t>
      </w:r>
    </w:p>
    <w:p w:rsidR="00784FE1" w:rsidRPr="00784FE1" w:rsidRDefault="00784FE1" w:rsidP="00784FE1">
      <w:pPr>
        <w:numPr>
          <w:ilvl w:val="0"/>
          <w:numId w:val="18"/>
        </w:numPr>
        <w:tabs>
          <w:tab w:val="left" w:pos="576"/>
          <w:tab w:val="left" w:pos="6768"/>
        </w:tabs>
        <w:autoSpaceDE w:val="0"/>
        <w:autoSpaceDN w:val="0"/>
        <w:adjustRightInd w:val="0"/>
        <w:spacing w:after="160" w:line="240" w:lineRule="auto"/>
        <w:jc w:val="left"/>
        <w:rPr>
          <w:rFonts w:eastAsiaTheme="minorHAnsi"/>
          <w:noProof/>
          <w:lang w:eastAsia="fr-FR"/>
        </w:rPr>
      </w:pPr>
      <w:r w:rsidRPr="00784FE1">
        <w:rPr>
          <w:rFonts w:eastAsiaTheme="minorHAnsi"/>
          <w:noProof/>
          <w:lang w:eastAsia="fr-FR"/>
        </w:rPr>
        <w:t>La fourniture et la pose des accessoires d’isolement et de régulation (aéraulique et hydraulique)</w:t>
      </w:r>
    </w:p>
    <w:p w:rsidR="00784FE1" w:rsidRPr="00784FE1" w:rsidRDefault="00784FE1" w:rsidP="00784FE1">
      <w:pPr>
        <w:numPr>
          <w:ilvl w:val="0"/>
          <w:numId w:val="18"/>
        </w:numPr>
        <w:tabs>
          <w:tab w:val="left" w:pos="576"/>
          <w:tab w:val="left" w:pos="6768"/>
        </w:tabs>
        <w:autoSpaceDE w:val="0"/>
        <w:autoSpaceDN w:val="0"/>
        <w:adjustRightInd w:val="0"/>
        <w:spacing w:after="160" w:line="240" w:lineRule="auto"/>
        <w:jc w:val="left"/>
        <w:rPr>
          <w:rFonts w:eastAsiaTheme="minorHAnsi"/>
          <w:noProof/>
          <w:lang w:eastAsia="fr-FR"/>
        </w:rPr>
      </w:pPr>
      <w:r w:rsidRPr="00784FE1">
        <w:rPr>
          <w:rFonts w:eastAsiaTheme="minorHAnsi"/>
          <w:noProof/>
          <w:lang w:eastAsia="fr-FR"/>
        </w:rPr>
        <w:t>L’équilibrage Aéraulique, due par le présent lot</w:t>
      </w:r>
    </w:p>
    <w:p w:rsidR="00B659BA" w:rsidRDefault="00B659BA" w:rsidP="00D61285"/>
    <w:p w:rsidR="00B659BA" w:rsidRDefault="00B659BA" w:rsidP="00D61285"/>
    <w:p w:rsidR="00B659BA" w:rsidRPr="00751543" w:rsidRDefault="00B659BA" w:rsidP="00D61285"/>
    <w:p w:rsidR="00DF597A" w:rsidRDefault="00D36B97" w:rsidP="00B659BA">
      <w:r>
        <w:t xml:space="preserve">- </w:t>
      </w:r>
      <w:bookmarkStart w:id="21" w:name="_Toc117592603"/>
      <w:r w:rsidR="00DF597A" w:rsidRPr="00784FE1">
        <w:rPr>
          <w:u w:val="single"/>
        </w:rPr>
        <w:t>Méthodologie</w:t>
      </w:r>
      <w:bookmarkEnd w:id="21"/>
    </w:p>
    <w:p w:rsidR="00784FE1" w:rsidRPr="00751543" w:rsidRDefault="00784FE1" w:rsidP="00B659BA"/>
    <w:p w:rsidR="00784FE1" w:rsidRPr="007457C6" w:rsidRDefault="00784FE1" w:rsidP="00784FE1">
      <w:r w:rsidRPr="007457C6">
        <w:rPr>
          <w:lang w:eastAsia="fr-FR"/>
        </w:rPr>
        <w:t>Les documents graphiques et les pièces écrites fournis dans le présent dossier sont des principes de réalisation et de fonctionnement. L</w:t>
      </w:r>
      <w:r w:rsidRPr="007457C6">
        <w:t>’entrepreneur ne pourra s’en prévaloir pour expliquer une réalisation mauvaise ou incomplète des travaux. Il est donc tenu, au moment de l’étude du dossier et avant la remise des prix, de faire connaître, par écrit, au CHU, tout point pouvant lui paraître incomplet ou sujet à mauvaise interprétation.</w:t>
      </w:r>
    </w:p>
    <w:p w:rsidR="00784FE1" w:rsidRPr="007457C6" w:rsidRDefault="00784FE1" w:rsidP="00784FE1">
      <w:pPr>
        <w:spacing w:line="240" w:lineRule="exact"/>
        <w:rPr>
          <w:lang w:eastAsia="fr-FR"/>
        </w:rPr>
      </w:pPr>
      <w:r w:rsidRPr="007457C6">
        <w:t>Les sections des réseaux existants sont données à titre indicatifs mais devront être vérifiés par l’entreprise.</w:t>
      </w:r>
    </w:p>
    <w:p w:rsidR="00784FE1" w:rsidRPr="007457C6" w:rsidRDefault="00784FE1" w:rsidP="00784FE1">
      <w:pPr>
        <w:spacing w:line="240" w:lineRule="exact"/>
        <w:rPr>
          <w:lang w:eastAsia="fr-FR"/>
        </w:rPr>
      </w:pPr>
    </w:p>
    <w:p w:rsidR="00784FE1" w:rsidRPr="007457C6" w:rsidRDefault="00784FE1" w:rsidP="00784FE1">
      <w:pPr>
        <w:rPr>
          <w:lang w:eastAsia="fr-FR"/>
        </w:rPr>
      </w:pPr>
      <w:r w:rsidRPr="007457C6">
        <w:rPr>
          <w:lang w:eastAsia="fr-FR"/>
        </w:rPr>
        <w:t>Les données de dimensionnement seront validées durant la période de préparation de chantier et feront pour le présent lot l’objet d’une étude d’exécution et de dimensionnement avec notes soumises à approbation avant la phase de démarrage de l’exécution et des commandes particulières. Toute commande non soumises à la validation du CHU pourra être refusée et devra être remplacée par les éléments attendus au présent CCTP et cela à charges et risque de l’entrepreneur.</w:t>
      </w:r>
    </w:p>
    <w:p w:rsidR="00784FE1" w:rsidRPr="007457C6" w:rsidRDefault="00784FE1" w:rsidP="00784FE1">
      <w:pPr>
        <w:rPr>
          <w:lang w:eastAsia="fr-FR"/>
        </w:rPr>
      </w:pPr>
    </w:p>
    <w:p w:rsidR="00784FE1" w:rsidRDefault="00784FE1" w:rsidP="00784FE1">
      <w:pPr>
        <w:rPr>
          <w:lang w:eastAsia="fr-FR"/>
        </w:rPr>
      </w:pPr>
      <w:r w:rsidRPr="007457C6">
        <w:rPr>
          <w:lang w:eastAsia="fr-FR"/>
        </w:rPr>
        <w:t>L'entrepreneur de ce lot devra avoir connaissance de tous les travaux des autres corps d'état afin qu'il puisse intervenir, en ce qui concerne ses ouvrages, en temps utile et en toute connaissance des contraintes techniques des autres lots.</w:t>
      </w:r>
    </w:p>
    <w:p w:rsidR="00784FE1" w:rsidRDefault="00784FE1" w:rsidP="00784FE1">
      <w:pPr>
        <w:rPr>
          <w:lang w:eastAsia="fr-FR"/>
        </w:rPr>
      </w:pPr>
    </w:p>
    <w:p w:rsidR="00784FE1" w:rsidRDefault="00784FE1" w:rsidP="00784FE1">
      <w:pPr>
        <w:spacing w:line="240" w:lineRule="exact"/>
        <w:rPr>
          <w:lang w:eastAsia="fr-FR"/>
        </w:rPr>
      </w:pPr>
      <w:r w:rsidRPr="00784FE1">
        <w:rPr>
          <w:highlight w:val="yellow"/>
          <w:lang w:eastAsia="fr-FR"/>
        </w:rPr>
        <w:t>Un accès à la zone de chantier depuis l’extérieur sera aménagé. Cet accès permettra les approvisionnements en matériels et matériaux légers. Si l’entreprise doit acheminer des matériaux/matériels lourds ou trop volumineux, les approvisionnements devront se faire de nuit, par le monte-charge.</w:t>
      </w:r>
    </w:p>
    <w:p w:rsidR="002502D7" w:rsidRPr="00751543" w:rsidRDefault="002502D7" w:rsidP="008F679F">
      <w:pPr>
        <w:rPr>
          <w:lang w:eastAsia="fr-FR"/>
        </w:rPr>
      </w:pPr>
    </w:p>
    <w:p w:rsidR="00DF597A" w:rsidRPr="00751543" w:rsidRDefault="00DF597A" w:rsidP="00FE1A17">
      <w:pPr>
        <w:pStyle w:val="Titre2"/>
      </w:pPr>
      <w:bookmarkStart w:id="22" w:name="_Toc117592604"/>
      <w:bookmarkStart w:id="23" w:name="_Toc216101053"/>
      <w:r w:rsidRPr="00751543">
        <w:t>Nettoyage</w:t>
      </w:r>
      <w:r w:rsidR="0085100F" w:rsidRPr="00751543">
        <w:t xml:space="preserve"> et p</w:t>
      </w:r>
      <w:r w:rsidRPr="00751543">
        <w:t>rotections de chantier</w:t>
      </w:r>
      <w:bookmarkEnd w:id="22"/>
      <w:bookmarkEnd w:id="23"/>
      <w:r w:rsidRPr="00751543">
        <w:t xml:space="preserve"> </w:t>
      </w:r>
    </w:p>
    <w:p w:rsidR="00DF597A" w:rsidRPr="00751543" w:rsidRDefault="00DF597A" w:rsidP="008F679F">
      <w:pPr>
        <w:rPr>
          <w:lang w:eastAsia="fr-FR"/>
        </w:rPr>
      </w:pPr>
      <w:r w:rsidRPr="00751543">
        <w:rPr>
          <w:lang w:eastAsia="fr-FR"/>
        </w:rPr>
        <w:t xml:space="preserve">Dans les zones où </w:t>
      </w:r>
      <w:r w:rsidR="00613873" w:rsidRPr="00751543">
        <w:rPr>
          <w:lang w:eastAsia="fr-FR"/>
        </w:rPr>
        <w:t xml:space="preserve">l’entreprise </w:t>
      </w:r>
      <w:r w:rsidRPr="00751543">
        <w:rPr>
          <w:lang w:eastAsia="fr-FR"/>
        </w:rPr>
        <w:t>interviendra, elle devra :</w:t>
      </w:r>
    </w:p>
    <w:p w:rsidR="00613873" w:rsidRPr="00751543" w:rsidRDefault="00613873" w:rsidP="008F679F">
      <w:pPr>
        <w:rPr>
          <w:lang w:eastAsia="fr-FR"/>
        </w:rPr>
      </w:pPr>
    </w:p>
    <w:p w:rsidR="00784FE1" w:rsidRDefault="00784FE1" w:rsidP="00784FE1">
      <w:pPr>
        <w:ind w:left="411"/>
      </w:pPr>
      <w:r>
        <w:t>La sécurisation de l’accès à la zone chantier (y compris signalétique)</w:t>
      </w:r>
    </w:p>
    <w:p w:rsidR="00784FE1" w:rsidRDefault="00784FE1" w:rsidP="00784FE1">
      <w:pPr>
        <w:ind w:left="411"/>
      </w:pPr>
    </w:p>
    <w:p w:rsidR="00784FE1" w:rsidRDefault="00784FE1" w:rsidP="00784FE1">
      <w:pPr>
        <w:ind w:left="411"/>
      </w:pPr>
      <w:r>
        <w:t xml:space="preserve">La </w:t>
      </w:r>
      <w:r w:rsidRPr="007457C6">
        <w:t>protection des équipements</w:t>
      </w:r>
      <w:r>
        <w:t xml:space="preserve"> existants</w:t>
      </w:r>
    </w:p>
    <w:p w:rsidR="00784FE1" w:rsidRPr="007457C6" w:rsidRDefault="00784FE1" w:rsidP="00784FE1">
      <w:pPr>
        <w:ind w:left="411"/>
      </w:pPr>
    </w:p>
    <w:p w:rsidR="00784FE1" w:rsidRDefault="00784FE1" w:rsidP="00784FE1">
      <w:pPr>
        <w:ind w:left="411"/>
      </w:pPr>
      <w:r w:rsidRPr="007457C6">
        <w:lastRenderedPageBreak/>
        <w:t>La présence d’un extincteur à eau à proximité</w:t>
      </w:r>
    </w:p>
    <w:p w:rsidR="00784FE1" w:rsidRPr="007457C6" w:rsidRDefault="00784FE1" w:rsidP="00784FE1">
      <w:pPr>
        <w:ind w:left="411"/>
      </w:pPr>
    </w:p>
    <w:p w:rsidR="00784FE1" w:rsidRDefault="00784FE1" w:rsidP="00784FE1">
      <w:pPr>
        <w:ind w:left="411"/>
      </w:pPr>
      <w:r w:rsidRPr="007457C6">
        <w:t>La mise en place de paillassons humides</w:t>
      </w:r>
      <w:r>
        <w:t xml:space="preserve"> à l’entrée de la zone chantier</w:t>
      </w:r>
    </w:p>
    <w:p w:rsidR="00784FE1" w:rsidRPr="007457C6" w:rsidRDefault="00784FE1" w:rsidP="00784FE1">
      <w:pPr>
        <w:ind w:left="411"/>
      </w:pPr>
    </w:p>
    <w:p w:rsidR="00784FE1" w:rsidRDefault="00784FE1" w:rsidP="00784FE1">
      <w:pPr>
        <w:ind w:left="411"/>
      </w:pPr>
      <w:r>
        <w:t>Le nettoyage au minimum 1</w:t>
      </w:r>
      <w:r w:rsidRPr="007457C6">
        <w:t xml:space="preserve"> fois pa</w:t>
      </w:r>
      <w:r>
        <w:t>r jour voire plus si nécessaire</w:t>
      </w:r>
    </w:p>
    <w:p w:rsidR="00784FE1" w:rsidRPr="007457C6" w:rsidRDefault="00784FE1" w:rsidP="00784FE1">
      <w:pPr>
        <w:ind w:left="411"/>
      </w:pPr>
    </w:p>
    <w:p w:rsidR="00784FE1" w:rsidRDefault="00784FE1" w:rsidP="00784FE1">
      <w:pPr>
        <w:ind w:left="411"/>
      </w:pPr>
      <w:r w:rsidRPr="007457C6">
        <w:t>Le nettoyage fin d’intervention</w:t>
      </w:r>
    </w:p>
    <w:p w:rsidR="00701782" w:rsidRPr="00751543" w:rsidRDefault="00701782" w:rsidP="008F679F"/>
    <w:p w:rsidR="005C23C9" w:rsidRPr="00751543" w:rsidRDefault="00C54290" w:rsidP="00FE1A17">
      <w:pPr>
        <w:pStyle w:val="Titre2"/>
      </w:pPr>
      <w:bookmarkStart w:id="24" w:name="_Toc117592605"/>
      <w:bookmarkStart w:id="25" w:name="_Toc216101054"/>
      <w:r w:rsidRPr="00751543">
        <w:t>DOEs</w:t>
      </w:r>
      <w:bookmarkEnd w:id="24"/>
      <w:bookmarkEnd w:id="25"/>
    </w:p>
    <w:p w:rsidR="00866534" w:rsidRPr="00866534" w:rsidRDefault="00866534" w:rsidP="00866534">
      <w:pPr>
        <w:tabs>
          <w:tab w:val="left" w:pos="8789"/>
        </w:tabs>
        <w:spacing w:line="240" w:lineRule="auto"/>
      </w:pPr>
      <w:bookmarkStart w:id="26" w:name="_Toc525662443"/>
      <w:r w:rsidRPr="00866534">
        <w:rPr>
          <w:lang w:eastAsia="fr-FR"/>
        </w:rPr>
        <w:t xml:space="preserve">Le dossier technique est à constituer par l’entreprise et à remettre au Maître d’Ouvrage au moment de la réception ou le jour de la formation des utilisateurs. Ce dossier fait suite à la mise au point de l’installation et atteste de la conformité contractuelle des installations, il est le lien direct entre l’installateur et les intervenants techniques pour la maintenance future. Les instructions que ce dossier répertorie </w:t>
      </w:r>
      <w:r w:rsidRPr="00866534">
        <w:t>devront être adaptées aux rôles, aux besoins et aux compétences des intervenants.</w:t>
      </w:r>
    </w:p>
    <w:p w:rsidR="00866534" w:rsidRPr="00866534" w:rsidRDefault="00866534" w:rsidP="00866534">
      <w:pPr>
        <w:spacing w:line="240" w:lineRule="auto"/>
      </w:pPr>
    </w:p>
    <w:p w:rsidR="00866534" w:rsidRPr="00866534" w:rsidRDefault="00866534" w:rsidP="00866534">
      <w:pPr>
        <w:spacing w:line="240" w:lineRule="auto"/>
      </w:pPr>
      <w:r w:rsidRPr="00866534">
        <w:t>Le dossier technique devra contenir entre autres :</w:t>
      </w:r>
    </w:p>
    <w:p w:rsidR="00866534" w:rsidRPr="00866534" w:rsidRDefault="00866534" w:rsidP="00866534">
      <w:pPr>
        <w:spacing w:line="240" w:lineRule="auto"/>
      </w:pPr>
    </w:p>
    <w:p w:rsidR="00866534" w:rsidRDefault="00866534" w:rsidP="00866534">
      <w:pPr>
        <w:ind w:left="411"/>
      </w:pPr>
      <w:r w:rsidRPr="00866534">
        <w:t>Les plans des Ouvrages exécutés, à raison d’un plan par discipline</w:t>
      </w:r>
      <w:r>
        <w:t>,</w:t>
      </w:r>
      <w:r w:rsidRPr="00866534">
        <w:t xml:space="preserve"> (chauffage, climatisation, électricité, …) avec repérage et désignation de l’ensemble des équipements de réglage, d’isolement, d’équilibrage, de mesure et de sécurité</w:t>
      </w:r>
      <w:r>
        <w:t>. Ils devront respecter en tout point la charte graphique du CHU transmis dans le dossier.</w:t>
      </w:r>
    </w:p>
    <w:p w:rsidR="00866534" w:rsidRDefault="00866534" w:rsidP="00866534">
      <w:pPr>
        <w:ind w:left="411"/>
      </w:pPr>
      <w:r>
        <w:t>Rappel : tout schéma électrique produit sera fourni au format DWG, avec 1 folio par onglet de présentation ainsi qu’un schéma en format PDF</w:t>
      </w:r>
    </w:p>
    <w:p w:rsidR="00866534" w:rsidRPr="00866534" w:rsidRDefault="00866534" w:rsidP="00866534">
      <w:pPr>
        <w:ind w:left="411"/>
      </w:pPr>
    </w:p>
    <w:p w:rsidR="00866534" w:rsidRPr="00866534" w:rsidRDefault="00866534" w:rsidP="00866534">
      <w:pPr>
        <w:numPr>
          <w:ilvl w:val="0"/>
          <w:numId w:val="19"/>
        </w:numPr>
        <w:tabs>
          <w:tab w:val="left" w:pos="576"/>
          <w:tab w:val="left" w:pos="6768"/>
        </w:tabs>
        <w:autoSpaceDE w:val="0"/>
        <w:autoSpaceDN w:val="0"/>
        <w:adjustRightInd w:val="0"/>
        <w:spacing w:after="160" w:line="240" w:lineRule="auto"/>
        <w:ind w:left="890"/>
        <w:jc w:val="left"/>
        <w:rPr>
          <w:rFonts w:eastAsiaTheme="minorHAnsi"/>
          <w:noProof/>
          <w:lang w:eastAsia="fr-FR"/>
        </w:rPr>
      </w:pPr>
      <w:r w:rsidRPr="00866534">
        <w:rPr>
          <w:rFonts w:eastAsiaTheme="minorHAnsi"/>
          <w:noProof/>
          <w:lang w:eastAsia="fr-FR"/>
        </w:rPr>
        <w:t>Les modalités d’entretien et d’utilisation des installations</w:t>
      </w:r>
    </w:p>
    <w:p w:rsidR="00866534" w:rsidRPr="00866534" w:rsidRDefault="00866534" w:rsidP="00866534">
      <w:pPr>
        <w:numPr>
          <w:ilvl w:val="0"/>
          <w:numId w:val="19"/>
        </w:numPr>
        <w:tabs>
          <w:tab w:val="left" w:pos="576"/>
          <w:tab w:val="left" w:pos="6768"/>
        </w:tabs>
        <w:autoSpaceDE w:val="0"/>
        <w:autoSpaceDN w:val="0"/>
        <w:adjustRightInd w:val="0"/>
        <w:spacing w:after="160" w:line="240" w:lineRule="auto"/>
        <w:ind w:left="890"/>
        <w:jc w:val="left"/>
        <w:rPr>
          <w:rFonts w:eastAsiaTheme="minorHAnsi"/>
          <w:noProof/>
          <w:lang w:eastAsia="fr-FR"/>
        </w:rPr>
      </w:pPr>
      <w:r w:rsidRPr="00866534">
        <w:rPr>
          <w:rFonts w:eastAsiaTheme="minorHAnsi"/>
          <w:noProof/>
          <w:lang w:eastAsia="fr-FR"/>
        </w:rPr>
        <w:t>Le rapport d’essais et d’équilibrage type attestation AQC, résultat de la mise au point dynamique avec pour chaque élément</w:t>
      </w:r>
    </w:p>
    <w:p w:rsidR="00866534" w:rsidRPr="00866534" w:rsidRDefault="00866534" w:rsidP="00866534">
      <w:pPr>
        <w:numPr>
          <w:ilvl w:val="0"/>
          <w:numId w:val="19"/>
        </w:numPr>
        <w:tabs>
          <w:tab w:val="left" w:pos="576"/>
          <w:tab w:val="left" w:pos="6768"/>
        </w:tabs>
        <w:autoSpaceDE w:val="0"/>
        <w:autoSpaceDN w:val="0"/>
        <w:adjustRightInd w:val="0"/>
        <w:spacing w:after="160" w:line="240" w:lineRule="auto"/>
        <w:ind w:left="890"/>
        <w:jc w:val="left"/>
        <w:rPr>
          <w:rFonts w:eastAsiaTheme="minorHAnsi"/>
          <w:noProof/>
          <w:lang w:eastAsia="fr-FR"/>
        </w:rPr>
      </w:pPr>
      <w:r w:rsidRPr="00866534">
        <w:rPr>
          <w:rFonts w:eastAsiaTheme="minorHAnsi"/>
          <w:noProof/>
          <w:lang w:eastAsia="fr-FR"/>
        </w:rPr>
        <w:t>La nature de l’élément</w:t>
      </w:r>
    </w:p>
    <w:p w:rsidR="00866534" w:rsidRPr="00866534" w:rsidRDefault="00866534" w:rsidP="00866534">
      <w:pPr>
        <w:numPr>
          <w:ilvl w:val="0"/>
          <w:numId w:val="19"/>
        </w:numPr>
        <w:tabs>
          <w:tab w:val="left" w:pos="576"/>
          <w:tab w:val="left" w:pos="6768"/>
        </w:tabs>
        <w:autoSpaceDE w:val="0"/>
        <w:autoSpaceDN w:val="0"/>
        <w:adjustRightInd w:val="0"/>
        <w:spacing w:after="160" w:line="240" w:lineRule="auto"/>
        <w:ind w:left="890"/>
        <w:jc w:val="left"/>
        <w:rPr>
          <w:rFonts w:eastAsiaTheme="minorHAnsi"/>
          <w:noProof/>
          <w:lang w:eastAsia="fr-FR"/>
        </w:rPr>
      </w:pPr>
      <w:r w:rsidRPr="00866534">
        <w:rPr>
          <w:rFonts w:eastAsiaTheme="minorHAnsi"/>
          <w:noProof/>
          <w:lang w:eastAsia="fr-FR"/>
        </w:rPr>
        <w:t>Les consignes théoriques demandées et les résultats réellement obtenus</w:t>
      </w:r>
    </w:p>
    <w:p w:rsidR="00866534" w:rsidRPr="00866534" w:rsidRDefault="00866534" w:rsidP="00866534">
      <w:pPr>
        <w:numPr>
          <w:ilvl w:val="0"/>
          <w:numId w:val="19"/>
        </w:numPr>
        <w:tabs>
          <w:tab w:val="left" w:pos="576"/>
          <w:tab w:val="left" w:pos="6768"/>
        </w:tabs>
        <w:autoSpaceDE w:val="0"/>
        <w:autoSpaceDN w:val="0"/>
        <w:adjustRightInd w:val="0"/>
        <w:spacing w:after="160" w:line="240" w:lineRule="auto"/>
        <w:ind w:left="890"/>
        <w:jc w:val="left"/>
        <w:rPr>
          <w:rFonts w:eastAsiaTheme="minorHAnsi"/>
          <w:noProof/>
          <w:lang w:eastAsia="fr-FR"/>
        </w:rPr>
      </w:pPr>
      <w:r w:rsidRPr="00866534">
        <w:rPr>
          <w:rFonts w:eastAsiaTheme="minorHAnsi"/>
          <w:noProof/>
          <w:lang w:eastAsia="fr-FR"/>
        </w:rPr>
        <w:t>Le réglage des organes d’équilibrage, de réglage et d’isolement</w:t>
      </w:r>
    </w:p>
    <w:p w:rsidR="00866534" w:rsidRPr="00866534" w:rsidRDefault="00866534" w:rsidP="00866534">
      <w:pPr>
        <w:numPr>
          <w:ilvl w:val="0"/>
          <w:numId w:val="19"/>
        </w:numPr>
        <w:tabs>
          <w:tab w:val="left" w:pos="576"/>
          <w:tab w:val="left" w:pos="6768"/>
        </w:tabs>
        <w:autoSpaceDE w:val="0"/>
        <w:autoSpaceDN w:val="0"/>
        <w:adjustRightInd w:val="0"/>
        <w:spacing w:after="160" w:line="240" w:lineRule="auto"/>
        <w:ind w:left="890"/>
        <w:jc w:val="left"/>
        <w:rPr>
          <w:rFonts w:eastAsiaTheme="minorHAnsi"/>
          <w:noProof/>
          <w:lang w:eastAsia="fr-FR"/>
        </w:rPr>
      </w:pPr>
      <w:r w:rsidRPr="00866534">
        <w:rPr>
          <w:rFonts w:eastAsiaTheme="minorHAnsi"/>
          <w:noProof/>
          <w:lang w:eastAsia="fr-FR"/>
        </w:rPr>
        <w:t>Les PV de mise en service sans réserve par les fabricants</w:t>
      </w:r>
    </w:p>
    <w:p w:rsidR="00866534" w:rsidRPr="00866534" w:rsidRDefault="00866534" w:rsidP="00866534">
      <w:pPr>
        <w:numPr>
          <w:ilvl w:val="0"/>
          <w:numId w:val="19"/>
        </w:numPr>
        <w:tabs>
          <w:tab w:val="left" w:pos="576"/>
          <w:tab w:val="left" w:pos="6768"/>
        </w:tabs>
        <w:autoSpaceDE w:val="0"/>
        <w:autoSpaceDN w:val="0"/>
        <w:adjustRightInd w:val="0"/>
        <w:spacing w:after="160" w:line="240" w:lineRule="auto"/>
        <w:ind w:left="890"/>
        <w:jc w:val="left"/>
        <w:rPr>
          <w:rFonts w:eastAsiaTheme="minorHAnsi"/>
          <w:noProof/>
          <w:lang w:eastAsia="fr-FR"/>
        </w:rPr>
      </w:pPr>
      <w:r w:rsidRPr="00866534">
        <w:rPr>
          <w:rFonts w:eastAsiaTheme="minorHAnsi"/>
          <w:noProof/>
          <w:lang w:eastAsia="fr-FR"/>
        </w:rPr>
        <w:t>Notices et dossiers techniques des installations (documentation fabricants)</w:t>
      </w:r>
    </w:p>
    <w:p w:rsidR="00866534" w:rsidRPr="00866534" w:rsidRDefault="00866534" w:rsidP="00866534">
      <w:pPr>
        <w:numPr>
          <w:ilvl w:val="0"/>
          <w:numId w:val="19"/>
        </w:numPr>
        <w:tabs>
          <w:tab w:val="left" w:pos="576"/>
          <w:tab w:val="left" w:pos="6768"/>
        </w:tabs>
        <w:autoSpaceDE w:val="0"/>
        <w:autoSpaceDN w:val="0"/>
        <w:adjustRightInd w:val="0"/>
        <w:spacing w:after="160" w:line="240" w:lineRule="auto"/>
        <w:ind w:left="890"/>
        <w:jc w:val="left"/>
        <w:rPr>
          <w:rFonts w:eastAsiaTheme="minorHAnsi"/>
          <w:noProof/>
          <w:lang w:eastAsia="fr-FR"/>
        </w:rPr>
      </w:pPr>
      <w:r w:rsidRPr="00866534">
        <w:rPr>
          <w:rFonts w:eastAsiaTheme="minorHAnsi"/>
          <w:noProof/>
          <w:lang w:eastAsia="fr-FR"/>
        </w:rPr>
        <w:t>Consignes, descriptions afférentes à la régulation</w:t>
      </w:r>
    </w:p>
    <w:p w:rsidR="00866534" w:rsidRDefault="00866534" w:rsidP="00866534">
      <w:pPr>
        <w:numPr>
          <w:ilvl w:val="0"/>
          <w:numId w:val="19"/>
        </w:numPr>
        <w:tabs>
          <w:tab w:val="left" w:pos="576"/>
          <w:tab w:val="left" w:pos="6768"/>
        </w:tabs>
        <w:autoSpaceDE w:val="0"/>
        <w:autoSpaceDN w:val="0"/>
        <w:adjustRightInd w:val="0"/>
        <w:spacing w:after="160" w:line="240" w:lineRule="auto"/>
        <w:ind w:left="890"/>
        <w:jc w:val="left"/>
        <w:rPr>
          <w:rFonts w:eastAsiaTheme="minorHAnsi"/>
          <w:noProof/>
          <w:lang w:eastAsia="fr-FR"/>
        </w:rPr>
      </w:pPr>
      <w:r w:rsidRPr="00866534">
        <w:rPr>
          <w:rFonts w:eastAsiaTheme="minorHAnsi"/>
          <w:noProof/>
          <w:lang w:eastAsia="fr-FR"/>
        </w:rPr>
        <w:t>L’état des garanties des équipements</w:t>
      </w:r>
    </w:p>
    <w:p w:rsidR="00D77757" w:rsidRPr="00866534" w:rsidRDefault="00D77757" w:rsidP="00866534">
      <w:pPr>
        <w:numPr>
          <w:ilvl w:val="0"/>
          <w:numId w:val="19"/>
        </w:numPr>
        <w:tabs>
          <w:tab w:val="left" w:pos="576"/>
          <w:tab w:val="left" w:pos="6768"/>
        </w:tabs>
        <w:autoSpaceDE w:val="0"/>
        <w:autoSpaceDN w:val="0"/>
        <w:adjustRightInd w:val="0"/>
        <w:spacing w:after="160" w:line="240" w:lineRule="auto"/>
        <w:ind w:left="890"/>
        <w:jc w:val="left"/>
        <w:rPr>
          <w:rFonts w:eastAsiaTheme="minorHAnsi"/>
          <w:noProof/>
          <w:lang w:eastAsia="fr-FR"/>
        </w:rPr>
      </w:pPr>
      <w:r>
        <w:rPr>
          <w:rFonts w:eastAsiaTheme="minorHAnsi"/>
          <w:noProof/>
          <w:lang w:eastAsia="fr-FR"/>
        </w:rPr>
        <w:t>La mesure de l’ensemble des débits après travaux et le tableau des débits (décrit Chapitre</w:t>
      </w:r>
    </w:p>
    <w:p w:rsidR="00866534" w:rsidRPr="00866534" w:rsidRDefault="00866534" w:rsidP="00866534"/>
    <w:p w:rsidR="00866534" w:rsidRPr="00866534" w:rsidRDefault="00866534" w:rsidP="00866534">
      <w:pPr>
        <w:spacing w:line="240" w:lineRule="exact"/>
        <w:rPr>
          <w:lang w:eastAsia="fr-FR"/>
        </w:rPr>
      </w:pPr>
      <w:r w:rsidRPr="00866534">
        <w:rPr>
          <w:lang w:eastAsia="fr-FR"/>
        </w:rPr>
        <w:t>Ils seront remis en format informatique :</w:t>
      </w:r>
    </w:p>
    <w:p w:rsidR="00866534" w:rsidRPr="00866534" w:rsidRDefault="00866534" w:rsidP="00866534">
      <w:pPr>
        <w:spacing w:line="240" w:lineRule="exact"/>
        <w:rPr>
          <w:lang w:eastAsia="fr-FR"/>
        </w:rPr>
      </w:pPr>
    </w:p>
    <w:p w:rsidR="00866534" w:rsidRPr="00866534" w:rsidRDefault="00866534" w:rsidP="00866534">
      <w:pPr>
        <w:numPr>
          <w:ilvl w:val="0"/>
          <w:numId w:val="19"/>
        </w:numPr>
        <w:tabs>
          <w:tab w:val="left" w:pos="576"/>
          <w:tab w:val="left" w:pos="6768"/>
        </w:tabs>
        <w:autoSpaceDE w:val="0"/>
        <w:autoSpaceDN w:val="0"/>
        <w:adjustRightInd w:val="0"/>
        <w:spacing w:after="160" w:line="240" w:lineRule="auto"/>
        <w:jc w:val="left"/>
        <w:rPr>
          <w:rFonts w:eastAsiaTheme="minorHAnsi"/>
          <w:noProof/>
          <w:lang w:eastAsia="fr-FR"/>
        </w:rPr>
      </w:pPr>
      <w:r w:rsidRPr="00866534">
        <w:rPr>
          <w:rFonts w:eastAsiaTheme="minorHAnsi"/>
          <w:noProof/>
          <w:lang w:eastAsia="fr-FR"/>
        </w:rPr>
        <w:t>DAO AUTOCAD version 2022 (ou antérieur) sous protocole CHU pour les plans, schéma de principe et électriques</w:t>
      </w:r>
    </w:p>
    <w:p w:rsidR="00866534" w:rsidRPr="00866534" w:rsidRDefault="00866534" w:rsidP="00866534"/>
    <w:p w:rsidR="00866534" w:rsidRPr="00866534" w:rsidRDefault="00866534" w:rsidP="00866534">
      <w:r w:rsidRPr="00866534">
        <w:t>L’entrepreneur devra fournir au CHU un exemple complet des DOEs au format informatique (PDF pour les documents écrit et graphique, DWG pour les documents uniquement graphiques) pour validation avant l’édition des exemplaires papiers qui seront fournis en 2 exemplaires.</w:t>
      </w:r>
    </w:p>
    <w:p w:rsidR="005C23C9" w:rsidRPr="00751543" w:rsidRDefault="005C23C9" w:rsidP="008F679F">
      <w:r w:rsidRPr="00751543">
        <w:t>Notices et dossiers techniques des installations (documentation fabricants)</w:t>
      </w:r>
    </w:p>
    <w:p w:rsidR="00AE0456" w:rsidRDefault="00AE0456" w:rsidP="007177D0">
      <w:pPr>
        <w:pStyle w:val="Titre2"/>
      </w:pPr>
      <w:bookmarkStart w:id="27" w:name="_Toc117592606"/>
      <w:bookmarkStart w:id="28" w:name="_Toc216101055"/>
      <w:bookmarkEnd w:id="26"/>
      <w:r w:rsidRPr="00751543">
        <w:t>Limites de prestation</w:t>
      </w:r>
      <w:r w:rsidR="006574F3" w:rsidRPr="00751543">
        <w:t>s</w:t>
      </w:r>
      <w:bookmarkEnd w:id="27"/>
      <w:bookmarkEnd w:id="28"/>
    </w:p>
    <w:p w:rsidR="00182083" w:rsidRPr="00182083" w:rsidRDefault="00182083" w:rsidP="008F679F"/>
    <w:p w:rsidR="0076456E" w:rsidRPr="00751543" w:rsidRDefault="00AE0456" w:rsidP="008F679F">
      <w:r w:rsidRPr="00751543">
        <w:t>A la suite de cette liste non exhaustive, les compléments des prestations sont énoncés dans chaque article au fil du présent cahier des charges.</w:t>
      </w:r>
    </w:p>
    <w:p w:rsidR="00EA3188" w:rsidRPr="00751543" w:rsidRDefault="00EA3188" w:rsidP="008F679F"/>
    <w:p w:rsidR="00EA3188" w:rsidRDefault="00EA3188" w:rsidP="008F679F">
      <w:r w:rsidRPr="009A384A">
        <w:rPr>
          <w:u w:val="single"/>
        </w:rPr>
        <w:t>L’entreprise doit</w:t>
      </w:r>
      <w:r w:rsidR="00816B4B" w:rsidRPr="00751543">
        <w:t> :</w:t>
      </w:r>
    </w:p>
    <w:p w:rsidR="009A384A" w:rsidRPr="00751543" w:rsidRDefault="009A384A" w:rsidP="008F679F"/>
    <w:p w:rsidR="00D852F5" w:rsidRPr="00D852F5" w:rsidRDefault="00D852F5" w:rsidP="00D852F5">
      <w:pPr>
        <w:spacing w:line="240" w:lineRule="auto"/>
      </w:pP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Les éléments de protection provisoires nécessaires à son intervention</w:t>
      </w: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L’amenée à pied d’œuvre et le conditionnement des éléments d’approvisionnement</w:t>
      </w: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lastRenderedPageBreak/>
        <w:t>L’evacuation (y compris transport) de tous les éléments qu’elle aura à déposer</w:t>
      </w:r>
    </w:p>
    <w:p w:rsid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Les moyens de manutention, d’échafaudages et d’accès</w:t>
      </w:r>
    </w:p>
    <w:p w:rsid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La dépose des réseaux de plomberie (bras morts) comme indiqué sur le plan de dépose joint au présent dossier</w:t>
      </w:r>
    </w:p>
    <w:p w:rsid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Pr>
          <w:rFonts w:eastAsiaTheme="minorHAnsi"/>
          <w:noProof/>
          <w:lang w:eastAsia="fr-FR"/>
        </w:rPr>
        <w:t>La dépose et la repose des équipements sanitaires prévue dans ce dossier</w:t>
      </w: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Pr>
          <w:rFonts w:eastAsiaTheme="minorHAnsi"/>
          <w:noProof/>
          <w:lang w:eastAsia="fr-FR"/>
        </w:rPr>
        <w:t>La mise à disposition des équipements sanitaires non reposés dans le local du Service Technique du site</w:t>
      </w: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La mise en place des organnes de coupures et vidange au plus prés du réseau existant (ECS et EFS)</w:t>
      </w: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Les modifications des réseaux de soufflage et reprise existant, sur l’ensemble des locaux impactés par le projet (suivant plan projet fournis)</w:t>
      </w:r>
    </w:p>
    <w:p w:rsid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Les percements, nécessaires aux passages des réseaux de ventilation horizontaux</w:t>
      </w: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Pr>
          <w:rFonts w:eastAsiaTheme="minorHAnsi"/>
          <w:noProof/>
          <w:lang w:eastAsia="fr-FR"/>
        </w:rPr>
        <w:t>Les carottages pour le passage des réseau plomberie (EFS/ECS et évacuations)</w:t>
      </w: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Les rebouchages après passages des réseaux</w:t>
      </w: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Les tests d’étanchéité des réseaux et le remplissage</w:t>
      </w: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La reconstitution du coupe-feu</w:t>
      </w: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Le traitement de l’étanchéité entre les réseaux et les éléments traversés</w:t>
      </w:r>
    </w:p>
    <w:p w:rsidR="00D852F5" w:rsidRPr="00D852F5" w:rsidRDefault="00D852F5" w:rsidP="00D852F5">
      <w:pPr>
        <w:numPr>
          <w:ilvl w:val="0"/>
          <w:numId w:val="20"/>
        </w:numPr>
        <w:tabs>
          <w:tab w:val="left" w:pos="576"/>
          <w:tab w:val="left" w:pos="6768"/>
        </w:tabs>
        <w:autoSpaceDE w:val="0"/>
        <w:autoSpaceDN w:val="0"/>
        <w:adjustRightInd w:val="0"/>
        <w:spacing w:after="160" w:line="240" w:lineRule="auto"/>
        <w:jc w:val="left"/>
        <w:rPr>
          <w:rFonts w:eastAsiaTheme="minorHAnsi"/>
          <w:noProof/>
          <w:lang w:eastAsia="fr-FR"/>
        </w:rPr>
      </w:pPr>
      <w:r w:rsidRPr="00D852F5">
        <w:rPr>
          <w:rFonts w:eastAsiaTheme="minorHAnsi"/>
          <w:noProof/>
          <w:lang w:eastAsia="fr-FR"/>
        </w:rPr>
        <w:t>Les prestations qui suivent dans le descriptif</w:t>
      </w:r>
    </w:p>
    <w:p w:rsidR="00BA2D36" w:rsidRPr="00751543" w:rsidRDefault="00BA2D36" w:rsidP="008F679F"/>
    <w:p w:rsidR="00EA3188" w:rsidRDefault="00CF5517" w:rsidP="008F679F">
      <w:r w:rsidRPr="009A384A">
        <w:rPr>
          <w:u w:val="single"/>
        </w:rPr>
        <w:t>Sont dus à l’entreprise</w:t>
      </w:r>
      <w:r w:rsidRPr="00751543">
        <w:t xml:space="preserve"> :</w:t>
      </w:r>
    </w:p>
    <w:p w:rsidR="00536B42" w:rsidRPr="00751543" w:rsidRDefault="00536B42" w:rsidP="008F679F"/>
    <w:p w:rsidR="00EA3188" w:rsidRDefault="00EA3188" w:rsidP="00536B42">
      <w:pPr>
        <w:ind w:firstLine="360"/>
      </w:pPr>
      <w:r w:rsidRPr="00751543">
        <w:t xml:space="preserve">Les prestations de consignation et de manœuvres </w:t>
      </w:r>
      <w:r w:rsidR="00701782" w:rsidRPr="00751543">
        <w:t>sur réseau d’arrivée d’eau froide.</w:t>
      </w:r>
    </w:p>
    <w:p w:rsidR="00D852F5" w:rsidRDefault="00D852F5" w:rsidP="00536B42">
      <w:pPr>
        <w:ind w:left="720"/>
      </w:pPr>
    </w:p>
    <w:p w:rsidR="00D852F5" w:rsidRDefault="00D852F5" w:rsidP="00536B42">
      <w:pPr>
        <w:ind w:left="720" w:hanging="360"/>
      </w:pPr>
      <w:r w:rsidRPr="00751543">
        <w:t>La fourniture de l’énergie électriques pour les divers matériels nécessaires à la réalisation des travaux.</w:t>
      </w:r>
    </w:p>
    <w:p w:rsidR="00D852F5" w:rsidRPr="00751543" w:rsidRDefault="00D852F5" w:rsidP="00536B42">
      <w:pPr>
        <w:ind w:left="720"/>
      </w:pPr>
    </w:p>
    <w:p w:rsidR="00D852F5" w:rsidRDefault="00D852F5" w:rsidP="00536B42">
      <w:pPr>
        <w:ind w:left="720" w:hanging="360"/>
      </w:pPr>
      <w:r w:rsidRPr="00751543">
        <w:t>La remise d’une clef pour l’accessibilité au chantier contre signature de remise en main</w:t>
      </w:r>
      <w:r>
        <w:t xml:space="preserve"> propre</w:t>
      </w:r>
      <w:r w:rsidRPr="00751543">
        <w:t>.</w:t>
      </w:r>
    </w:p>
    <w:p w:rsidR="00CE4724" w:rsidRDefault="00CE4724" w:rsidP="00536B42">
      <w:pPr>
        <w:ind w:left="720" w:hanging="360"/>
      </w:pPr>
    </w:p>
    <w:p w:rsidR="00CE4724" w:rsidRDefault="00CE4724" w:rsidP="00536B42">
      <w:pPr>
        <w:ind w:left="720" w:hanging="360"/>
      </w:pPr>
      <w:r>
        <w:t>La dépose des faux plafonds des couloirs et des locaux impactés par le chantier est dû au titre du marché par le lot N°1 Plâtreries -Peintures</w:t>
      </w:r>
    </w:p>
    <w:p w:rsidR="00511321" w:rsidRDefault="00511321" w:rsidP="00536B42">
      <w:pPr>
        <w:ind w:left="720"/>
      </w:pPr>
    </w:p>
    <w:p w:rsidR="00511321" w:rsidRDefault="00511321" w:rsidP="00511321">
      <w:pPr>
        <w:pStyle w:val="Titre2"/>
      </w:pPr>
      <w:bookmarkStart w:id="29" w:name="_Toc216101056"/>
      <w:r>
        <w:t>Garanties</w:t>
      </w:r>
      <w:bookmarkEnd w:id="29"/>
    </w:p>
    <w:p w:rsidR="00511321" w:rsidRPr="007457C6" w:rsidRDefault="00511321" w:rsidP="00511321">
      <w:pPr>
        <w:spacing w:line="240" w:lineRule="auto"/>
      </w:pPr>
      <w:r w:rsidRPr="007457C6">
        <w:t>L'adjudicataire est soumis aux dispositions de la loi du 14 janvier 1978. La période de garantie dure un an durant lequel l'entrepreneur doit :</w:t>
      </w:r>
    </w:p>
    <w:p w:rsidR="00511321" w:rsidRPr="007457C6" w:rsidRDefault="00511321" w:rsidP="00511321">
      <w:pPr>
        <w:spacing w:line="240" w:lineRule="auto"/>
      </w:pPr>
    </w:p>
    <w:p w:rsidR="00536B42" w:rsidRDefault="00B15CEE" w:rsidP="00B15CEE">
      <w:pPr>
        <w:ind w:left="720" w:hanging="360"/>
      </w:pPr>
      <w:r>
        <w:t>-</w:t>
      </w:r>
      <w:r w:rsidR="00511321" w:rsidRPr="007457C6">
        <w:t>Remédier aux défauts de l’installation</w:t>
      </w:r>
    </w:p>
    <w:p w:rsidR="00B15CEE" w:rsidRPr="007457C6" w:rsidRDefault="00B15CEE" w:rsidP="00967A85">
      <w:pPr>
        <w:ind w:left="720"/>
      </w:pPr>
    </w:p>
    <w:p w:rsidR="00B15CEE" w:rsidRDefault="00B15CEE" w:rsidP="00B15CEE">
      <w:pPr>
        <w:ind w:left="720" w:hanging="360"/>
      </w:pPr>
      <w:r>
        <w:t>-</w:t>
      </w:r>
      <w:r w:rsidR="00511321" w:rsidRPr="007457C6">
        <w:t>Réparer ou remplacer toutes les parties défectueuses ou reconnues non conformes au règlement ou au devis descriptif</w:t>
      </w:r>
    </w:p>
    <w:p w:rsidR="00B15CEE" w:rsidRPr="007457C6" w:rsidRDefault="00B15CEE" w:rsidP="00B15CEE">
      <w:pPr>
        <w:ind w:left="720" w:hanging="360"/>
      </w:pPr>
    </w:p>
    <w:p w:rsidR="00511321" w:rsidRDefault="00B15CEE" w:rsidP="00B15CEE">
      <w:pPr>
        <w:ind w:left="720" w:hanging="360"/>
      </w:pPr>
      <w:r>
        <w:t>-</w:t>
      </w:r>
      <w:r w:rsidR="00511321" w:rsidRPr="007457C6">
        <w:t>Effectuer tous les réglages et équilibrage de son installation</w:t>
      </w:r>
    </w:p>
    <w:p w:rsidR="00B15CEE" w:rsidRPr="007457C6" w:rsidRDefault="00B15CEE" w:rsidP="00B15CEE">
      <w:pPr>
        <w:ind w:left="720" w:hanging="360"/>
      </w:pPr>
    </w:p>
    <w:p w:rsidR="00511321" w:rsidRPr="007457C6" w:rsidRDefault="00B15CEE" w:rsidP="00B15CEE">
      <w:pPr>
        <w:ind w:left="720" w:hanging="360"/>
      </w:pPr>
      <w:r>
        <w:t>-</w:t>
      </w:r>
      <w:r w:rsidR="00511321" w:rsidRPr="007457C6">
        <w:t>Fournir toutes les attestations demandées, sans plus-value pour le Maître d'Ouvrage</w:t>
      </w:r>
    </w:p>
    <w:p w:rsidR="00511321" w:rsidRPr="007457C6" w:rsidRDefault="00511321" w:rsidP="00511321">
      <w:pPr>
        <w:spacing w:line="240" w:lineRule="auto"/>
      </w:pPr>
    </w:p>
    <w:p w:rsidR="00511321" w:rsidRPr="007457C6" w:rsidRDefault="00511321" w:rsidP="00511321">
      <w:pPr>
        <w:spacing w:line="240" w:lineRule="auto"/>
      </w:pPr>
      <w:r w:rsidRPr="007457C6">
        <w:t>Cependant, l'entrepreneur ne doit pas les travaux d'entretien courant d'exploitation.</w:t>
      </w:r>
    </w:p>
    <w:p w:rsidR="00511321" w:rsidRPr="007457C6" w:rsidRDefault="00511321" w:rsidP="00511321">
      <w:pPr>
        <w:spacing w:line="240" w:lineRule="auto"/>
      </w:pPr>
    </w:p>
    <w:p w:rsidR="00511321" w:rsidRPr="007457C6" w:rsidRDefault="00511321" w:rsidP="00511321">
      <w:pPr>
        <w:spacing w:line="240" w:lineRule="auto"/>
      </w:pPr>
      <w:r w:rsidRPr="007457C6">
        <w:t>Cette garantie d'un an prend effet à la date de réception des travaux sauf les parties d'installation ayant fait l'objet de réserves lors de la réception, auquel cas la date d'effet de la garantie est celle de levée des réserves.</w:t>
      </w:r>
    </w:p>
    <w:p w:rsidR="00511321" w:rsidRPr="00511321" w:rsidRDefault="00511321" w:rsidP="00B15CEE">
      <w:pPr>
        <w:spacing w:line="240" w:lineRule="auto"/>
      </w:pPr>
      <w:r w:rsidRPr="007457C6">
        <w:t>Il en est de même pour les dates des gar</w:t>
      </w:r>
      <w:r w:rsidR="00B15CEE">
        <w:t>anties biennales et décennales.</w:t>
      </w:r>
    </w:p>
    <w:p w:rsidR="00D852F5" w:rsidRPr="00751543" w:rsidRDefault="00D852F5" w:rsidP="00536B42">
      <w:pPr>
        <w:ind w:left="720"/>
      </w:pPr>
    </w:p>
    <w:p w:rsidR="00331D27" w:rsidRPr="00140809" w:rsidRDefault="00331D27" w:rsidP="00FE1A17">
      <w:pPr>
        <w:pStyle w:val="Titre1"/>
      </w:pPr>
      <w:bookmarkStart w:id="30" w:name="_Toc536093578"/>
      <w:bookmarkStart w:id="31" w:name="_Toc117592609"/>
      <w:bookmarkStart w:id="32" w:name="_Toc216101057"/>
      <w:r w:rsidRPr="00D767B3">
        <w:t>DEPOSES</w:t>
      </w:r>
      <w:bookmarkEnd w:id="30"/>
      <w:bookmarkEnd w:id="31"/>
      <w:r w:rsidR="00B02EB7" w:rsidRPr="00140809">
        <w:t xml:space="preserve"> </w:t>
      </w:r>
      <w:r w:rsidR="007F01EB" w:rsidRPr="00140809">
        <w:t>–</w:t>
      </w:r>
      <w:r w:rsidR="00B02EB7" w:rsidRPr="00140809">
        <w:t xml:space="preserve"> REPOSE</w:t>
      </w:r>
      <w:r w:rsidR="00E97474" w:rsidRPr="00140809">
        <w:t>S</w:t>
      </w:r>
      <w:bookmarkEnd w:id="32"/>
    </w:p>
    <w:p w:rsidR="00436656" w:rsidRPr="00751543" w:rsidRDefault="00436656" w:rsidP="008F679F">
      <w:pPr>
        <w:rPr>
          <w:lang w:eastAsia="fr-FR"/>
        </w:rPr>
      </w:pPr>
    </w:p>
    <w:p w:rsidR="00662906" w:rsidRDefault="00AC04D7" w:rsidP="00B659BA">
      <w:pPr>
        <w:pStyle w:val="Titre2"/>
      </w:pPr>
      <w:bookmarkStart w:id="33" w:name="_Toc216101058"/>
      <w:r w:rsidRPr="00182083">
        <w:t>DEPOSES</w:t>
      </w:r>
      <w:bookmarkEnd w:id="33"/>
    </w:p>
    <w:p w:rsidR="00B15CEE" w:rsidRDefault="00B15CEE" w:rsidP="00B15CEE">
      <w:pPr>
        <w:pStyle w:val="Titre3"/>
      </w:pPr>
      <w:bookmarkStart w:id="34" w:name="_Toc216101059"/>
      <w:r>
        <w:lastRenderedPageBreak/>
        <w:t>Généralités</w:t>
      </w:r>
      <w:bookmarkEnd w:id="34"/>
    </w:p>
    <w:p w:rsidR="00B15CEE" w:rsidRDefault="00B15CEE" w:rsidP="00B15CEE"/>
    <w:p w:rsidR="00A23D22" w:rsidRDefault="00B15CEE" w:rsidP="00B15CEE">
      <w:r>
        <w:t xml:space="preserve">L’ensemble des matériels qui seront déposés, seront désolidarisés avec soins </w:t>
      </w:r>
      <w:r w:rsidR="00A23D22">
        <w:t xml:space="preserve">de leur support, afin de ne pas les détériorer. Ils seront soit réutilisés </w:t>
      </w:r>
      <w:r w:rsidR="005A710F">
        <w:t xml:space="preserve">dans les nouveaux locaux créer au niveau du projet </w:t>
      </w:r>
      <w:r w:rsidR="00A23D22">
        <w:t>ou mis à disposition des services techniques dans un local prévu à cet effet.</w:t>
      </w:r>
    </w:p>
    <w:p w:rsidR="00B43A3D" w:rsidRDefault="00B43A3D" w:rsidP="00B15CEE"/>
    <w:p w:rsidR="00B43A3D" w:rsidRDefault="00B43A3D" w:rsidP="00B15CEE">
      <w:r>
        <w:t>L’ensemble des rebouchages des cloisons ou plancher sera à réaliser au degré coupe-feu conforme à la configuration</w:t>
      </w:r>
      <w:r w:rsidR="005A710F">
        <w:t xml:space="preserve"> du secteur</w:t>
      </w:r>
      <w:r>
        <w:t xml:space="preserve">. </w:t>
      </w:r>
    </w:p>
    <w:p w:rsidR="004E72D7" w:rsidRDefault="004E72D7" w:rsidP="00B15CEE"/>
    <w:p w:rsidR="004E72D7" w:rsidRDefault="004E72D7" w:rsidP="00B15CEE">
      <w:r>
        <w:t>L’ensemble des déposes se situe au niveau 2 du bâtiment I pour les équipements et les réseaux EFS /ECS puis au niveau 1 du bâtiment I pour les réseaux d’évacuation</w:t>
      </w:r>
      <w:r w:rsidR="00F34A52">
        <w:t>s EU.</w:t>
      </w:r>
      <w:r>
        <w:t xml:space="preserve"> </w:t>
      </w:r>
    </w:p>
    <w:p w:rsidR="008F23C5" w:rsidRDefault="008F23C5" w:rsidP="00B15CEE"/>
    <w:p w:rsidR="008F23C5" w:rsidRDefault="008F23C5" w:rsidP="00B15CEE">
      <w:r>
        <w:t>Le repérage des locaux se fera en lien avec le plan état des lieux.</w:t>
      </w:r>
    </w:p>
    <w:p w:rsidR="00B15CEE" w:rsidRDefault="00B15CEE" w:rsidP="00B15CEE"/>
    <w:p w:rsidR="00B15CEE" w:rsidRPr="00B15CEE" w:rsidRDefault="00B15CEE" w:rsidP="00B15CEE"/>
    <w:p w:rsidR="00751543" w:rsidRPr="00751543" w:rsidRDefault="00D852F5" w:rsidP="00D852F5">
      <w:pPr>
        <w:pStyle w:val="Titre3"/>
      </w:pPr>
      <w:bookmarkStart w:id="35" w:name="_Toc216101060"/>
      <w:r>
        <w:t>Plomberie</w:t>
      </w:r>
      <w:bookmarkEnd w:id="35"/>
    </w:p>
    <w:p w:rsidR="008278EC" w:rsidRDefault="008278EC" w:rsidP="00555453"/>
    <w:p w:rsidR="00ED4AD0" w:rsidRDefault="00A23D22" w:rsidP="008F679F">
      <w:pPr>
        <w:rPr>
          <w:u w:val="single"/>
        </w:rPr>
      </w:pPr>
      <w:r w:rsidRPr="00C7152D">
        <w:rPr>
          <w:u w:val="single"/>
        </w:rPr>
        <w:t xml:space="preserve">Local </w:t>
      </w:r>
      <w:r w:rsidR="00C7152D" w:rsidRPr="00C7152D">
        <w:rPr>
          <w:u w:val="single"/>
        </w:rPr>
        <w:t>2700</w:t>
      </w:r>
      <w:r w:rsidR="00C7152D">
        <w:rPr>
          <w:u w:val="single"/>
        </w:rPr>
        <w:t> : SAN P.</w:t>
      </w:r>
    </w:p>
    <w:p w:rsidR="00C7152D" w:rsidRDefault="00C7152D" w:rsidP="008F679F">
      <w:pPr>
        <w:rPr>
          <w:u w:val="single"/>
        </w:rPr>
      </w:pPr>
    </w:p>
    <w:p w:rsidR="00C7152D" w:rsidRDefault="00C7152D" w:rsidP="008F679F">
      <w:r w:rsidRPr="00C7152D">
        <w:t>-</w:t>
      </w:r>
      <w:r w:rsidR="00594CA7">
        <w:t>Dépose du</w:t>
      </w:r>
      <w:r w:rsidR="00B43A3D">
        <w:t xml:space="preserve"> l</w:t>
      </w:r>
      <w:r w:rsidR="00594CA7">
        <w:t>ave main, s</w:t>
      </w:r>
      <w:r w:rsidR="006D0614">
        <w:t>a robinetterie,</w:t>
      </w:r>
      <w:r>
        <w:t xml:space="preserve"> l’ensemble du réseau EFS et ECS </w:t>
      </w:r>
      <w:r w:rsidR="006D0614">
        <w:t>jusqu’</w:t>
      </w:r>
      <w:r>
        <w:t>au</w:t>
      </w:r>
      <w:r w:rsidR="006D0614">
        <w:t>x</w:t>
      </w:r>
      <w:r>
        <w:t xml:space="preserve"> vanne</w:t>
      </w:r>
      <w:r w:rsidR="006D0614">
        <w:t>s</w:t>
      </w:r>
      <w:r>
        <w:t xml:space="preserve"> de raccordement dans le faux plafond</w:t>
      </w:r>
      <w:r w:rsidR="00B43A3D">
        <w:t xml:space="preserve"> et du réseau d’évacuation </w:t>
      </w:r>
      <w:r w:rsidR="00B43A3D">
        <w:rPr>
          <w:rFonts w:ascii="Lucida Sans Typewriter" w:hAnsi="Lucida Sans Typewriter"/>
        </w:rPr>
        <w:t>ø</w:t>
      </w:r>
      <w:r w:rsidR="00B43A3D">
        <w:t xml:space="preserve"> 40 jusqu’ en sous face du planché (Niveau 1). </w:t>
      </w:r>
    </w:p>
    <w:p w:rsidR="00B43A3D" w:rsidRDefault="00B43A3D" w:rsidP="008F679F"/>
    <w:p w:rsidR="00C7152D" w:rsidRDefault="00C7152D" w:rsidP="008F679F">
      <w:r>
        <w:t>-</w:t>
      </w:r>
      <w:r w:rsidR="00594CA7">
        <w:t>Dépose du</w:t>
      </w:r>
      <w:r w:rsidRPr="00C7152D">
        <w:t xml:space="preserve"> </w:t>
      </w:r>
      <w:r>
        <w:t xml:space="preserve">Bâti –Support + </w:t>
      </w:r>
      <w:r w:rsidR="006D0614">
        <w:t>WC</w:t>
      </w:r>
      <w:r w:rsidR="00B43A3D">
        <w:t xml:space="preserve"> + Mécanisme</w:t>
      </w:r>
      <w:r w:rsidR="006D0614">
        <w:t>,</w:t>
      </w:r>
      <w:r>
        <w:t xml:space="preserve"> l’</w:t>
      </w:r>
      <w:r w:rsidR="006D0614">
        <w:t>ensembl</w:t>
      </w:r>
      <w:r>
        <w:t>e du réseau EFS</w:t>
      </w:r>
      <w:r w:rsidR="006D0614">
        <w:t xml:space="preserve"> jusqu’aux vannes en faux </w:t>
      </w:r>
      <w:r w:rsidR="00B43A3D">
        <w:t xml:space="preserve">plafond et le réseau d’évacuation </w:t>
      </w:r>
      <w:r w:rsidR="00B43A3D">
        <w:rPr>
          <w:rFonts w:ascii="Lucida Sans Typewriter" w:hAnsi="Lucida Sans Typewriter"/>
        </w:rPr>
        <w:t>ø</w:t>
      </w:r>
      <w:r w:rsidR="00B43A3D">
        <w:t xml:space="preserve"> 100 </w:t>
      </w:r>
      <w:r w:rsidR="004E72D7">
        <w:t xml:space="preserve">jusqu’au </w:t>
      </w:r>
      <w:r w:rsidR="00B43A3D">
        <w:t>collecteur principal</w:t>
      </w:r>
      <w:r w:rsidR="004E72D7">
        <w:t xml:space="preserve"> dans la gaine technique (GTI2)</w:t>
      </w:r>
      <w:r w:rsidR="004E72D7" w:rsidRPr="004E72D7">
        <w:t xml:space="preserve"> </w:t>
      </w:r>
      <w:r w:rsidR="004E72D7">
        <w:t>Prévoir le bouchonnage.</w:t>
      </w:r>
    </w:p>
    <w:p w:rsidR="008278EC" w:rsidRDefault="008278EC" w:rsidP="008F679F">
      <w:bookmarkStart w:id="36" w:name="_Toc70946825"/>
      <w:bookmarkStart w:id="37" w:name="_Toc117592611"/>
    </w:p>
    <w:p w:rsidR="00B43A3D" w:rsidRDefault="00B43A3D" w:rsidP="00B43A3D">
      <w:pPr>
        <w:rPr>
          <w:u w:val="single"/>
        </w:rPr>
      </w:pPr>
      <w:r w:rsidRPr="00C7152D">
        <w:rPr>
          <w:u w:val="single"/>
        </w:rPr>
        <w:t xml:space="preserve">Local </w:t>
      </w:r>
      <w:r>
        <w:rPr>
          <w:u w:val="single"/>
        </w:rPr>
        <w:t>2702 : SAN. CH de garde 1</w:t>
      </w:r>
    </w:p>
    <w:p w:rsidR="00B43A3D" w:rsidRDefault="00B43A3D" w:rsidP="00B43A3D">
      <w:pPr>
        <w:rPr>
          <w:u w:val="single"/>
        </w:rPr>
      </w:pPr>
    </w:p>
    <w:p w:rsidR="004E72D7" w:rsidRDefault="00B43A3D" w:rsidP="004E72D7">
      <w:r w:rsidRPr="00C7152D">
        <w:t>-</w:t>
      </w:r>
      <w:r w:rsidR="004E72D7" w:rsidRPr="004E72D7">
        <w:t xml:space="preserve"> </w:t>
      </w:r>
      <w:r w:rsidR="00594CA7">
        <w:t>Dépose du</w:t>
      </w:r>
      <w:r w:rsidR="004E72D7">
        <w:t xml:space="preserve"> lave main, la robinetterie, l’ensemble du réseau EFS et ECS jusqu’aux vannes de raccordement dans la gaine technique (GTI3) et du réseau d’évacuation </w:t>
      </w:r>
      <w:r w:rsidR="004E72D7">
        <w:rPr>
          <w:rFonts w:ascii="Lucida Sans Typewriter" w:hAnsi="Lucida Sans Typewriter"/>
        </w:rPr>
        <w:t>ø</w:t>
      </w:r>
      <w:r w:rsidR="004E72D7">
        <w:t xml:space="preserve"> 40 jusqu’ en sous face du planché (Niveau 1). </w:t>
      </w:r>
    </w:p>
    <w:p w:rsidR="004E72D7" w:rsidRDefault="004E72D7" w:rsidP="004E72D7"/>
    <w:p w:rsidR="004E72D7" w:rsidRDefault="004E72D7" w:rsidP="004E72D7">
      <w:r>
        <w:t>-</w:t>
      </w:r>
      <w:r w:rsidR="00594CA7" w:rsidRPr="00594CA7">
        <w:t xml:space="preserve"> </w:t>
      </w:r>
      <w:r w:rsidR="00594CA7">
        <w:t>Dépose du</w:t>
      </w:r>
      <w:r w:rsidRPr="00C7152D">
        <w:t xml:space="preserve"> </w:t>
      </w:r>
      <w:r>
        <w:t xml:space="preserve">Bâti –Support + WC + Mécanisme, l’ensemble du réseau EFS jusqu’aux vannes de raccordement dans la gaine technique (GTI3) et le réseau d’évacuation </w:t>
      </w:r>
      <w:r>
        <w:rPr>
          <w:rFonts w:ascii="Lucida Sans Typewriter" w:hAnsi="Lucida Sans Typewriter"/>
        </w:rPr>
        <w:t>ø</w:t>
      </w:r>
      <w:r>
        <w:t xml:space="preserve"> 100 jusqu’au collecteur principal dans la gaine technique (GTI3)</w:t>
      </w:r>
      <w:r w:rsidRPr="004E72D7">
        <w:t xml:space="preserve"> </w:t>
      </w:r>
      <w:r>
        <w:t>Prévoir le bouchonnage.</w:t>
      </w:r>
    </w:p>
    <w:p w:rsidR="004E72D7" w:rsidRDefault="004E72D7" w:rsidP="004E72D7"/>
    <w:p w:rsidR="004E72D7" w:rsidRDefault="004E72D7" w:rsidP="004E72D7">
      <w:r>
        <w:t>-</w:t>
      </w:r>
      <w:r w:rsidR="00594CA7" w:rsidRPr="00594CA7">
        <w:t xml:space="preserve"> </w:t>
      </w:r>
      <w:r w:rsidR="00D9055D">
        <w:t>Dépose de l’e</w:t>
      </w:r>
      <w:r>
        <w:t xml:space="preserve">nsemble robinetterie de la douche + support et siphon de sol + réseau d’évacuation </w:t>
      </w:r>
      <w:r>
        <w:rPr>
          <w:rFonts w:ascii="Lucida Sans Typewriter" w:hAnsi="Lucida Sans Typewriter"/>
        </w:rPr>
        <w:t>ø</w:t>
      </w:r>
      <w:r>
        <w:t xml:space="preserve"> 50 jusqu’ en sous face du planché (Niveau 1)</w:t>
      </w:r>
    </w:p>
    <w:p w:rsidR="008278EC" w:rsidRDefault="008278EC" w:rsidP="004E72D7"/>
    <w:p w:rsidR="00F34A52" w:rsidRDefault="00F34A52" w:rsidP="00F34A52">
      <w:pPr>
        <w:rPr>
          <w:u w:val="single"/>
        </w:rPr>
      </w:pPr>
      <w:r w:rsidRPr="00C7152D">
        <w:rPr>
          <w:u w:val="single"/>
        </w:rPr>
        <w:t xml:space="preserve">Local </w:t>
      </w:r>
      <w:r>
        <w:rPr>
          <w:u w:val="single"/>
        </w:rPr>
        <w:t>2693 : Détente MED.</w:t>
      </w:r>
    </w:p>
    <w:p w:rsidR="00F34A52" w:rsidRDefault="00F34A52" w:rsidP="00F34A52">
      <w:pPr>
        <w:rPr>
          <w:u w:val="single"/>
        </w:rPr>
      </w:pPr>
    </w:p>
    <w:p w:rsidR="00F34A52" w:rsidRDefault="00F34A52" w:rsidP="00F34A52">
      <w:r w:rsidRPr="00C7152D">
        <w:t>-</w:t>
      </w:r>
      <w:r w:rsidRPr="004E72D7">
        <w:t xml:space="preserve"> </w:t>
      </w:r>
      <w:r w:rsidR="00D9055D">
        <w:t>Dépose de l</w:t>
      </w:r>
      <w:r>
        <w:t xml:space="preserve">a paillasse INOX, la robinetterie, l’ensemble du réseau EFS et ECS jusqu’aux vannes de raccordement dans le faux plafond du couloir et du réseau d’évacuation </w:t>
      </w:r>
      <w:r>
        <w:rPr>
          <w:rFonts w:ascii="Lucida Sans Typewriter" w:hAnsi="Lucida Sans Typewriter"/>
        </w:rPr>
        <w:t>ø</w:t>
      </w:r>
      <w:r>
        <w:t xml:space="preserve"> 50 jusqu’ en sous face du planché (Niveau 1) au niveau du collecteur principal. Prévoir le bouchonnage.</w:t>
      </w:r>
    </w:p>
    <w:p w:rsidR="00F34A52" w:rsidRDefault="00F34A52" w:rsidP="00F34A52"/>
    <w:p w:rsidR="00F34A52" w:rsidRDefault="00F34A52" w:rsidP="00F34A52">
      <w:pPr>
        <w:rPr>
          <w:u w:val="single"/>
        </w:rPr>
      </w:pPr>
      <w:r w:rsidRPr="00C7152D">
        <w:rPr>
          <w:u w:val="single"/>
        </w:rPr>
        <w:t xml:space="preserve">Local </w:t>
      </w:r>
      <w:r>
        <w:rPr>
          <w:u w:val="single"/>
        </w:rPr>
        <w:t>2713 : Ménage.</w:t>
      </w:r>
    </w:p>
    <w:p w:rsidR="00F34A52" w:rsidRDefault="00F34A52" w:rsidP="00F34A52">
      <w:pPr>
        <w:rPr>
          <w:u w:val="single"/>
        </w:rPr>
      </w:pPr>
    </w:p>
    <w:p w:rsidR="001659B7" w:rsidRDefault="00F34A52" w:rsidP="001659B7">
      <w:r w:rsidRPr="00C7152D">
        <w:t>-</w:t>
      </w:r>
      <w:r w:rsidRPr="004E72D7">
        <w:t xml:space="preserve"> </w:t>
      </w:r>
      <w:r w:rsidR="00D9055D">
        <w:t>Dépose de la</w:t>
      </w:r>
      <w:r>
        <w:t xml:space="preserve"> paillasse en Corian, sa robinetterie, l’ensemble du réseau EFS et ECS jusqu’aux vannes de raccordement dans le faux plafond du local et du réseau d’évacuation </w:t>
      </w:r>
      <w:r>
        <w:rPr>
          <w:rFonts w:ascii="Lucida Sans Typewriter" w:hAnsi="Lucida Sans Typewriter"/>
        </w:rPr>
        <w:t>ø</w:t>
      </w:r>
      <w:r>
        <w:t xml:space="preserve"> 80 jusqu’ en sous face du planché (Niveau 1</w:t>
      </w:r>
      <w:r w:rsidR="001659B7">
        <w:t>) au niveau du collecteur principal. Prévoir le bouchonnage et bouchon de dégorgement.</w:t>
      </w:r>
    </w:p>
    <w:p w:rsidR="001659B7" w:rsidRDefault="001659B7" w:rsidP="001659B7"/>
    <w:p w:rsidR="001659B7" w:rsidRDefault="001659B7" w:rsidP="001659B7">
      <w:r>
        <w:t>-</w:t>
      </w:r>
      <w:r w:rsidR="00D9055D" w:rsidRPr="00D9055D">
        <w:t xml:space="preserve"> </w:t>
      </w:r>
      <w:r w:rsidR="00D9055D">
        <w:t>Dépose du</w:t>
      </w:r>
      <w:r>
        <w:t xml:space="preserve"> vidoir, sa robinetterie, l’ensemble du réseau EFS et ECS jusqu’aux vannes de raccordement dans le faux plafond du local et du réseau d’évacuation </w:t>
      </w:r>
      <w:r>
        <w:rPr>
          <w:rFonts w:ascii="Lucida Sans Typewriter" w:hAnsi="Lucida Sans Typewriter"/>
        </w:rPr>
        <w:t>ø</w:t>
      </w:r>
      <w:r>
        <w:t xml:space="preserve"> 50 jusqu’ en sous face du planché (Niveau 1)</w:t>
      </w:r>
      <w:r w:rsidRPr="001659B7">
        <w:t xml:space="preserve"> </w:t>
      </w:r>
      <w:r>
        <w:t>au niveau du collecteur principal. Prévoir le bouchonnage.</w:t>
      </w:r>
    </w:p>
    <w:p w:rsidR="004F7EA8" w:rsidRDefault="004F7EA8" w:rsidP="001659B7"/>
    <w:p w:rsidR="004F7EA8" w:rsidRPr="005B4392" w:rsidRDefault="004F7EA8" w:rsidP="004F7EA8">
      <w:pPr>
        <w:rPr>
          <w:u w:val="single"/>
        </w:rPr>
      </w:pPr>
      <w:r w:rsidRPr="005B4392">
        <w:rPr>
          <w:u w:val="single"/>
        </w:rPr>
        <w:t>Local 2714 : Décartonnage.</w:t>
      </w:r>
    </w:p>
    <w:p w:rsidR="004F7EA8" w:rsidRPr="005B4392" w:rsidRDefault="004F7EA8" w:rsidP="004F7EA8">
      <w:pPr>
        <w:rPr>
          <w:u w:val="single"/>
        </w:rPr>
      </w:pPr>
    </w:p>
    <w:p w:rsidR="004F7EA8" w:rsidRDefault="004F7EA8" w:rsidP="004F7EA8">
      <w:r w:rsidRPr="005B4392">
        <w:t xml:space="preserve">- Dépose de la paillasse P2, sa robinetterie, l’ensemble du réseau EFS et ECS jusqu’aux vannes de raccordement dans le faux plafond du local et du réseau d’évacuation </w:t>
      </w:r>
      <w:r w:rsidRPr="005B4392">
        <w:rPr>
          <w:rFonts w:ascii="Lucida Sans Typewriter" w:hAnsi="Lucida Sans Typewriter"/>
        </w:rPr>
        <w:t xml:space="preserve">ø </w:t>
      </w:r>
      <w:r w:rsidRPr="005B4392">
        <w:t>50 jusqu’ en sous face du planché (Niveau 1) au niveau du collecteur principal. Prévoir le bouchonnage et bouchon de dégorgement.</w:t>
      </w:r>
    </w:p>
    <w:p w:rsidR="001659B7" w:rsidRDefault="001659B7" w:rsidP="001659B7"/>
    <w:p w:rsidR="00F34A52" w:rsidRDefault="00F34A52" w:rsidP="00F34A52"/>
    <w:p w:rsidR="001659B7" w:rsidRDefault="001659B7" w:rsidP="001659B7">
      <w:pPr>
        <w:rPr>
          <w:u w:val="single"/>
        </w:rPr>
      </w:pPr>
      <w:r w:rsidRPr="00C7152D">
        <w:rPr>
          <w:u w:val="single"/>
        </w:rPr>
        <w:t xml:space="preserve">Local </w:t>
      </w:r>
      <w:r>
        <w:rPr>
          <w:u w:val="single"/>
        </w:rPr>
        <w:t>2723 : MEN.</w:t>
      </w:r>
    </w:p>
    <w:p w:rsidR="001659B7" w:rsidRDefault="001659B7" w:rsidP="001659B7">
      <w:pPr>
        <w:rPr>
          <w:u w:val="single"/>
        </w:rPr>
      </w:pPr>
    </w:p>
    <w:p w:rsidR="001659B7" w:rsidRDefault="001659B7" w:rsidP="001659B7">
      <w:r w:rsidRPr="00C7152D">
        <w:t>-</w:t>
      </w:r>
      <w:r w:rsidRPr="004E72D7">
        <w:t xml:space="preserve"> </w:t>
      </w:r>
      <w:r w:rsidR="00D9055D">
        <w:t>Dépose de la</w:t>
      </w:r>
      <w:r>
        <w:t xml:space="preserve"> paillasse en Corian, sa robinetterie, l’ensemble du réseau EFS et ECS jusqu’aux vannes de raccordement dans le faux plafond du local et du réseau d’évacuation </w:t>
      </w:r>
      <w:r>
        <w:rPr>
          <w:rFonts w:ascii="Lucida Sans Typewriter" w:hAnsi="Lucida Sans Typewriter"/>
        </w:rPr>
        <w:t>ø</w:t>
      </w:r>
      <w:r>
        <w:t xml:space="preserve"> 80 jusque dans la gaine technique (GTI 10) au niveau du collecteur principal. Prévoir le bouchonnage.</w:t>
      </w:r>
    </w:p>
    <w:p w:rsidR="001659B7" w:rsidRDefault="001659B7" w:rsidP="001659B7"/>
    <w:p w:rsidR="001659B7" w:rsidRDefault="001659B7" w:rsidP="001659B7">
      <w:r>
        <w:lastRenderedPageBreak/>
        <w:t>-</w:t>
      </w:r>
      <w:r w:rsidR="00D9055D" w:rsidRPr="00D9055D">
        <w:t xml:space="preserve"> </w:t>
      </w:r>
      <w:r w:rsidR="00D9055D">
        <w:t>Dépose du vidoir</w:t>
      </w:r>
      <w:r>
        <w:t xml:space="preserve">, sa robinetterie, l’ensemble du réseau EFS et ECS jusqu’aux vannes de raccordement dans le faux plafond du local et du réseau d’évacuation </w:t>
      </w:r>
      <w:r>
        <w:rPr>
          <w:rFonts w:ascii="Lucida Sans Typewriter" w:hAnsi="Lucida Sans Typewriter"/>
        </w:rPr>
        <w:t>ø</w:t>
      </w:r>
      <w:r>
        <w:t xml:space="preserve"> 50 jusque dans la gaine technique (GTI10)</w:t>
      </w:r>
      <w:r w:rsidRPr="001659B7">
        <w:t xml:space="preserve"> </w:t>
      </w:r>
      <w:r>
        <w:t>au niveau du collecteur principal. Prévoir le bouchonnage.</w:t>
      </w:r>
    </w:p>
    <w:p w:rsidR="00F34A52" w:rsidRDefault="00F34A52" w:rsidP="00F34A52"/>
    <w:p w:rsidR="00F34A52" w:rsidRDefault="00F34A52" w:rsidP="00F34A52"/>
    <w:p w:rsidR="008278EC" w:rsidRDefault="00A23D22" w:rsidP="00A23D22">
      <w:pPr>
        <w:pStyle w:val="Titre3"/>
      </w:pPr>
      <w:bookmarkStart w:id="38" w:name="_Toc216101061"/>
      <w:r>
        <w:t>Climatisation-Ventilation</w:t>
      </w:r>
      <w:bookmarkEnd w:id="38"/>
    </w:p>
    <w:p w:rsidR="00A23D22" w:rsidRDefault="00A23D22" w:rsidP="00A23D22"/>
    <w:p w:rsidR="00415ACA" w:rsidRDefault="00415ACA" w:rsidP="00415ACA">
      <w:pPr>
        <w:rPr>
          <w:u w:val="single"/>
        </w:rPr>
      </w:pPr>
      <w:r w:rsidRPr="00C7152D">
        <w:rPr>
          <w:u w:val="single"/>
        </w:rPr>
        <w:t xml:space="preserve">Local </w:t>
      </w:r>
      <w:r>
        <w:rPr>
          <w:u w:val="single"/>
        </w:rPr>
        <w:t>2685 : Bureau MED 1.</w:t>
      </w:r>
    </w:p>
    <w:p w:rsidR="00A23D22" w:rsidRDefault="00A23D22" w:rsidP="005D7522">
      <w:pPr>
        <w:tabs>
          <w:tab w:val="left" w:pos="1240"/>
        </w:tabs>
      </w:pPr>
    </w:p>
    <w:p w:rsidR="005D7522" w:rsidRDefault="005D7522" w:rsidP="005D7522">
      <w:pPr>
        <w:tabs>
          <w:tab w:val="left" w:pos="1240"/>
        </w:tabs>
      </w:pPr>
      <w:r>
        <w:t xml:space="preserve">-Dépose de la partie terminale de soufflage comprenant la bouche, le MR 250, la gaine souple et une portion de gaine rigide </w:t>
      </w:r>
      <w:r w:rsidR="00CF5DF1">
        <w:rPr>
          <w:rFonts w:ascii="Lucida Sans Typewriter" w:hAnsi="Lucida Sans Typewriter"/>
        </w:rPr>
        <w:t>ø</w:t>
      </w:r>
      <w:r w:rsidR="00CF5DF1">
        <w:t xml:space="preserve"> 200 </w:t>
      </w:r>
      <w:r>
        <w:t>suivant le besoin pour la création du nouveau réseau.</w:t>
      </w:r>
    </w:p>
    <w:p w:rsidR="00A23D22" w:rsidRDefault="00A23D22" w:rsidP="00A23D22"/>
    <w:p w:rsidR="00415ACA" w:rsidRDefault="005D7522" w:rsidP="00A23D22">
      <w:r>
        <w:t xml:space="preserve">Dépose de la partie terminale de reprise comprenant la bouche, le MR 250, la gaine souple et une portion de gaine rigide </w:t>
      </w:r>
      <w:r w:rsidR="00CF5DF1">
        <w:rPr>
          <w:rFonts w:ascii="Lucida Sans Typewriter" w:hAnsi="Lucida Sans Typewriter"/>
        </w:rPr>
        <w:t>ø</w:t>
      </w:r>
      <w:r w:rsidR="00CF5DF1">
        <w:t xml:space="preserve"> 200 </w:t>
      </w:r>
      <w:r>
        <w:t>suivant le besoin pour la création du nouveau réseau.</w:t>
      </w:r>
    </w:p>
    <w:p w:rsidR="00415ACA" w:rsidRDefault="00415ACA" w:rsidP="00A23D22"/>
    <w:p w:rsidR="00415ACA" w:rsidRDefault="00415ACA" w:rsidP="00A23D22"/>
    <w:p w:rsidR="00415ACA" w:rsidRDefault="00415ACA" w:rsidP="00415ACA">
      <w:pPr>
        <w:rPr>
          <w:u w:val="single"/>
        </w:rPr>
      </w:pPr>
      <w:r w:rsidRPr="00C7152D">
        <w:rPr>
          <w:u w:val="single"/>
        </w:rPr>
        <w:t xml:space="preserve">Local </w:t>
      </w:r>
      <w:r>
        <w:rPr>
          <w:u w:val="single"/>
        </w:rPr>
        <w:t>2686 : Bureau MED 2.</w:t>
      </w:r>
    </w:p>
    <w:p w:rsidR="00415ACA" w:rsidRDefault="00415ACA" w:rsidP="00A23D22"/>
    <w:p w:rsidR="005D7522" w:rsidRDefault="005D7522" w:rsidP="005D7522">
      <w:pPr>
        <w:tabs>
          <w:tab w:val="left" w:pos="1240"/>
        </w:tabs>
      </w:pPr>
      <w:r>
        <w:t>-Dépose de la partie terminale de souff</w:t>
      </w:r>
      <w:r w:rsidR="00336038">
        <w:t>lage comprenant la bouche</w:t>
      </w:r>
      <w:r>
        <w:t xml:space="preserve">, le MR 100, la gaine souple et une portion de gaine rigide </w:t>
      </w:r>
      <w:r w:rsidR="00CF5DF1">
        <w:rPr>
          <w:rFonts w:ascii="Lucida Sans Typewriter" w:hAnsi="Lucida Sans Typewriter"/>
        </w:rPr>
        <w:t>ø</w:t>
      </w:r>
      <w:r w:rsidR="00CF5DF1">
        <w:t xml:space="preserve"> 125 </w:t>
      </w:r>
      <w:r>
        <w:t xml:space="preserve">jusqu’au collecteur principal dans le </w:t>
      </w:r>
      <w:r w:rsidR="00CF5DF1">
        <w:t xml:space="preserve">couloir. Prévoir bouchon en acier galva sur le </w:t>
      </w:r>
      <w:r>
        <w:t>piquage</w:t>
      </w:r>
      <w:r w:rsidR="00CF5DF1">
        <w:t>.</w:t>
      </w:r>
    </w:p>
    <w:p w:rsidR="00415ACA" w:rsidRDefault="00415ACA" w:rsidP="00A23D22"/>
    <w:p w:rsidR="00CF5DF1" w:rsidRDefault="00CF5DF1" w:rsidP="00CF5DF1">
      <w:pPr>
        <w:tabs>
          <w:tab w:val="left" w:pos="1240"/>
        </w:tabs>
      </w:pPr>
      <w:r>
        <w:t>-Dépose de la partie terminale de reprise</w:t>
      </w:r>
      <w:r w:rsidR="00336038">
        <w:t xml:space="preserve"> comprenant la bouche</w:t>
      </w:r>
      <w:r>
        <w:t>, le MR 100, la gaine souple et une portion de gaine rigide</w:t>
      </w:r>
      <w:r w:rsidRPr="00CF5DF1">
        <w:rPr>
          <w:rFonts w:ascii="Lucida Sans Typewriter" w:hAnsi="Lucida Sans Typewriter"/>
        </w:rPr>
        <w:t xml:space="preserve"> </w:t>
      </w:r>
      <w:r>
        <w:rPr>
          <w:rFonts w:ascii="Lucida Sans Typewriter" w:hAnsi="Lucida Sans Typewriter"/>
        </w:rPr>
        <w:t>ø</w:t>
      </w:r>
      <w:r>
        <w:t xml:space="preserve"> 125 jusqu’au collecteur principal dans le couloir. Prévoir bouchon en acier galva sur le piquage.</w:t>
      </w:r>
    </w:p>
    <w:p w:rsidR="00415ACA" w:rsidRDefault="00415ACA" w:rsidP="00A23D22"/>
    <w:p w:rsidR="00415ACA" w:rsidRDefault="00415ACA" w:rsidP="00A23D22"/>
    <w:p w:rsidR="00415ACA" w:rsidRDefault="00415ACA" w:rsidP="00415ACA">
      <w:pPr>
        <w:rPr>
          <w:u w:val="single"/>
        </w:rPr>
      </w:pPr>
      <w:r w:rsidRPr="00C7152D">
        <w:rPr>
          <w:u w:val="single"/>
        </w:rPr>
        <w:t xml:space="preserve">Local </w:t>
      </w:r>
      <w:r>
        <w:rPr>
          <w:u w:val="single"/>
        </w:rPr>
        <w:t>2687 : Bureau MED 3.</w:t>
      </w:r>
    </w:p>
    <w:p w:rsidR="00415ACA" w:rsidRDefault="00415ACA" w:rsidP="00A23D22"/>
    <w:p w:rsidR="00336038" w:rsidRDefault="00CF5DF1" w:rsidP="00336038">
      <w:pPr>
        <w:tabs>
          <w:tab w:val="left" w:pos="1240"/>
        </w:tabs>
      </w:pPr>
      <w:r>
        <w:t>-Dépose de la partie terminale de souff</w:t>
      </w:r>
      <w:r w:rsidR="00336038">
        <w:t>lage comprenant la bouche</w:t>
      </w:r>
      <w:r>
        <w:t>, le MR 100, la gaine souple et une portion de gaine rigide</w:t>
      </w:r>
      <w:r w:rsidRPr="00CF5DF1">
        <w:rPr>
          <w:rFonts w:ascii="Lucida Sans Typewriter" w:hAnsi="Lucida Sans Typewriter"/>
        </w:rPr>
        <w:t xml:space="preserve"> </w:t>
      </w:r>
      <w:r>
        <w:rPr>
          <w:rFonts w:ascii="Lucida Sans Typewriter" w:hAnsi="Lucida Sans Typewriter"/>
        </w:rPr>
        <w:t>ø</w:t>
      </w:r>
      <w:r>
        <w:t xml:space="preserve"> 125 jusqu’au collecteur principal dans le couloir. </w:t>
      </w:r>
      <w:r w:rsidR="00336038">
        <w:t xml:space="preserve">Prévoir nouveau piquage </w:t>
      </w:r>
      <w:r w:rsidR="00336038">
        <w:rPr>
          <w:rFonts w:ascii="Lucida Sans Typewriter" w:hAnsi="Lucida Sans Typewriter"/>
        </w:rPr>
        <w:t>ø</w:t>
      </w:r>
      <w:r w:rsidR="00336038">
        <w:t xml:space="preserve"> 160 en lieu et place du piquage</w:t>
      </w:r>
      <w:r w:rsidR="00336038" w:rsidRPr="006B283F">
        <w:rPr>
          <w:rFonts w:ascii="Lucida Sans Typewriter" w:hAnsi="Lucida Sans Typewriter"/>
        </w:rPr>
        <w:t xml:space="preserve"> </w:t>
      </w:r>
      <w:r w:rsidR="00336038">
        <w:rPr>
          <w:rFonts w:ascii="Lucida Sans Typewriter" w:hAnsi="Lucida Sans Typewriter"/>
        </w:rPr>
        <w:t>ø</w:t>
      </w:r>
      <w:r w:rsidR="00336038">
        <w:t xml:space="preserve"> 125 pour futur réseau + bouchon, en phase dépose.</w:t>
      </w:r>
    </w:p>
    <w:p w:rsidR="00CF5DF1" w:rsidRDefault="00CF5DF1" w:rsidP="00CF5DF1">
      <w:pPr>
        <w:tabs>
          <w:tab w:val="left" w:pos="1240"/>
        </w:tabs>
      </w:pPr>
    </w:p>
    <w:p w:rsidR="00CF5DF1" w:rsidRDefault="00CF5DF1" w:rsidP="00CF5DF1"/>
    <w:p w:rsidR="00336038" w:rsidRDefault="00CF5DF1" w:rsidP="00336038">
      <w:pPr>
        <w:tabs>
          <w:tab w:val="left" w:pos="1240"/>
        </w:tabs>
      </w:pPr>
      <w:r>
        <w:t>-Dépose de la partie terminale de reprise</w:t>
      </w:r>
      <w:r w:rsidR="00336038">
        <w:t xml:space="preserve"> comprenant la bouche</w:t>
      </w:r>
      <w:r>
        <w:t xml:space="preserve">, le MR 100, la gaine souple et une portion de gaine rigide </w:t>
      </w:r>
      <w:r>
        <w:rPr>
          <w:rFonts w:ascii="Lucida Sans Typewriter" w:hAnsi="Lucida Sans Typewriter"/>
        </w:rPr>
        <w:t>ø</w:t>
      </w:r>
      <w:r>
        <w:t xml:space="preserve"> 125 jusqu’au collecteur principal dans le couloir. </w:t>
      </w:r>
      <w:r w:rsidR="00336038">
        <w:t xml:space="preserve">Prévoir nouveau piquage </w:t>
      </w:r>
      <w:r w:rsidR="00336038">
        <w:rPr>
          <w:rFonts w:ascii="Lucida Sans Typewriter" w:hAnsi="Lucida Sans Typewriter"/>
        </w:rPr>
        <w:t>ø</w:t>
      </w:r>
      <w:r w:rsidR="00336038">
        <w:t xml:space="preserve"> 160 en lieu et place du piquage</w:t>
      </w:r>
      <w:r w:rsidR="00336038" w:rsidRPr="006B283F">
        <w:rPr>
          <w:rFonts w:ascii="Lucida Sans Typewriter" w:hAnsi="Lucida Sans Typewriter"/>
        </w:rPr>
        <w:t xml:space="preserve"> </w:t>
      </w:r>
      <w:r w:rsidR="00336038">
        <w:rPr>
          <w:rFonts w:ascii="Lucida Sans Typewriter" w:hAnsi="Lucida Sans Typewriter"/>
        </w:rPr>
        <w:t>ø</w:t>
      </w:r>
      <w:r w:rsidR="00336038">
        <w:t xml:space="preserve"> 125 pour futur réseau + bouchon, en phase dépose.</w:t>
      </w:r>
    </w:p>
    <w:p w:rsidR="00415ACA" w:rsidRDefault="00415ACA" w:rsidP="00A23D22"/>
    <w:p w:rsidR="00415ACA" w:rsidRDefault="00415ACA" w:rsidP="00A23D22"/>
    <w:p w:rsidR="00415ACA" w:rsidRDefault="00415ACA" w:rsidP="00415ACA">
      <w:pPr>
        <w:rPr>
          <w:u w:val="single"/>
        </w:rPr>
      </w:pPr>
      <w:r w:rsidRPr="00C7152D">
        <w:rPr>
          <w:u w:val="single"/>
        </w:rPr>
        <w:t xml:space="preserve">Local </w:t>
      </w:r>
      <w:r>
        <w:rPr>
          <w:u w:val="single"/>
        </w:rPr>
        <w:t>2688 : Bureau MED 4.</w:t>
      </w:r>
    </w:p>
    <w:p w:rsidR="00415ACA" w:rsidRDefault="00415ACA" w:rsidP="00A23D22"/>
    <w:p w:rsidR="00CF5DF1" w:rsidRDefault="00CF5DF1" w:rsidP="00A23D22">
      <w:r>
        <w:t>-Dépose MR 100 sur réseau de soufflage</w:t>
      </w:r>
      <w:r w:rsidR="00336038">
        <w:t>.</w:t>
      </w:r>
    </w:p>
    <w:p w:rsidR="00415ACA" w:rsidRDefault="00415ACA" w:rsidP="00A23D22"/>
    <w:p w:rsidR="00CF5DF1" w:rsidRDefault="00CF5DF1" w:rsidP="00A23D22">
      <w:r>
        <w:t>-Dépose MR 100 sur réseau de de reprise.</w:t>
      </w:r>
    </w:p>
    <w:p w:rsidR="00415ACA" w:rsidRDefault="00415ACA" w:rsidP="00A23D22"/>
    <w:p w:rsidR="00415ACA" w:rsidRDefault="00415ACA" w:rsidP="00415ACA">
      <w:pPr>
        <w:rPr>
          <w:u w:val="single"/>
        </w:rPr>
      </w:pPr>
      <w:r w:rsidRPr="00C7152D">
        <w:rPr>
          <w:u w:val="single"/>
        </w:rPr>
        <w:t xml:space="preserve">Local </w:t>
      </w:r>
      <w:r>
        <w:rPr>
          <w:u w:val="single"/>
        </w:rPr>
        <w:t>2700 : SAN P.</w:t>
      </w:r>
    </w:p>
    <w:p w:rsidR="00CF5DF1" w:rsidRDefault="00CF5DF1" w:rsidP="00415ACA">
      <w:pPr>
        <w:rPr>
          <w:u w:val="single"/>
        </w:rPr>
      </w:pPr>
    </w:p>
    <w:p w:rsidR="00415ACA" w:rsidRDefault="00CF5DF1" w:rsidP="00A23D22">
      <w:r>
        <w:t xml:space="preserve">-Dépose de la partie terminale de reprise comprenant la bouche BAP 30, la gaine souple et une portion de gaine rigide </w:t>
      </w:r>
      <w:r>
        <w:rPr>
          <w:rFonts w:ascii="Lucida Sans Typewriter" w:hAnsi="Lucida Sans Typewriter"/>
        </w:rPr>
        <w:t>ø</w:t>
      </w:r>
      <w:r>
        <w:t xml:space="preserve"> 125 jusqu’au collecteur principal dans le couloir. Prévoir bouchon en acier galva sur la terminaison du réseau avant prolongement pour la création du nouveau réseau.</w:t>
      </w:r>
    </w:p>
    <w:p w:rsidR="00415ACA" w:rsidRDefault="00415ACA" w:rsidP="00A23D22"/>
    <w:p w:rsidR="005B4C8E" w:rsidRDefault="005B4C8E" w:rsidP="00A23D22">
      <w:pPr>
        <w:rPr>
          <w:u w:val="single"/>
        </w:rPr>
      </w:pPr>
      <w:r w:rsidRPr="005B4C8E">
        <w:rPr>
          <w:u w:val="single"/>
        </w:rPr>
        <w:t>Couloir 2706</w:t>
      </w:r>
    </w:p>
    <w:p w:rsidR="005B4C8E" w:rsidRDefault="005B4C8E" w:rsidP="00A23D22">
      <w:pPr>
        <w:rPr>
          <w:u w:val="single"/>
        </w:rPr>
      </w:pPr>
    </w:p>
    <w:p w:rsidR="005B4C8E" w:rsidRPr="005B4C8E" w:rsidRDefault="005B4C8E" w:rsidP="00A23D22">
      <w:pPr>
        <w:rPr>
          <w:u w:val="single"/>
        </w:rPr>
      </w:pPr>
      <w:r>
        <w:rPr>
          <w:u w:val="single"/>
        </w:rPr>
        <w:t>-</w:t>
      </w:r>
      <w:r w:rsidRPr="005B4C8E">
        <w:t>Dépose du réseau d’extraction permanent</w:t>
      </w:r>
      <w:r>
        <w:t xml:space="preserve"> </w:t>
      </w:r>
      <w:r>
        <w:rPr>
          <w:rFonts w:ascii="Lucida Sans Typewriter" w:hAnsi="Lucida Sans Typewriter"/>
        </w:rPr>
        <w:t>ø</w:t>
      </w:r>
      <w:r>
        <w:t xml:space="preserve"> 160 jusqu’au collecteur principal dans le circulation 2682</w:t>
      </w:r>
      <w:r w:rsidR="00692CCC">
        <w:t xml:space="preserve"> et </w:t>
      </w:r>
      <w:r w:rsidR="004F7308">
        <w:t>traversant</w:t>
      </w:r>
      <w:r w:rsidR="00692CCC">
        <w:t xml:space="preserve"> le </w:t>
      </w:r>
      <w:r w:rsidR="004F7308">
        <w:t>secrétariat 2694.</w:t>
      </w:r>
      <w:r w:rsidRPr="005B4C8E">
        <w:t xml:space="preserve"> Prévoir bouchon en acier galva sur le piquage.</w:t>
      </w:r>
      <w:r w:rsidR="004F7308">
        <w:t xml:space="preserve"> Travail en heures décalées.</w:t>
      </w:r>
    </w:p>
    <w:p w:rsidR="00415ACA" w:rsidRDefault="00415ACA" w:rsidP="00A23D22"/>
    <w:p w:rsidR="00415ACA" w:rsidRDefault="00415ACA" w:rsidP="00415ACA">
      <w:pPr>
        <w:rPr>
          <w:u w:val="single"/>
        </w:rPr>
      </w:pPr>
      <w:r w:rsidRPr="00C7152D">
        <w:rPr>
          <w:u w:val="single"/>
        </w:rPr>
        <w:t xml:space="preserve">Local </w:t>
      </w:r>
      <w:r>
        <w:rPr>
          <w:u w:val="single"/>
        </w:rPr>
        <w:t>2692 : Bureau MED Garde.</w:t>
      </w:r>
    </w:p>
    <w:p w:rsidR="00415ACA" w:rsidRDefault="00415ACA" w:rsidP="00A23D22"/>
    <w:p w:rsidR="008F23C5" w:rsidRDefault="008F23C5" w:rsidP="008F23C5">
      <w:pPr>
        <w:tabs>
          <w:tab w:val="left" w:pos="1240"/>
        </w:tabs>
      </w:pPr>
      <w:r>
        <w:t xml:space="preserve">-Dépose de la partie terminale de soufflage comprenant la bouche, le MR 100, la gaine souple et une portion de gaine rigide </w:t>
      </w:r>
      <w:r>
        <w:rPr>
          <w:rFonts w:ascii="Lucida Sans Typewriter" w:hAnsi="Lucida Sans Typewriter"/>
        </w:rPr>
        <w:t>ø</w:t>
      </w:r>
      <w:r>
        <w:t xml:space="preserve"> 125 suivant le besoin pour la création du nouveau </w:t>
      </w:r>
      <w:r w:rsidR="00A07B79">
        <w:t>réseau. A bouchonner jusqu’à la repose</w:t>
      </w:r>
    </w:p>
    <w:p w:rsidR="008F23C5" w:rsidRDefault="008F23C5" w:rsidP="008F23C5"/>
    <w:p w:rsidR="008F23C5" w:rsidRDefault="008F23C5" w:rsidP="008F23C5">
      <w:r>
        <w:t>-Dépose de la partie terminale de reprise comprenant la bouche, le MR 100, la gaine souple et de</w:t>
      </w:r>
      <w:r w:rsidR="00A07B79">
        <w:t xml:space="preserve"> la</w:t>
      </w:r>
      <w:r>
        <w:t xml:space="preserve"> gaine rigide </w:t>
      </w:r>
      <w:r>
        <w:rPr>
          <w:rFonts w:ascii="Lucida Sans Typewriter" w:hAnsi="Lucida Sans Typewriter"/>
        </w:rPr>
        <w:t>ø</w:t>
      </w:r>
      <w:r>
        <w:t xml:space="preserve"> 125 jusqu’au collecteur principal dans le couloir</w:t>
      </w:r>
      <w:r w:rsidR="006B283F">
        <w:t>.</w:t>
      </w:r>
      <w:r>
        <w:t xml:space="preserve"> </w:t>
      </w:r>
      <w:r w:rsidR="006B283F">
        <w:t>L</w:t>
      </w:r>
      <w:r>
        <w:t>a rep</w:t>
      </w:r>
      <w:r w:rsidR="006B283F">
        <w:t xml:space="preserve">rise du nouveau </w:t>
      </w:r>
      <w:r w:rsidR="00A07B79">
        <w:t xml:space="preserve">réseau </w:t>
      </w:r>
      <w:r w:rsidR="006B283F">
        <w:t>d’extraction</w:t>
      </w:r>
      <w:r>
        <w:t xml:space="preserve"> </w:t>
      </w:r>
      <w:r w:rsidR="006B283F">
        <w:t xml:space="preserve">sera réalisée </w:t>
      </w:r>
      <w:r>
        <w:t>sur la</w:t>
      </w:r>
      <w:r w:rsidR="004F7308">
        <w:t xml:space="preserve"> futur</w:t>
      </w:r>
      <w:r>
        <w:t xml:space="preserve"> </w:t>
      </w:r>
      <w:r w:rsidR="00A07B79">
        <w:t>branche du</w:t>
      </w:r>
      <w:r>
        <w:t xml:space="preserve"> réseau</w:t>
      </w:r>
      <w:r w:rsidR="006B283F">
        <w:t xml:space="preserve"> d’extraction</w:t>
      </w:r>
      <w:r>
        <w:t xml:space="preserve"> permanent.</w:t>
      </w:r>
    </w:p>
    <w:p w:rsidR="00415ACA" w:rsidRDefault="00415ACA" w:rsidP="00A23D22"/>
    <w:p w:rsidR="00415ACA" w:rsidRDefault="00415ACA" w:rsidP="00A23D22"/>
    <w:p w:rsidR="00415ACA" w:rsidRDefault="00415ACA" w:rsidP="00415ACA">
      <w:pPr>
        <w:rPr>
          <w:u w:val="single"/>
        </w:rPr>
      </w:pPr>
      <w:r w:rsidRPr="00C7152D">
        <w:rPr>
          <w:u w:val="single"/>
        </w:rPr>
        <w:t xml:space="preserve">Local </w:t>
      </w:r>
      <w:r>
        <w:rPr>
          <w:u w:val="single"/>
        </w:rPr>
        <w:t>2701/2702 : Garde 1 + San.</w:t>
      </w:r>
    </w:p>
    <w:p w:rsidR="00415ACA" w:rsidRDefault="00415ACA" w:rsidP="00A23D22"/>
    <w:p w:rsidR="006B283F" w:rsidRDefault="006B283F" w:rsidP="006B283F">
      <w:pPr>
        <w:tabs>
          <w:tab w:val="left" w:pos="1240"/>
        </w:tabs>
      </w:pPr>
      <w:r>
        <w:lastRenderedPageBreak/>
        <w:t>-Dépose de la partie terminale de souff</w:t>
      </w:r>
      <w:r w:rsidR="00336038">
        <w:t>lage comprenant la bouche</w:t>
      </w:r>
      <w:r>
        <w:t>, le MR 100, la gaine souple et une portion de gaine rigide</w:t>
      </w:r>
      <w:r w:rsidRPr="00CF5DF1">
        <w:rPr>
          <w:rFonts w:ascii="Lucida Sans Typewriter" w:hAnsi="Lucida Sans Typewriter"/>
        </w:rPr>
        <w:t xml:space="preserve"> </w:t>
      </w:r>
      <w:r>
        <w:rPr>
          <w:rFonts w:ascii="Lucida Sans Typewriter" w:hAnsi="Lucida Sans Typewriter"/>
        </w:rPr>
        <w:t>ø</w:t>
      </w:r>
      <w:r>
        <w:t xml:space="preserve"> 125 jusqu’au collecteur principal dans le couloir. Prévoir nouveau piquage </w:t>
      </w:r>
      <w:r>
        <w:rPr>
          <w:rFonts w:ascii="Lucida Sans Typewriter" w:hAnsi="Lucida Sans Typewriter"/>
        </w:rPr>
        <w:t>ø</w:t>
      </w:r>
      <w:r>
        <w:t xml:space="preserve"> 160 en lieu et place du piquage</w:t>
      </w:r>
      <w:r w:rsidRPr="006B283F">
        <w:rPr>
          <w:rFonts w:ascii="Lucida Sans Typewriter" w:hAnsi="Lucida Sans Typewriter"/>
        </w:rPr>
        <w:t xml:space="preserve"> </w:t>
      </w:r>
      <w:r>
        <w:rPr>
          <w:rFonts w:ascii="Lucida Sans Typewriter" w:hAnsi="Lucida Sans Typewriter"/>
        </w:rPr>
        <w:t>ø</w:t>
      </w:r>
      <w:r>
        <w:t xml:space="preserve"> 125 pour futur réseau + bouchon</w:t>
      </w:r>
      <w:r w:rsidR="00336038">
        <w:t>, en phase dépose</w:t>
      </w:r>
      <w:r>
        <w:t>.</w:t>
      </w:r>
    </w:p>
    <w:p w:rsidR="006B283F" w:rsidRDefault="006B283F" w:rsidP="006B283F">
      <w:pPr>
        <w:tabs>
          <w:tab w:val="left" w:pos="1240"/>
        </w:tabs>
      </w:pPr>
    </w:p>
    <w:p w:rsidR="006B283F" w:rsidRDefault="006B283F" w:rsidP="006B283F">
      <w:pPr>
        <w:tabs>
          <w:tab w:val="left" w:pos="1240"/>
        </w:tabs>
      </w:pPr>
      <w:r>
        <w:t>-Dépose de la partie terminale de reprise</w:t>
      </w:r>
      <w:r w:rsidR="00336038">
        <w:t xml:space="preserve"> comprenant la bouche</w:t>
      </w:r>
      <w:r>
        <w:t xml:space="preserve">, le MR 100, la gaine souple et une portion de gaine rigide </w:t>
      </w:r>
      <w:r>
        <w:rPr>
          <w:rFonts w:ascii="Lucida Sans Typewriter" w:hAnsi="Lucida Sans Typewriter"/>
        </w:rPr>
        <w:t>ø</w:t>
      </w:r>
      <w:r>
        <w:t xml:space="preserve"> 125 jusqu’au collecteur principal dans le couloir. </w:t>
      </w:r>
      <w:r w:rsidR="00336038">
        <w:t xml:space="preserve">Prévoir nouveau piquage </w:t>
      </w:r>
      <w:r w:rsidR="00336038">
        <w:rPr>
          <w:rFonts w:ascii="Lucida Sans Typewriter" w:hAnsi="Lucida Sans Typewriter"/>
        </w:rPr>
        <w:t>ø</w:t>
      </w:r>
      <w:r w:rsidR="00336038">
        <w:t xml:space="preserve"> 160 en lieu et place du piquage</w:t>
      </w:r>
      <w:r w:rsidR="00336038" w:rsidRPr="006B283F">
        <w:rPr>
          <w:rFonts w:ascii="Lucida Sans Typewriter" w:hAnsi="Lucida Sans Typewriter"/>
        </w:rPr>
        <w:t xml:space="preserve"> </w:t>
      </w:r>
      <w:r w:rsidR="00336038">
        <w:rPr>
          <w:rFonts w:ascii="Lucida Sans Typewriter" w:hAnsi="Lucida Sans Typewriter"/>
        </w:rPr>
        <w:t>ø</w:t>
      </w:r>
      <w:r w:rsidR="00336038">
        <w:t xml:space="preserve"> 125 pour futur réseau + bouchon, en phase dépose.</w:t>
      </w:r>
    </w:p>
    <w:p w:rsidR="00415ACA" w:rsidRDefault="00415ACA" w:rsidP="00A23D22"/>
    <w:p w:rsidR="00415ACA" w:rsidRDefault="00415ACA" w:rsidP="00A23D22"/>
    <w:p w:rsidR="00415ACA" w:rsidRDefault="00415ACA" w:rsidP="00415ACA">
      <w:pPr>
        <w:rPr>
          <w:u w:val="single"/>
        </w:rPr>
      </w:pPr>
      <w:r w:rsidRPr="00C7152D">
        <w:rPr>
          <w:u w:val="single"/>
        </w:rPr>
        <w:t xml:space="preserve">Local </w:t>
      </w:r>
      <w:r>
        <w:rPr>
          <w:u w:val="single"/>
        </w:rPr>
        <w:t>2693 : Détente MED.</w:t>
      </w:r>
    </w:p>
    <w:p w:rsidR="00415ACA" w:rsidRDefault="00415ACA" w:rsidP="00A23D22"/>
    <w:p w:rsidR="00336038" w:rsidRDefault="00336038" w:rsidP="00336038">
      <w:pPr>
        <w:tabs>
          <w:tab w:val="left" w:pos="1240"/>
        </w:tabs>
      </w:pPr>
      <w:r>
        <w:t>-Dépose de la partie terminale de soufflage comprenant la bouche, le TVR, la gaine souple et une portion de gaine rigide</w:t>
      </w:r>
      <w:r w:rsidRPr="00CF5DF1">
        <w:rPr>
          <w:rFonts w:ascii="Lucida Sans Typewriter" w:hAnsi="Lucida Sans Typewriter"/>
        </w:rPr>
        <w:t xml:space="preserve"> </w:t>
      </w:r>
      <w:r>
        <w:rPr>
          <w:rFonts w:ascii="Lucida Sans Typewriter" w:hAnsi="Lucida Sans Typewriter"/>
        </w:rPr>
        <w:t>ø</w:t>
      </w:r>
      <w:r>
        <w:t xml:space="preserve"> 160 jusqu’au collecteur principal dans le couloir. Prévoir réduction 160/125 </w:t>
      </w:r>
      <w:r w:rsidRPr="00336038">
        <w:t>sur</w:t>
      </w:r>
      <w:r>
        <w:t xml:space="preserve"> le piquage</w:t>
      </w:r>
      <w:r w:rsidRPr="006B283F">
        <w:rPr>
          <w:rFonts w:ascii="Lucida Sans Typewriter" w:hAnsi="Lucida Sans Typewriter"/>
        </w:rPr>
        <w:t xml:space="preserve"> </w:t>
      </w:r>
      <w:r>
        <w:rPr>
          <w:rFonts w:ascii="Lucida Sans Typewriter" w:hAnsi="Lucida Sans Typewriter"/>
        </w:rPr>
        <w:t>ø</w:t>
      </w:r>
      <w:r>
        <w:t xml:space="preserve"> 160 pour futur réseau + bouchon, en phase dépose.</w:t>
      </w:r>
    </w:p>
    <w:p w:rsidR="00336038" w:rsidRDefault="00336038" w:rsidP="00336038">
      <w:pPr>
        <w:tabs>
          <w:tab w:val="left" w:pos="1240"/>
        </w:tabs>
      </w:pPr>
    </w:p>
    <w:p w:rsidR="00336038" w:rsidRDefault="00336038" w:rsidP="00336038">
      <w:pPr>
        <w:tabs>
          <w:tab w:val="left" w:pos="1240"/>
        </w:tabs>
      </w:pPr>
      <w:r>
        <w:t xml:space="preserve">-Dépose de la partie terminale de reprise comprenant la bouche, le MR 100, la gaine souple et une portion de gaine rigide </w:t>
      </w:r>
      <w:r>
        <w:rPr>
          <w:rFonts w:ascii="Lucida Sans Typewriter" w:hAnsi="Lucida Sans Typewriter"/>
        </w:rPr>
        <w:t>ø</w:t>
      </w:r>
      <w:r>
        <w:t xml:space="preserve"> 125 jusqu’au collecteur principal dans le couloir. Prévoir réduction 160/125 </w:t>
      </w:r>
      <w:r w:rsidRPr="00336038">
        <w:t>sur</w:t>
      </w:r>
      <w:r>
        <w:t xml:space="preserve"> le piquage</w:t>
      </w:r>
      <w:r w:rsidRPr="006B283F">
        <w:rPr>
          <w:rFonts w:ascii="Lucida Sans Typewriter" w:hAnsi="Lucida Sans Typewriter"/>
        </w:rPr>
        <w:t xml:space="preserve"> </w:t>
      </w:r>
      <w:r>
        <w:rPr>
          <w:rFonts w:ascii="Lucida Sans Typewriter" w:hAnsi="Lucida Sans Typewriter"/>
        </w:rPr>
        <w:t>ø</w:t>
      </w:r>
      <w:r>
        <w:t xml:space="preserve"> 160 pour futur réseau + bouchon, en phase dépose.</w:t>
      </w:r>
    </w:p>
    <w:p w:rsidR="00336038" w:rsidRDefault="00336038" w:rsidP="00336038">
      <w:pPr>
        <w:tabs>
          <w:tab w:val="left" w:pos="1240"/>
        </w:tabs>
      </w:pPr>
    </w:p>
    <w:p w:rsidR="00336038" w:rsidRDefault="00336038" w:rsidP="00336038">
      <w:pPr>
        <w:tabs>
          <w:tab w:val="left" w:pos="1240"/>
        </w:tabs>
      </w:pPr>
      <w:r>
        <w:t xml:space="preserve">-Dépose coffret TVR + détecteur + Câble. Cette intervention devra être réalisé en </w:t>
      </w:r>
      <w:r w:rsidR="00A92A97">
        <w:t>la présence du service technique du site afin de condamner l’alimentation électrique avant toute déposes.</w:t>
      </w:r>
    </w:p>
    <w:p w:rsidR="00415ACA" w:rsidRDefault="00415ACA" w:rsidP="00336038">
      <w:pPr>
        <w:tabs>
          <w:tab w:val="left" w:pos="1240"/>
        </w:tabs>
      </w:pPr>
    </w:p>
    <w:p w:rsidR="00415ACA" w:rsidRDefault="00415ACA" w:rsidP="00A23D22"/>
    <w:p w:rsidR="00415ACA" w:rsidRDefault="00415ACA" w:rsidP="00415ACA">
      <w:pPr>
        <w:rPr>
          <w:u w:val="single"/>
        </w:rPr>
      </w:pPr>
      <w:r w:rsidRPr="00C7152D">
        <w:rPr>
          <w:u w:val="single"/>
        </w:rPr>
        <w:t xml:space="preserve">Local </w:t>
      </w:r>
      <w:r>
        <w:rPr>
          <w:u w:val="single"/>
        </w:rPr>
        <w:t>2714 : Décartonnage.</w:t>
      </w:r>
    </w:p>
    <w:p w:rsidR="00415ACA" w:rsidRDefault="00415ACA" w:rsidP="00A23D22"/>
    <w:p w:rsidR="00A92A97" w:rsidRDefault="00A92A97" w:rsidP="00A92A97">
      <w:pPr>
        <w:tabs>
          <w:tab w:val="left" w:pos="1240"/>
        </w:tabs>
      </w:pPr>
      <w:r>
        <w:t xml:space="preserve">-Dépose de la partie terminale de soufflage comprenant la bouche, le MR 100, la gaine souple et une portion de gaine rigide </w:t>
      </w:r>
      <w:r>
        <w:rPr>
          <w:rFonts w:ascii="Lucida Sans Typewriter" w:hAnsi="Lucida Sans Typewriter"/>
        </w:rPr>
        <w:t>ø</w:t>
      </w:r>
      <w:r>
        <w:t xml:space="preserve"> 160 suivant le besoin pour la création du nouveau réseau.</w:t>
      </w:r>
    </w:p>
    <w:p w:rsidR="00A92A97" w:rsidRDefault="00A92A97" w:rsidP="00A92A97"/>
    <w:p w:rsidR="00A92A97" w:rsidRDefault="00A92A97" w:rsidP="00A92A97">
      <w:pPr>
        <w:tabs>
          <w:tab w:val="left" w:pos="1240"/>
        </w:tabs>
      </w:pPr>
      <w:r>
        <w:t>-Dépose de la partie terminale de reprise comprenant la bouche, le MR 100, la gaine souple et une portion de gaine rigide</w:t>
      </w:r>
      <w:r w:rsidRPr="00CF5DF1">
        <w:rPr>
          <w:rFonts w:ascii="Lucida Sans Typewriter" w:hAnsi="Lucida Sans Typewriter"/>
        </w:rPr>
        <w:t xml:space="preserve"> </w:t>
      </w:r>
      <w:r>
        <w:rPr>
          <w:rFonts w:ascii="Lucida Sans Typewriter" w:hAnsi="Lucida Sans Typewriter"/>
        </w:rPr>
        <w:t>ø</w:t>
      </w:r>
      <w:r>
        <w:t xml:space="preserve"> 200 suivant le besoin pour la création du nouveau </w:t>
      </w:r>
      <w:r w:rsidR="005E4676">
        <w:t>réseau.</w:t>
      </w:r>
      <w:r>
        <w:t xml:space="preserve"> Prévoir réduction 200/160 </w:t>
      </w:r>
      <w:r w:rsidRPr="00336038">
        <w:t>sur</w:t>
      </w:r>
      <w:r>
        <w:t xml:space="preserve"> le</w:t>
      </w:r>
      <w:r w:rsidR="005E4676">
        <w:t xml:space="preserve"> réseau</w:t>
      </w:r>
      <w:r>
        <w:t xml:space="preserve"> pour</w:t>
      </w:r>
      <w:r w:rsidR="005E4676">
        <w:t xml:space="preserve"> reprendre le</w:t>
      </w:r>
      <w:r>
        <w:t xml:space="preserve"> futur réseau + bouchon, en phase dépose.</w:t>
      </w:r>
    </w:p>
    <w:p w:rsidR="00415ACA" w:rsidRDefault="00415ACA" w:rsidP="00A23D22"/>
    <w:p w:rsidR="00415ACA" w:rsidRDefault="00415ACA" w:rsidP="00A23D22"/>
    <w:p w:rsidR="00415ACA" w:rsidRDefault="00415ACA" w:rsidP="00415ACA">
      <w:pPr>
        <w:rPr>
          <w:u w:val="single"/>
        </w:rPr>
      </w:pPr>
      <w:r w:rsidRPr="00C7152D">
        <w:rPr>
          <w:u w:val="single"/>
        </w:rPr>
        <w:t xml:space="preserve">Local </w:t>
      </w:r>
      <w:r>
        <w:rPr>
          <w:u w:val="single"/>
        </w:rPr>
        <w:t>2715 : Extraction.</w:t>
      </w:r>
    </w:p>
    <w:p w:rsidR="00415ACA" w:rsidRDefault="00415ACA" w:rsidP="00A23D22"/>
    <w:p w:rsidR="00A92A97" w:rsidRDefault="00A92A97" w:rsidP="00A92A97">
      <w:pPr>
        <w:tabs>
          <w:tab w:val="left" w:pos="1240"/>
        </w:tabs>
      </w:pPr>
      <w:r>
        <w:t xml:space="preserve">-Dépose de la partie terminale de soufflage comprenant la bouche, le MR 150, la gaine souple et une portion de gaine rigide </w:t>
      </w:r>
      <w:r>
        <w:rPr>
          <w:rFonts w:ascii="Lucida Sans Typewriter" w:hAnsi="Lucida Sans Typewriter"/>
        </w:rPr>
        <w:t>ø</w:t>
      </w:r>
      <w:r>
        <w:t xml:space="preserve"> 160 jusqu’au collecteur principal dans le couloir. Prévoir bouchon en acier galva sur le piquage.</w:t>
      </w:r>
    </w:p>
    <w:p w:rsidR="00A92A97" w:rsidRDefault="00A92A97" w:rsidP="00A92A97"/>
    <w:p w:rsidR="00A92A97" w:rsidRDefault="00A92A97" w:rsidP="00A92A97">
      <w:pPr>
        <w:tabs>
          <w:tab w:val="left" w:pos="1240"/>
        </w:tabs>
      </w:pPr>
      <w:r>
        <w:t>-Dépose de la partie terminale de reprise comprenant la bouche, le MR 100, la gaine souple et une portion de gaine rigide</w:t>
      </w:r>
      <w:r w:rsidRPr="00CF5DF1">
        <w:rPr>
          <w:rFonts w:ascii="Lucida Sans Typewriter" w:hAnsi="Lucida Sans Typewriter"/>
        </w:rPr>
        <w:t xml:space="preserve"> </w:t>
      </w:r>
      <w:r>
        <w:rPr>
          <w:rFonts w:ascii="Lucida Sans Typewriter" w:hAnsi="Lucida Sans Typewriter"/>
        </w:rPr>
        <w:t>ø</w:t>
      </w:r>
      <w:r>
        <w:t xml:space="preserve"> 160 jusqu’au collecteur principal dans le couloir. Prévoir bouchon en acier galva sur le piquage.</w:t>
      </w:r>
    </w:p>
    <w:p w:rsidR="003A1BCB" w:rsidRDefault="003A1BCB" w:rsidP="00A92A97">
      <w:pPr>
        <w:tabs>
          <w:tab w:val="left" w:pos="1240"/>
        </w:tabs>
      </w:pPr>
    </w:p>
    <w:p w:rsidR="00415ACA" w:rsidRDefault="00415ACA" w:rsidP="00A23D22"/>
    <w:p w:rsidR="003A1BCB" w:rsidRDefault="003A1BCB" w:rsidP="003A1BCB">
      <w:pPr>
        <w:rPr>
          <w:u w:val="single"/>
        </w:rPr>
      </w:pPr>
      <w:r w:rsidRPr="00C7152D">
        <w:rPr>
          <w:u w:val="single"/>
        </w:rPr>
        <w:t xml:space="preserve">Local </w:t>
      </w:r>
      <w:r>
        <w:rPr>
          <w:u w:val="single"/>
        </w:rPr>
        <w:t>2716 : Vestiaire.</w:t>
      </w:r>
    </w:p>
    <w:p w:rsidR="00415ACA" w:rsidRDefault="00415ACA" w:rsidP="00A23D22"/>
    <w:p w:rsidR="003A1BCB" w:rsidRDefault="003A1BCB" w:rsidP="003A1BCB">
      <w:pPr>
        <w:tabs>
          <w:tab w:val="left" w:pos="1240"/>
        </w:tabs>
      </w:pPr>
      <w:r>
        <w:t>-Dépose de la partie terminale de soufflage comprenant la bouche, le MR 350, la gaine souple et une portion de gaine rigide</w:t>
      </w:r>
      <w:r w:rsidRPr="00CF5DF1">
        <w:rPr>
          <w:rFonts w:ascii="Lucida Sans Typewriter" w:hAnsi="Lucida Sans Typewriter"/>
        </w:rPr>
        <w:t xml:space="preserve"> </w:t>
      </w:r>
      <w:r>
        <w:rPr>
          <w:rFonts w:ascii="Lucida Sans Typewriter" w:hAnsi="Lucida Sans Typewriter"/>
        </w:rPr>
        <w:t>ø</w:t>
      </w:r>
      <w:r>
        <w:t xml:space="preserve"> 200 jusqu’au collecteur principal dans le couloir. Prévoir nouveau piquage </w:t>
      </w:r>
      <w:r>
        <w:rPr>
          <w:rFonts w:ascii="Lucida Sans Typewriter" w:hAnsi="Lucida Sans Typewriter"/>
        </w:rPr>
        <w:t>ø</w:t>
      </w:r>
      <w:r>
        <w:t xml:space="preserve"> 250 en lieu et place du piquage</w:t>
      </w:r>
      <w:r w:rsidRPr="006B283F">
        <w:rPr>
          <w:rFonts w:ascii="Lucida Sans Typewriter" w:hAnsi="Lucida Sans Typewriter"/>
        </w:rPr>
        <w:t xml:space="preserve"> </w:t>
      </w:r>
      <w:r>
        <w:rPr>
          <w:rFonts w:ascii="Lucida Sans Typewriter" w:hAnsi="Lucida Sans Typewriter"/>
        </w:rPr>
        <w:t>ø</w:t>
      </w:r>
      <w:r>
        <w:t xml:space="preserve"> 200 pour futur réseau + bouchon, en phase dépose.</w:t>
      </w:r>
    </w:p>
    <w:p w:rsidR="003A1BCB" w:rsidRDefault="003A1BCB" w:rsidP="003A1BCB">
      <w:pPr>
        <w:tabs>
          <w:tab w:val="left" w:pos="1240"/>
        </w:tabs>
      </w:pPr>
    </w:p>
    <w:p w:rsidR="003A1BCB" w:rsidRDefault="003A1BCB" w:rsidP="003A1BCB"/>
    <w:p w:rsidR="003A1BCB" w:rsidRDefault="003A1BCB" w:rsidP="003A1BCB">
      <w:pPr>
        <w:tabs>
          <w:tab w:val="left" w:pos="1240"/>
        </w:tabs>
      </w:pPr>
      <w:r>
        <w:t>-Dépose de la partie terminale de reprise comprenant la bouche, le MR 400 et la gaine souple. Prévoir un bouchon, en phase dépose en</w:t>
      </w:r>
      <w:r w:rsidRPr="003A1BCB">
        <w:rPr>
          <w:rFonts w:ascii="Lucida Sans Typewriter" w:hAnsi="Lucida Sans Typewriter"/>
        </w:rPr>
        <w:t xml:space="preserve"> </w:t>
      </w:r>
      <w:r>
        <w:rPr>
          <w:rFonts w:ascii="Lucida Sans Typewriter" w:hAnsi="Lucida Sans Typewriter"/>
        </w:rPr>
        <w:t>ø</w:t>
      </w:r>
      <w:r>
        <w:t xml:space="preserve"> 250.</w:t>
      </w:r>
    </w:p>
    <w:p w:rsidR="001B724A" w:rsidRDefault="001B724A" w:rsidP="003A1BCB">
      <w:pPr>
        <w:tabs>
          <w:tab w:val="left" w:pos="1240"/>
        </w:tabs>
      </w:pPr>
    </w:p>
    <w:p w:rsidR="001B724A" w:rsidRDefault="001B724A" w:rsidP="001B724A">
      <w:pPr>
        <w:rPr>
          <w:u w:val="single"/>
        </w:rPr>
      </w:pPr>
      <w:r w:rsidRPr="00C7152D">
        <w:rPr>
          <w:u w:val="single"/>
        </w:rPr>
        <w:t xml:space="preserve">Local </w:t>
      </w:r>
      <w:r>
        <w:rPr>
          <w:u w:val="single"/>
        </w:rPr>
        <w:t>2723 : MEN.</w:t>
      </w:r>
    </w:p>
    <w:p w:rsidR="003A1BCB" w:rsidRDefault="003A1BCB" w:rsidP="00A23D22"/>
    <w:p w:rsidR="00415ACA" w:rsidRDefault="001B724A" w:rsidP="00A23D22">
      <w:r>
        <w:t xml:space="preserve">Dépose BAP 90 et sa gaine rigide et bouchonnage du </w:t>
      </w:r>
      <w:proofErr w:type="spellStart"/>
      <w:r>
        <w:t>réseaud’extraction</w:t>
      </w:r>
      <w:proofErr w:type="spellEnd"/>
      <w:r>
        <w:t>.</w:t>
      </w:r>
    </w:p>
    <w:p w:rsidR="00415ACA" w:rsidRDefault="00415ACA" w:rsidP="00A23D22"/>
    <w:p w:rsidR="00A23D22" w:rsidRDefault="00A23D22" w:rsidP="00A23D22">
      <w:pPr>
        <w:pStyle w:val="Titre3"/>
      </w:pPr>
      <w:bookmarkStart w:id="39" w:name="_Toc216101062"/>
      <w:r>
        <w:t>Chauffage</w:t>
      </w:r>
      <w:bookmarkEnd w:id="39"/>
    </w:p>
    <w:p w:rsidR="001659B7" w:rsidRDefault="001659B7" w:rsidP="001659B7"/>
    <w:p w:rsidR="00594CA7" w:rsidRDefault="00594CA7" w:rsidP="00594CA7">
      <w:pPr>
        <w:rPr>
          <w:u w:val="single"/>
        </w:rPr>
      </w:pPr>
      <w:r w:rsidRPr="00C7152D">
        <w:rPr>
          <w:u w:val="single"/>
        </w:rPr>
        <w:t xml:space="preserve">Local </w:t>
      </w:r>
      <w:r>
        <w:rPr>
          <w:u w:val="single"/>
        </w:rPr>
        <w:t>2686 : Bureau MED 2.</w:t>
      </w:r>
    </w:p>
    <w:p w:rsidR="001659B7" w:rsidRDefault="001659B7" w:rsidP="001659B7"/>
    <w:p w:rsidR="00594CA7" w:rsidRDefault="00594CA7" w:rsidP="001659B7">
      <w:r>
        <w:t>-</w:t>
      </w:r>
      <w:r w:rsidR="00D9055D" w:rsidRPr="00D9055D">
        <w:t xml:space="preserve"> </w:t>
      </w:r>
      <w:r w:rsidR="00D9055D">
        <w:t>Dépose du</w:t>
      </w:r>
      <w:r>
        <w:t xml:space="preserve"> radiateur et sa robinetterie. Le radiateur sera déplacé dans le même local et le réseau sera prolonger suivant plan projet Chauffage BAT I NIV2. </w:t>
      </w:r>
    </w:p>
    <w:p w:rsidR="001659B7" w:rsidRDefault="001659B7" w:rsidP="001659B7"/>
    <w:p w:rsidR="00594CA7" w:rsidRDefault="00594CA7" w:rsidP="00594CA7">
      <w:pPr>
        <w:rPr>
          <w:u w:val="single"/>
        </w:rPr>
      </w:pPr>
      <w:r w:rsidRPr="00C7152D">
        <w:rPr>
          <w:u w:val="single"/>
        </w:rPr>
        <w:t xml:space="preserve">Local </w:t>
      </w:r>
      <w:r>
        <w:rPr>
          <w:u w:val="single"/>
        </w:rPr>
        <w:t xml:space="preserve">2693 : Détente </w:t>
      </w:r>
      <w:r w:rsidR="00D9055D">
        <w:rPr>
          <w:u w:val="single"/>
        </w:rPr>
        <w:t>MED.</w:t>
      </w:r>
    </w:p>
    <w:p w:rsidR="00594CA7" w:rsidRDefault="00594CA7" w:rsidP="00594CA7"/>
    <w:p w:rsidR="00594CA7" w:rsidRDefault="00594CA7" w:rsidP="00594CA7">
      <w:r>
        <w:t>-</w:t>
      </w:r>
      <w:r w:rsidR="00D9055D" w:rsidRPr="00D9055D">
        <w:t xml:space="preserve"> </w:t>
      </w:r>
      <w:r w:rsidR="00D9055D">
        <w:t>Dépose du</w:t>
      </w:r>
      <w:r>
        <w:t xml:space="preserve"> radiateur et sa robinetterie. Le radiateur sera déplacé dans le même local et le réseau sera prolonger </w:t>
      </w:r>
      <w:r w:rsidR="00D9055D">
        <w:t xml:space="preserve">en sous face du planché </w:t>
      </w:r>
      <w:r>
        <w:t>suivant plan projet Chauffage</w:t>
      </w:r>
      <w:r w:rsidR="00D9055D">
        <w:t xml:space="preserve"> BAT I NIV1</w:t>
      </w:r>
      <w:r>
        <w:t xml:space="preserve">. </w:t>
      </w:r>
    </w:p>
    <w:p w:rsidR="00594CA7" w:rsidRDefault="00594CA7" w:rsidP="001659B7"/>
    <w:p w:rsidR="00594CA7" w:rsidRDefault="00594CA7" w:rsidP="00594CA7">
      <w:pPr>
        <w:rPr>
          <w:u w:val="single"/>
        </w:rPr>
      </w:pPr>
      <w:r w:rsidRPr="00C7152D">
        <w:rPr>
          <w:u w:val="single"/>
        </w:rPr>
        <w:lastRenderedPageBreak/>
        <w:t xml:space="preserve">Local </w:t>
      </w:r>
      <w:r w:rsidR="00D9055D">
        <w:rPr>
          <w:u w:val="single"/>
        </w:rPr>
        <w:t>2719</w:t>
      </w:r>
      <w:r>
        <w:rPr>
          <w:u w:val="single"/>
        </w:rPr>
        <w:t> :</w:t>
      </w:r>
      <w:r w:rsidR="00D9055D">
        <w:rPr>
          <w:u w:val="single"/>
        </w:rPr>
        <w:t xml:space="preserve"> Circulation</w:t>
      </w:r>
      <w:r>
        <w:rPr>
          <w:u w:val="single"/>
        </w:rPr>
        <w:t>.</w:t>
      </w:r>
    </w:p>
    <w:p w:rsidR="00594CA7" w:rsidRDefault="00594CA7" w:rsidP="00594CA7"/>
    <w:p w:rsidR="00594CA7" w:rsidRDefault="00594CA7" w:rsidP="00594CA7">
      <w:r>
        <w:t>-</w:t>
      </w:r>
      <w:r w:rsidR="00D9055D" w:rsidRPr="00D9055D">
        <w:t xml:space="preserve"> </w:t>
      </w:r>
      <w:r w:rsidR="00D9055D">
        <w:t>Dépose du</w:t>
      </w:r>
      <w:r>
        <w:t xml:space="preserve"> radiateur et sa robinetterie. Le radiateur sera déplacé</w:t>
      </w:r>
      <w:r w:rsidR="00D9055D">
        <w:t xml:space="preserve"> dans le même circulation</w:t>
      </w:r>
      <w:r>
        <w:t xml:space="preserve"> et </w:t>
      </w:r>
      <w:r w:rsidR="00D9055D">
        <w:t>son alimentation sera reprise sur le réseau principal dans le faux plafond du couloir 2719</w:t>
      </w:r>
    </w:p>
    <w:p w:rsidR="00D9055D" w:rsidRDefault="00D9055D" w:rsidP="00594CA7"/>
    <w:p w:rsidR="00D9055D" w:rsidRDefault="00D9055D" w:rsidP="00D9055D">
      <w:pPr>
        <w:rPr>
          <w:u w:val="single"/>
        </w:rPr>
      </w:pPr>
      <w:r w:rsidRPr="00C7152D">
        <w:rPr>
          <w:u w:val="single"/>
        </w:rPr>
        <w:t xml:space="preserve">Local </w:t>
      </w:r>
      <w:r w:rsidR="006E1EC3">
        <w:rPr>
          <w:u w:val="single"/>
        </w:rPr>
        <w:t>2701</w:t>
      </w:r>
      <w:r>
        <w:rPr>
          <w:u w:val="single"/>
        </w:rPr>
        <w:t> :</w:t>
      </w:r>
      <w:r w:rsidR="006E1EC3">
        <w:rPr>
          <w:u w:val="single"/>
        </w:rPr>
        <w:t xml:space="preserve"> GARDE 1</w:t>
      </w:r>
      <w:r>
        <w:rPr>
          <w:u w:val="single"/>
        </w:rPr>
        <w:t>.</w:t>
      </w:r>
    </w:p>
    <w:p w:rsidR="00D9055D" w:rsidRDefault="00D9055D" w:rsidP="00D9055D"/>
    <w:p w:rsidR="00D9055D" w:rsidRDefault="00D9055D" w:rsidP="00D9055D">
      <w:r>
        <w:t>-</w:t>
      </w:r>
      <w:r w:rsidRPr="00D9055D">
        <w:t xml:space="preserve"> </w:t>
      </w:r>
      <w:r>
        <w:t xml:space="preserve">Dépose du radiateur et sa robinetterie. </w:t>
      </w:r>
      <w:r w:rsidR="006E1EC3">
        <w:t>Le radiateur sera déplacé dans le même local et le réseau sera prolonger en sous face du planché suivant plan projet Chauffage BAT I NIV1.</w:t>
      </w:r>
    </w:p>
    <w:p w:rsidR="00D9055D" w:rsidRDefault="00D9055D" w:rsidP="00594CA7"/>
    <w:p w:rsidR="00594CA7" w:rsidRDefault="00594CA7" w:rsidP="001659B7"/>
    <w:p w:rsidR="00D9055D" w:rsidRDefault="00D9055D" w:rsidP="001659B7">
      <w:r>
        <w:t>L’ensemble des radiateurs et de leur robinetterie seront stocké et protégé dans un local attribué par le service technique du site, avant d’être reposés.</w:t>
      </w:r>
    </w:p>
    <w:p w:rsidR="00216997" w:rsidRDefault="00216997" w:rsidP="001659B7"/>
    <w:p w:rsidR="00216997" w:rsidRDefault="00216997" w:rsidP="00216997">
      <w:pPr>
        <w:pStyle w:val="Titre3"/>
      </w:pPr>
      <w:bookmarkStart w:id="40" w:name="_Toc216101063"/>
      <w:r>
        <w:t>Electricité</w:t>
      </w:r>
      <w:bookmarkEnd w:id="40"/>
    </w:p>
    <w:p w:rsidR="00216997" w:rsidRDefault="00216997" w:rsidP="00216997"/>
    <w:p w:rsidR="00607110" w:rsidRDefault="00607110" w:rsidP="00607110">
      <w:pPr>
        <w:rPr>
          <w:u w:val="single"/>
        </w:rPr>
      </w:pPr>
      <w:r w:rsidRPr="00C7152D">
        <w:rPr>
          <w:u w:val="single"/>
        </w:rPr>
        <w:t xml:space="preserve">Local </w:t>
      </w:r>
      <w:r>
        <w:rPr>
          <w:u w:val="single"/>
        </w:rPr>
        <w:t>2693 : Détente MED.</w:t>
      </w:r>
    </w:p>
    <w:p w:rsidR="00607110" w:rsidRDefault="00607110" w:rsidP="00216997"/>
    <w:p w:rsidR="00216997" w:rsidRDefault="00607110" w:rsidP="00216997">
      <w:r>
        <w:t>Dépose du coffret de commande des TVR + TVR + détecteur de présence et le câble d’alimentation du coffret jusqu</w:t>
      </w:r>
      <w:r w:rsidR="00D802A0">
        <w:t>’à la boîte de raccordement (alim TVR depuis TDN P2-N2/7 départ D01)</w:t>
      </w:r>
    </w:p>
    <w:p w:rsidR="00216997" w:rsidRDefault="00216997" w:rsidP="00216997"/>
    <w:p w:rsidR="00D802A0" w:rsidRDefault="00D802A0" w:rsidP="00D802A0">
      <w:pPr>
        <w:rPr>
          <w:u w:val="single"/>
        </w:rPr>
      </w:pPr>
      <w:r>
        <w:rPr>
          <w:u w:val="single"/>
        </w:rPr>
        <w:t>2719 : Circulation 2.</w:t>
      </w:r>
    </w:p>
    <w:p w:rsidR="00D802A0" w:rsidRDefault="00D802A0" w:rsidP="00D802A0">
      <w:pPr>
        <w:rPr>
          <w:u w:val="single"/>
        </w:rPr>
      </w:pPr>
    </w:p>
    <w:p w:rsidR="00D802A0" w:rsidRDefault="00D802A0" w:rsidP="00D802A0">
      <w:r>
        <w:t>Décâblage et dépose des</w:t>
      </w:r>
      <w:r w:rsidRPr="00D802A0">
        <w:t xml:space="preserve"> câble</w:t>
      </w:r>
      <w:r>
        <w:t xml:space="preserve">s raccordant le SMR. </w:t>
      </w:r>
    </w:p>
    <w:p w:rsidR="00D802A0" w:rsidRPr="00D802A0" w:rsidRDefault="00D802A0" w:rsidP="00D802A0">
      <w:r>
        <w:t xml:space="preserve">Commande depuis local SSI 2684 et </w:t>
      </w:r>
      <w:r w:rsidR="00420093">
        <w:t xml:space="preserve">sa </w:t>
      </w:r>
      <w:r>
        <w:t>partie alimentati</w:t>
      </w:r>
      <w:r w:rsidR="00420093">
        <w:t>on.</w:t>
      </w:r>
    </w:p>
    <w:p w:rsidR="00216997" w:rsidRPr="00216997" w:rsidRDefault="00216997" w:rsidP="00216997"/>
    <w:p w:rsidR="008278EC" w:rsidRDefault="00A23D22" w:rsidP="00A23D22">
      <w:pPr>
        <w:pStyle w:val="Titre2"/>
      </w:pPr>
      <w:bookmarkStart w:id="41" w:name="_Toc216101064"/>
      <w:r>
        <w:t>REPOSE</w:t>
      </w:r>
      <w:bookmarkEnd w:id="41"/>
    </w:p>
    <w:p w:rsidR="005E4676" w:rsidRDefault="005E4676" w:rsidP="002E6A73">
      <w:pPr>
        <w:pStyle w:val="TITRE2EUCLID"/>
      </w:pPr>
      <w:r>
        <w:t>Le repérage des locaux se fera en lien avec le plan projet.</w:t>
      </w:r>
    </w:p>
    <w:p w:rsidR="006131B8" w:rsidRDefault="006131B8" w:rsidP="006131B8">
      <w:pPr>
        <w:pStyle w:val="Titre3"/>
      </w:pPr>
      <w:bookmarkStart w:id="42" w:name="_Toc216101065"/>
      <w:r>
        <w:t>Plomberie</w:t>
      </w:r>
      <w:bookmarkEnd w:id="42"/>
    </w:p>
    <w:p w:rsidR="006131B8" w:rsidRDefault="006131B8" w:rsidP="005A710F">
      <w:pPr>
        <w:rPr>
          <w:u w:val="single"/>
        </w:rPr>
      </w:pPr>
    </w:p>
    <w:p w:rsidR="006131B8" w:rsidRDefault="006131B8" w:rsidP="005A710F">
      <w:pPr>
        <w:rPr>
          <w:u w:val="single"/>
        </w:rPr>
      </w:pPr>
    </w:p>
    <w:p w:rsidR="005A710F" w:rsidRDefault="005A710F" w:rsidP="005A710F">
      <w:pPr>
        <w:rPr>
          <w:u w:val="single"/>
        </w:rPr>
      </w:pPr>
      <w:r w:rsidRPr="00C7152D">
        <w:rPr>
          <w:u w:val="single"/>
        </w:rPr>
        <w:t xml:space="preserve">Local </w:t>
      </w:r>
      <w:r>
        <w:rPr>
          <w:u w:val="single"/>
        </w:rPr>
        <w:t>2686 : SAN P.</w:t>
      </w:r>
    </w:p>
    <w:p w:rsidR="005A710F" w:rsidRDefault="005A710F" w:rsidP="005A710F">
      <w:pPr>
        <w:rPr>
          <w:u w:val="single"/>
        </w:rPr>
      </w:pPr>
    </w:p>
    <w:p w:rsidR="005A710F" w:rsidRDefault="005A710F" w:rsidP="005A710F">
      <w:r>
        <w:t>-Repose Bâti support + WC + Mécanisme,</w:t>
      </w:r>
      <w:r w:rsidR="0056404A">
        <w:t xml:space="preserve"> matériels récupéré ancien</w:t>
      </w:r>
      <w:r>
        <w:t xml:space="preserve"> </w:t>
      </w:r>
      <w:r w:rsidRPr="005A710F">
        <w:t>Local 2702 : SAN. CH de garde 1</w:t>
      </w:r>
    </w:p>
    <w:p w:rsidR="005A710F" w:rsidRDefault="005A710F" w:rsidP="005A710F">
      <w:pPr>
        <w:rPr>
          <w:u w:val="single"/>
        </w:rPr>
      </w:pPr>
    </w:p>
    <w:p w:rsidR="005A710F" w:rsidRDefault="005A710F" w:rsidP="005A710F">
      <w:r>
        <w:t>-Repose lave main, matériel</w:t>
      </w:r>
      <w:r w:rsidR="0056404A">
        <w:t xml:space="preserve"> récupéré ancien</w:t>
      </w:r>
      <w:r>
        <w:t xml:space="preserve"> </w:t>
      </w:r>
      <w:r w:rsidRPr="005A710F">
        <w:t>Local 2702 : SAN. CH de garde 1</w:t>
      </w:r>
    </w:p>
    <w:p w:rsidR="005A710F" w:rsidRDefault="005A710F" w:rsidP="005A710F"/>
    <w:p w:rsidR="005A710F" w:rsidRDefault="005A710F" w:rsidP="005A710F">
      <w:pPr>
        <w:rPr>
          <w:u w:val="single"/>
        </w:rPr>
      </w:pPr>
      <w:r w:rsidRPr="00C7152D">
        <w:rPr>
          <w:u w:val="single"/>
        </w:rPr>
        <w:t xml:space="preserve">Local </w:t>
      </w:r>
      <w:r>
        <w:rPr>
          <w:u w:val="single"/>
        </w:rPr>
        <w:t xml:space="preserve">2692 : Sanitaire </w:t>
      </w:r>
      <w:r w:rsidR="0056404A">
        <w:rPr>
          <w:u w:val="single"/>
        </w:rPr>
        <w:t>GARDE 3.</w:t>
      </w:r>
    </w:p>
    <w:p w:rsidR="005A710F" w:rsidRDefault="005A710F" w:rsidP="005A710F">
      <w:pPr>
        <w:rPr>
          <w:u w:val="single"/>
        </w:rPr>
      </w:pPr>
    </w:p>
    <w:p w:rsidR="005A710F" w:rsidRDefault="005A710F" w:rsidP="005A710F">
      <w:pPr>
        <w:rPr>
          <w:u w:val="single"/>
        </w:rPr>
      </w:pPr>
      <w:r>
        <w:t>-Repose Bâti support + WC + Mécanisme,</w:t>
      </w:r>
      <w:r w:rsidR="0056404A">
        <w:t xml:space="preserve"> matériels récupéré ancien</w:t>
      </w:r>
      <w:r>
        <w:t xml:space="preserve"> </w:t>
      </w:r>
      <w:r w:rsidRPr="0056404A">
        <w:t>Local 2700 : SAN P.</w:t>
      </w:r>
    </w:p>
    <w:p w:rsidR="005A710F" w:rsidRDefault="005A710F" w:rsidP="005A710F">
      <w:pPr>
        <w:rPr>
          <w:u w:val="single"/>
        </w:rPr>
      </w:pPr>
    </w:p>
    <w:p w:rsidR="005A710F" w:rsidRDefault="005A710F" w:rsidP="005A710F">
      <w:pPr>
        <w:rPr>
          <w:u w:val="single"/>
        </w:rPr>
      </w:pPr>
      <w:r>
        <w:t>-Repose lave main, matériel</w:t>
      </w:r>
      <w:r w:rsidR="0056404A">
        <w:t xml:space="preserve"> récupéré ancien </w:t>
      </w:r>
      <w:r w:rsidRPr="0056404A">
        <w:t>Local 2700 : SAN P.</w:t>
      </w:r>
    </w:p>
    <w:p w:rsidR="005A710F" w:rsidRDefault="005A710F" w:rsidP="005A710F">
      <w:pPr>
        <w:rPr>
          <w:u w:val="single"/>
        </w:rPr>
      </w:pPr>
    </w:p>
    <w:p w:rsidR="0056404A" w:rsidRDefault="0056404A" w:rsidP="0056404A">
      <w:pPr>
        <w:rPr>
          <w:u w:val="single"/>
        </w:rPr>
      </w:pPr>
      <w:r w:rsidRPr="00C7152D">
        <w:rPr>
          <w:u w:val="single"/>
        </w:rPr>
        <w:t xml:space="preserve">Local </w:t>
      </w:r>
      <w:r>
        <w:rPr>
          <w:u w:val="single"/>
        </w:rPr>
        <w:t>2698 : Local ASH/Prestataire.</w:t>
      </w:r>
    </w:p>
    <w:p w:rsidR="0056404A" w:rsidRDefault="0056404A" w:rsidP="0056404A">
      <w:pPr>
        <w:rPr>
          <w:u w:val="single"/>
        </w:rPr>
      </w:pPr>
    </w:p>
    <w:p w:rsidR="0056404A" w:rsidRDefault="0056404A" w:rsidP="0056404A">
      <w:pPr>
        <w:rPr>
          <w:u w:val="single"/>
        </w:rPr>
      </w:pPr>
      <w:r>
        <w:t xml:space="preserve">-Repose Paillasse en CORIAN, matériels récupéré ancien </w:t>
      </w:r>
      <w:r w:rsidRPr="0056404A">
        <w:t xml:space="preserve">Local </w:t>
      </w:r>
      <w:r>
        <w:t>2713 ou 2723 : MENAGE</w:t>
      </w:r>
      <w:r w:rsidRPr="0056404A">
        <w:t>.</w:t>
      </w:r>
    </w:p>
    <w:p w:rsidR="0056404A" w:rsidRDefault="0056404A" w:rsidP="0056404A">
      <w:pPr>
        <w:rPr>
          <w:u w:val="single"/>
        </w:rPr>
      </w:pPr>
    </w:p>
    <w:p w:rsidR="0056404A" w:rsidRDefault="00B06C1C" w:rsidP="0056404A">
      <w:pPr>
        <w:rPr>
          <w:u w:val="single"/>
        </w:rPr>
      </w:pPr>
      <w:r>
        <w:t>-Repose vidoir</w:t>
      </w:r>
      <w:r w:rsidR="0056404A">
        <w:t xml:space="preserve">, matériel récupéré ancien </w:t>
      </w:r>
      <w:r w:rsidR="0056404A" w:rsidRPr="0056404A">
        <w:t xml:space="preserve">Local </w:t>
      </w:r>
      <w:r w:rsidR="0056404A">
        <w:t>2713 ou 2723 : MENAGE</w:t>
      </w:r>
      <w:r w:rsidR="0056404A" w:rsidRPr="0056404A">
        <w:t>.</w:t>
      </w:r>
    </w:p>
    <w:p w:rsidR="008278EC" w:rsidRDefault="008278EC" w:rsidP="008F679F"/>
    <w:p w:rsidR="008278EC" w:rsidRDefault="006131B8" w:rsidP="006131B8">
      <w:pPr>
        <w:pStyle w:val="Titre3"/>
      </w:pPr>
      <w:bookmarkStart w:id="43" w:name="_Toc216101066"/>
      <w:r>
        <w:t>Ventilation</w:t>
      </w:r>
      <w:bookmarkEnd w:id="43"/>
    </w:p>
    <w:p w:rsidR="00DC38FC" w:rsidRDefault="00DC38FC" w:rsidP="008F679F"/>
    <w:p w:rsidR="006131B8" w:rsidRDefault="006131B8" w:rsidP="006131B8">
      <w:pPr>
        <w:rPr>
          <w:u w:val="single"/>
        </w:rPr>
      </w:pPr>
      <w:r w:rsidRPr="00C7152D">
        <w:rPr>
          <w:u w:val="single"/>
        </w:rPr>
        <w:t xml:space="preserve">Local </w:t>
      </w:r>
      <w:r>
        <w:rPr>
          <w:u w:val="single"/>
        </w:rPr>
        <w:t>2685 : Salle de détente P. médical.</w:t>
      </w:r>
    </w:p>
    <w:p w:rsidR="006131B8" w:rsidRDefault="006131B8" w:rsidP="008F679F"/>
    <w:p w:rsidR="006131B8" w:rsidRDefault="006131B8" w:rsidP="008F679F">
      <w:r>
        <w:t xml:space="preserve">-Repose des 2 TVR soufflage et </w:t>
      </w:r>
      <w:r w:rsidR="003A3904">
        <w:t>reprise et détecteur récupérer dans le local 2693</w:t>
      </w:r>
    </w:p>
    <w:p w:rsidR="006131B8" w:rsidRDefault="006131B8" w:rsidP="008F679F"/>
    <w:p w:rsidR="006131B8" w:rsidRDefault="006131B8" w:rsidP="008F679F"/>
    <w:p w:rsidR="006131B8" w:rsidRDefault="006131B8" w:rsidP="008F679F"/>
    <w:p w:rsidR="006131B8" w:rsidRDefault="006131B8" w:rsidP="006131B8">
      <w:pPr>
        <w:pStyle w:val="Titre3"/>
      </w:pPr>
      <w:bookmarkStart w:id="44" w:name="_Toc216101067"/>
      <w:r>
        <w:t>Chauffage</w:t>
      </w:r>
      <w:bookmarkEnd w:id="44"/>
    </w:p>
    <w:p w:rsidR="00BF6D94" w:rsidRPr="00BF6D94" w:rsidRDefault="00BF6D94" w:rsidP="00BF6D94"/>
    <w:p w:rsidR="006131B8" w:rsidRPr="00BF6D94" w:rsidRDefault="00BF6D94" w:rsidP="006131B8">
      <w:pPr>
        <w:rPr>
          <w:u w:val="single"/>
        </w:rPr>
      </w:pPr>
      <w:r w:rsidRPr="00BF6D94">
        <w:rPr>
          <w:u w:val="single"/>
        </w:rPr>
        <w:t>Local 2685 : Salle de détente P. médical.</w:t>
      </w:r>
    </w:p>
    <w:p w:rsidR="00BF6D94" w:rsidRDefault="00BF6D94" w:rsidP="006131B8"/>
    <w:p w:rsidR="006131B8" w:rsidRDefault="00BF6D94" w:rsidP="006131B8">
      <w:r>
        <w:t>-Repositionnement du radiateur</w:t>
      </w:r>
      <w:r w:rsidR="00B658C7" w:rsidRPr="00BF6D94">
        <w:t>,</w:t>
      </w:r>
      <w:r w:rsidR="00B658C7">
        <w:t xml:space="preserve"> la nourrice</w:t>
      </w:r>
      <w:r>
        <w:t xml:space="preserve"> </w:t>
      </w:r>
      <w:r w:rsidR="00B06C1C">
        <w:t xml:space="preserve">et sa robinetterie </w:t>
      </w:r>
      <w:r>
        <w:t>dans la pièce (réseau apparent)</w:t>
      </w:r>
    </w:p>
    <w:p w:rsidR="006131B8" w:rsidRDefault="006131B8" w:rsidP="006131B8"/>
    <w:p w:rsidR="004976DA" w:rsidRPr="00BF6D94" w:rsidRDefault="004976DA" w:rsidP="004976DA">
      <w:pPr>
        <w:rPr>
          <w:u w:val="single"/>
        </w:rPr>
      </w:pPr>
      <w:r>
        <w:rPr>
          <w:u w:val="single"/>
        </w:rPr>
        <w:t>Local 2700</w:t>
      </w:r>
      <w:r w:rsidRPr="00BF6D94">
        <w:rPr>
          <w:u w:val="single"/>
        </w:rPr>
        <w:t xml:space="preserve"> : Salle de détente P. </w:t>
      </w:r>
      <w:r w:rsidR="00FC3D45">
        <w:rPr>
          <w:u w:val="single"/>
        </w:rPr>
        <w:t>para</w:t>
      </w:r>
      <w:r w:rsidRPr="00BF6D94">
        <w:rPr>
          <w:u w:val="single"/>
        </w:rPr>
        <w:t>médical.</w:t>
      </w:r>
    </w:p>
    <w:p w:rsidR="004976DA" w:rsidRDefault="004976DA" w:rsidP="004976DA"/>
    <w:p w:rsidR="004976DA" w:rsidRDefault="004976DA" w:rsidP="004976DA">
      <w:r>
        <w:t>-Repositionnement du radiateur</w:t>
      </w:r>
      <w:r w:rsidRPr="00BF6D94">
        <w:t>,</w:t>
      </w:r>
      <w:r>
        <w:t xml:space="preserve"> la nourrice et sa robinetterie dans la pièce </w:t>
      </w:r>
      <w:r w:rsidRPr="00BF6D94">
        <w:t>(</w:t>
      </w:r>
      <w:r>
        <w:t>passage du réseau en sous face à l’étage inférieur</w:t>
      </w:r>
      <w:r w:rsidRPr="00BF6D94">
        <w:t>)</w:t>
      </w:r>
    </w:p>
    <w:p w:rsidR="004976DA" w:rsidRPr="00BF6D94" w:rsidRDefault="004976DA" w:rsidP="004976DA"/>
    <w:p w:rsidR="006131B8" w:rsidRDefault="006131B8" w:rsidP="006131B8"/>
    <w:p w:rsidR="00BF6D94" w:rsidRDefault="00BF6D94" w:rsidP="00BF6D94">
      <w:pPr>
        <w:rPr>
          <w:u w:val="single"/>
        </w:rPr>
      </w:pPr>
      <w:r w:rsidRPr="00C7152D">
        <w:rPr>
          <w:u w:val="single"/>
        </w:rPr>
        <w:t xml:space="preserve">Local </w:t>
      </w:r>
      <w:r>
        <w:rPr>
          <w:u w:val="single"/>
        </w:rPr>
        <w:t xml:space="preserve">2693 : </w:t>
      </w:r>
      <w:r w:rsidR="00B50248">
        <w:rPr>
          <w:u w:val="single"/>
        </w:rPr>
        <w:t>GARDE 1</w:t>
      </w:r>
      <w:r>
        <w:rPr>
          <w:u w:val="single"/>
        </w:rPr>
        <w:t>.</w:t>
      </w:r>
    </w:p>
    <w:p w:rsidR="00B06C1C" w:rsidRDefault="00B06C1C" w:rsidP="00BF6D94">
      <w:pPr>
        <w:rPr>
          <w:u w:val="single"/>
        </w:rPr>
      </w:pPr>
    </w:p>
    <w:p w:rsidR="00BF6D94" w:rsidRDefault="00BF6D94" w:rsidP="00BF6D94">
      <w:r w:rsidRPr="00BF6D94">
        <w:t>-Repositionnement du radiateur</w:t>
      </w:r>
      <w:r w:rsidR="00B658C7" w:rsidRPr="00BF6D94">
        <w:t>,</w:t>
      </w:r>
      <w:r w:rsidR="00B658C7">
        <w:t xml:space="preserve"> la nourrice</w:t>
      </w:r>
      <w:r w:rsidRPr="00BF6D94">
        <w:t xml:space="preserve"> </w:t>
      </w:r>
      <w:r w:rsidR="00B06C1C">
        <w:t xml:space="preserve">et sa robinetterie </w:t>
      </w:r>
      <w:r w:rsidRPr="00BF6D94">
        <w:t>dans la pièce (</w:t>
      </w:r>
      <w:r>
        <w:t>passage du réseau en sous face à l’étage inférieur</w:t>
      </w:r>
      <w:r w:rsidRPr="00BF6D94">
        <w:t>)</w:t>
      </w:r>
    </w:p>
    <w:p w:rsidR="00BF6D94" w:rsidRPr="00BF6D94" w:rsidRDefault="00BF6D94" w:rsidP="00BF6D94"/>
    <w:p w:rsidR="00BF6D94" w:rsidRDefault="00BF6D94" w:rsidP="00BF6D94">
      <w:pPr>
        <w:rPr>
          <w:u w:val="single"/>
        </w:rPr>
      </w:pPr>
      <w:r w:rsidRPr="00C7152D">
        <w:rPr>
          <w:u w:val="single"/>
        </w:rPr>
        <w:t xml:space="preserve">Local </w:t>
      </w:r>
      <w:r>
        <w:rPr>
          <w:u w:val="single"/>
        </w:rPr>
        <w:t>2719 : Circulation</w:t>
      </w:r>
      <w:r w:rsidR="00B50248">
        <w:rPr>
          <w:u w:val="single"/>
        </w:rPr>
        <w:t xml:space="preserve"> 2719</w:t>
      </w:r>
      <w:r>
        <w:rPr>
          <w:u w:val="single"/>
        </w:rPr>
        <w:t>.</w:t>
      </w:r>
    </w:p>
    <w:p w:rsidR="00BF6D94" w:rsidRDefault="00BF6D94" w:rsidP="00BF6D94">
      <w:pPr>
        <w:rPr>
          <w:u w:val="single"/>
        </w:rPr>
      </w:pPr>
    </w:p>
    <w:p w:rsidR="00BF6D94" w:rsidRPr="00BF6D94" w:rsidRDefault="00BF6D94" w:rsidP="00BF6D94">
      <w:r>
        <w:t>-</w:t>
      </w:r>
      <w:r w:rsidRPr="00BF6D94">
        <w:t>Repositionn</w:t>
      </w:r>
      <w:r>
        <w:t>ement du radiateur</w:t>
      </w:r>
      <w:r w:rsidR="00B658C7" w:rsidRPr="00BF6D94">
        <w:t>,</w:t>
      </w:r>
      <w:r w:rsidR="00B658C7">
        <w:t xml:space="preserve"> la nourrice</w:t>
      </w:r>
      <w:r>
        <w:t xml:space="preserve"> </w:t>
      </w:r>
      <w:r w:rsidR="00B06C1C">
        <w:t xml:space="preserve">et sa robinetterie </w:t>
      </w:r>
      <w:r>
        <w:t>dans le couloir</w:t>
      </w:r>
      <w:r w:rsidRPr="00BF6D94">
        <w:t xml:space="preserve"> (réseau apparent)</w:t>
      </w:r>
    </w:p>
    <w:p w:rsidR="006131B8" w:rsidRPr="006131B8" w:rsidRDefault="006131B8" w:rsidP="006131B8"/>
    <w:p w:rsidR="00BD4834" w:rsidRDefault="00BD4834" w:rsidP="007177D0">
      <w:pPr>
        <w:pStyle w:val="Titre1"/>
      </w:pPr>
      <w:bookmarkStart w:id="45" w:name="_Toc31098092"/>
      <w:bookmarkStart w:id="46" w:name="_Toc216101068"/>
      <w:r w:rsidRPr="00FA4A2D">
        <w:t>SPECIFICATIONS TECHNIQUES D’EXECUTION DES TRAVAUX</w:t>
      </w:r>
      <w:bookmarkEnd w:id="45"/>
      <w:bookmarkEnd w:id="46"/>
      <w:r w:rsidRPr="00FA4A2D">
        <w:t xml:space="preserve"> </w:t>
      </w:r>
    </w:p>
    <w:p w:rsidR="00F35D24" w:rsidRPr="00182083" w:rsidRDefault="00907A6E" w:rsidP="007177D0">
      <w:pPr>
        <w:pStyle w:val="Titre2"/>
      </w:pPr>
      <w:bookmarkStart w:id="47" w:name="_Toc216101069"/>
      <w:r>
        <w:t>PLOMBERIE - SANITAIRE</w:t>
      </w:r>
      <w:bookmarkEnd w:id="47"/>
    </w:p>
    <w:p w:rsidR="00F35D24" w:rsidRPr="00751543" w:rsidRDefault="00907A6E" w:rsidP="00907A6E">
      <w:pPr>
        <w:pStyle w:val="Titre3"/>
      </w:pPr>
      <w:bookmarkStart w:id="48" w:name="_Toc216101070"/>
      <w:r>
        <w:t>Généralités :</w:t>
      </w:r>
      <w:bookmarkEnd w:id="48"/>
    </w:p>
    <w:p w:rsidR="00907A6E" w:rsidRDefault="00907A6E" w:rsidP="0056404A">
      <w:pPr>
        <w:spacing w:line="240" w:lineRule="auto"/>
      </w:pPr>
    </w:p>
    <w:p w:rsidR="00907A6E" w:rsidRDefault="00907A6E" w:rsidP="0056404A">
      <w:pPr>
        <w:spacing w:line="240" w:lineRule="auto"/>
      </w:pPr>
    </w:p>
    <w:p w:rsidR="0056404A" w:rsidRDefault="0056404A" w:rsidP="0056404A">
      <w:pPr>
        <w:spacing w:line="240" w:lineRule="auto"/>
      </w:pPr>
      <w:r w:rsidRPr="007457C6">
        <w:t xml:space="preserve">Toutes les canalisations de distribution intérieure de chaque installation en </w:t>
      </w:r>
      <w:r w:rsidRPr="009C1850">
        <w:rPr>
          <w:b/>
        </w:rPr>
        <w:t xml:space="preserve">eau froide et eau chaude sanitaire seront exécutées en tube cuivre écroui </w:t>
      </w:r>
      <w:r w:rsidRPr="007457C6">
        <w:t>y compris toutes vannes de sectionnement et robinet de vidange nécessaires. Tout travail incomplet ou non fonctionnel ou peu résistant sera refusé.</w:t>
      </w:r>
    </w:p>
    <w:p w:rsidR="0056404A" w:rsidRPr="007457C6" w:rsidRDefault="0056404A" w:rsidP="0056404A">
      <w:pPr>
        <w:spacing w:line="240" w:lineRule="auto"/>
      </w:pPr>
    </w:p>
    <w:p w:rsidR="0056404A" w:rsidRPr="007457C6" w:rsidRDefault="0056404A" w:rsidP="0056404A">
      <w:pPr>
        <w:spacing w:line="240" w:lineRule="auto"/>
      </w:pPr>
      <w:r w:rsidRPr="007457C6">
        <w:t xml:space="preserve">Les canalisations seront assemblées par brasures, la soudure à l'étain </w:t>
      </w:r>
      <w:r w:rsidRPr="007457C6">
        <w:rPr>
          <w:b/>
          <w:u w:val="single"/>
        </w:rPr>
        <w:t>est formellement interdite</w:t>
      </w:r>
      <w:r w:rsidRPr="007457C6">
        <w:t>, et posées sur des colliers démontables galvanisés de type ATLAS fixés dans les murs par chevilles avec interposition de bandes caoutchouc entre colliers et tuyaux. Les coudes seront exécutés à la cintreuse à cuivre, les piquages seront façonnés sur la tuyauterie, les pièces préfabriquées du commerce (coudes, tés) ne pourront être qu'exceptionnellement utilisées.</w:t>
      </w:r>
    </w:p>
    <w:p w:rsidR="0056404A" w:rsidRPr="007457C6" w:rsidRDefault="0056404A" w:rsidP="0056404A">
      <w:pPr>
        <w:spacing w:line="240" w:lineRule="auto"/>
      </w:pPr>
    </w:p>
    <w:p w:rsidR="0056404A" w:rsidRPr="007457C6" w:rsidRDefault="0056404A" w:rsidP="0056404A">
      <w:pPr>
        <w:spacing w:line="240" w:lineRule="auto"/>
      </w:pPr>
      <w:r w:rsidRPr="007457C6">
        <w:t>Les parties cintrées devront conserver la même section circulaire sur toute la courbe et ne devront comporter ni fissures, ni gerces.</w:t>
      </w:r>
    </w:p>
    <w:p w:rsidR="0056404A" w:rsidRDefault="0056404A" w:rsidP="0056404A">
      <w:pPr>
        <w:spacing w:line="240" w:lineRule="auto"/>
      </w:pPr>
    </w:p>
    <w:p w:rsidR="0056404A" w:rsidRPr="00D75460" w:rsidRDefault="0056404A" w:rsidP="0056404A">
      <w:pPr>
        <w:spacing w:line="240" w:lineRule="auto"/>
        <w:rPr>
          <w:b/>
        </w:rPr>
      </w:pPr>
      <w:r w:rsidRPr="00D75460">
        <w:rPr>
          <w:b/>
        </w:rPr>
        <w:t xml:space="preserve">Tous les réseaux d’eau froide et d’eau chaude se trouvant en locaux techniques, faux-plafonds ou gaines techniques seront calorifugés par une mousse souple type coquille Armaflex ou équivalent d’épaisseur 19 </w:t>
      </w:r>
      <w:proofErr w:type="spellStart"/>
      <w:r w:rsidRPr="00D75460">
        <w:rPr>
          <w:b/>
        </w:rPr>
        <w:t>mm</w:t>
      </w:r>
      <w:r>
        <w:rPr>
          <w:b/>
        </w:rPr>
        <w:t>.</w:t>
      </w:r>
      <w:proofErr w:type="spellEnd"/>
    </w:p>
    <w:p w:rsidR="0056404A" w:rsidRPr="007457C6" w:rsidRDefault="0056404A" w:rsidP="0056404A">
      <w:pPr>
        <w:spacing w:line="240" w:lineRule="auto"/>
      </w:pPr>
    </w:p>
    <w:p w:rsidR="0056404A" w:rsidRPr="007457C6" w:rsidRDefault="0056404A" w:rsidP="0056404A">
      <w:pPr>
        <w:spacing w:line="240" w:lineRule="auto"/>
      </w:pPr>
      <w:r w:rsidRPr="007457C6">
        <w:t>Chaque passage de cloison, de mur et de dalles comportera un fourreau en GAINOJAC d'un diamètre intérieur supérieur d'environ 5 mm au diamètre extérieur de la canalisation qu'il équipe pour permettre la libre dilatation. Les fourreaux devront araser les cloisons, murs et plafonds et dépasseront impérativement les sols de 3 cm.</w:t>
      </w:r>
    </w:p>
    <w:p w:rsidR="0056404A" w:rsidRPr="007457C6" w:rsidRDefault="0056404A" w:rsidP="0056404A">
      <w:pPr>
        <w:spacing w:line="240" w:lineRule="auto"/>
      </w:pPr>
    </w:p>
    <w:p w:rsidR="0056404A" w:rsidRPr="007457C6" w:rsidRDefault="0056404A" w:rsidP="0056404A">
      <w:pPr>
        <w:spacing w:line="240" w:lineRule="auto"/>
      </w:pPr>
      <w:r w:rsidRPr="007457C6">
        <w:t>Tous les percements permettant le passage des canalisations (dalles BA ou cloisons) seront rebouchés par l'entreprise adjudicataire du présent lot. Ces rebouchages devront être laissés en retrait d'environ 5 mm du nu des surfaces finies.</w:t>
      </w:r>
    </w:p>
    <w:p w:rsidR="0056404A" w:rsidRPr="007457C6" w:rsidRDefault="0056404A" w:rsidP="0056404A">
      <w:pPr>
        <w:spacing w:line="240" w:lineRule="auto"/>
      </w:pPr>
      <w:r w:rsidRPr="007457C6">
        <w:t>Dans une configuration en drapeau, la canalisation eau froide devra toujours passer au-dessous de la canalisation chaude.</w:t>
      </w:r>
    </w:p>
    <w:p w:rsidR="0056404A" w:rsidRPr="007457C6" w:rsidRDefault="0056404A" w:rsidP="0056404A">
      <w:pPr>
        <w:spacing w:line="240" w:lineRule="auto"/>
      </w:pPr>
    </w:p>
    <w:p w:rsidR="0056404A" w:rsidRPr="007457C6" w:rsidRDefault="0056404A" w:rsidP="0056404A">
      <w:pPr>
        <w:spacing w:line="240" w:lineRule="auto"/>
      </w:pPr>
      <w:r w:rsidRPr="007457C6">
        <w:t>Des lyres de dilatation seront mises en place au niveau des joints de dilatation.</w:t>
      </w:r>
    </w:p>
    <w:p w:rsidR="0056404A" w:rsidRPr="007457C6" w:rsidRDefault="0056404A" w:rsidP="0056404A">
      <w:pPr>
        <w:spacing w:line="240" w:lineRule="auto"/>
      </w:pPr>
      <w:r w:rsidRPr="007457C6">
        <w:t>Les supports de canalisation seront fixés à l’ossature du bâtiment. Ils seront conçus et installés de manière à permettre la libre dilatation des tuyauteries, ils devront être protégés de la corrosion et disposer de tous dispositif d’écartement permettant la mise en œuvre du calorifuge.</w:t>
      </w:r>
    </w:p>
    <w:p w:rsidR="0056404A" w:rsidRPr="007457C6" w:rsidRDefault="0056404A" w:rsidP="0056404A">
      <w:pPr>
        <w:spacing w:line="240" w:lineRule="auto"/>
      </w:pPr>
    </w:p>
    <w:p w:rsidR="0056404A" w:rsidRDefault="0056404A" w:rsidP="0056404A">
      <w:pPr>
        <w:spacing w:line="240" w:lineRule="auto"/>
      </w:pPr>
      <w:r w:rsidRPr="007457C6">
        <w:t>Des dispositifs de désolidarisation vibratoires tels que suspentes souples, collier acoustique ou garniture résiliente entre le collier et le tuyau seront mis en œuvre pour éviter toute transmission de bruit par la structure de l’ouvrage.</w:t>
      </w:r>
    </w:p>
    <w:p w:rsidR="0056404A" w:rsidRDefault="0056404A" w:rsidP="0056404A">
      <w:pPr>
        <w:spacing w:line="240" w:lineRule="auto"/>
      </w:pPr>
    </w:p>
    <w:p w:rsidR="0056404A" w:rsidRPr="007457C6" w:rsidRDefault="0056404A" w:rsidP="0056404A">
      <w:pPr>
        <w:spacing w:line="240" w:lineRule="auto"/>
      </w:pPr>
      <w:r w:rsidRPr="007457C6">
        <w:t>Les vannes, et accessoires des réseaux de distribution d’eau destinée à la consommation humaine devront impérativement disposés d’une Attestation de Conformité Sanitaire (ACS).</w:t>
      </w:r>
    </w:p>
    <w:p w:rsidR="0056404A" w:rsidRPr="007457C6" w:rsidRDefault="0056404A" w:rsidP="0056404A">
      <w:pPr>
        <w:spacing w:line="240" w:lineRule="auto"/>
      </w:pPr>
      <w:r w:rsidRPr="007457C6">
        <w:rPr>
          <w:b/>
        </w:rPr>
        <w:t xml:space="preserve">Les vannes seront de type ¼ de tour EFFEBI série TOTAL </w:t>
      </w:r>
      <w:r w:rsidRPr="007457C6">
        <w:t>ou équivalent.</w:t>
      </w:r>
    </w:p>
    <w:p w:rsidR="0056404A" w:rsidRPr="007457C6" w:rsidRDefault="0056404A" w:rsidP="0056404A">
      <w:pPr>
        <w:spacing w:line="240" w:lineRule="auto"/>
      </w:pPr>
      <w:r w:rsidRPr="007457C6">
        <w:t>L’entreprise prévoira systématiquement une souche à souder en amont de chaque vanne et un raccord 3 pièces en aval. Les douilles à joint plat et les collets battus sont formellement interdits.</w:t>
      </w:r>
    </w:p>
    <w:p w:rsidR="0056404A" w:rsidRDefault="0056404A" w:rsidP="0056404A">
      <w:pPr>
        <w:spacing w:line="240" w:lineRule="auto"/>
        <w:rPr>
          <w:b/>
        </w:rPr>
      </w:pPr>
    </w:p>
    <w:p w:rsidR="0056404A" w:rsidRDefault="0056404A" w:rsidP="0056404A">
      <w:pPr>
        <w:spacing w:line="240" w:lineRule="auto"/>
      </w:pPr>
      <w:r>
        <w:t xml:space="preserve">Chaque équipement sera muni de vannes d’arrêt et de clapet </w:t>
      </w:r>
      <w:r w:rsidR="004429E6">
        <w:t>EA avec bouchons en laitons</w:t>
      </w:r>
      <w:r>
        <w:t>.</w:t>
      </w:r>
    </w:p>
    <w:p w:rsidR="006634FC" w:rsidRPr="0032077D" w:rsidRDefault="006634FC" w:rsidP="0056404A">
      <w:pPr>
        <w:spacing w:line="240" w:lineRule="auto"/>
      </w:pPr>
    </w:p>
    <w:p w:rsidR="007245B7" w:rsidRDefault="007245B7" w:rsidP="007245B7">
      <w:pPr>
        <w:spacing w:line="240" w:lineRule="auto"/>
      </w:pPr>
      <w:r w:rsidRPr="0032077D">
        <w:lastRenderedPageBreak/>
        <w:t xml:space="preserve">Les canalisations </w:t>
      </w:r>
      <w:r w:rsidRPr="009C1850">
        <w:rPr>
          <w:b/>
        </w:rPr>
        <w:t xml:space="preserve">d’évacuation des </w:t>
      </w:r>
      <w:r w:rsidR="006634FC">
        <w:rPr>
          <w:b/>
        </w:rPr>
        <w:t>lavabos, éviers</w:t>
      </w:r>
      <w:r w:rsidRPr="009C1850">
        <w:rPr>
          <w:b/>
        </w:rPr>
        <w:t xml:space="preserve"> </w:t>
      </w:r>
      <w:r>
        <w:rPr>
          <w:b/>
        </w:rPr>
        <w:t>seront</w:t>
      </w:r>
      <w:r w:rsidRPr="009C1850">
        <w:rPr>
          <w:b/>
        </w:rPr>
        <w:t xml:space="preserve"> en PVC évacuation</w:t>
      </w:r>
      <w:r w:rsidRPr="0032077D">
        <w:t xml:space="preserve">. Elles serviront à l’évacuation des eaux usées des lavabos et </w:t>
      </w:r>
      <w:r>
        <w:t>à l’évacuation des condensats des</w:t>
      </w:r>
      <w:r w:rsidRPr="0032077D">
        <w:t xml:space="preserve"> climatiseur</w:t>
      </w:r>
      <w:r>
        <w:t>s</w:t>
      </w:r>
      <w:r w:rsidRPr="0032077D">
        <w:t>.</w:t>
      </w:r>
    </w:p>
    <w:p w:rsidR="0056404A" w:rsidRPr="00912173" w:rsidRDefault="0056404A" w:rsidP="0056404A">
      <w:pPr>
        <w:spacing w:line="240" w:lineRule="auto"/>
        <w:rPr>
          <w:b/>
        </w:rPr>
      </w:pPr>
    </w:p>
    <w:p w:rsidR="00A1783D" w:rsidRDefault="00A1783D" w:rsidP="00A1783D">
      <w:r>
        <w:t>Les canalisations d'évacuation des toilettes seront en PVC évacuation. Elles serviront à l'évacuation des eaux vannées des WC.</w:t>
      </w:r>
    </w:p>
    <w:p w:rsidR="00A1783D" w:rsidRDefault="00A1783D" w:rsidP="00A1783D"/>
    <w:p w:rsidR="00A1783D" w:rsidRDefault="00A1783D" w:rsidP="00A1783D">
      <w:r>
        <w:t>Les siphons de sol des douches seront de MARQUE Nicoll ; Type DOCIA réf SITARV, siphon PVC à grande garde d'eau pour éviter toute remontée d'odeur ou matériel équivalent</w:t>
      </w:r>
    </w:p>
    <w:p w:rsidR="00A1783D" w:rsidRDefault="00A1783D" w:rsidP="00A1783D"/>
    <w:p w:rsidR="00A1783D" w:rsidRDefault="00A1783D" w:rsidP="00A1783D">
      <w:r>
        <w:t>La robinetterie : sera de marque PRESTO Sanifirst ou techniquement équivalente</w:t>
      </w:r>
    </w:p>
    <w:p w:rsidR="00A1783D" w:rsidRDefault="00A1783D" w:rsidP="00A1783D"/>
    <w:p w:rsidR="00A1783D" w:rsidRDefault="00A1783D" w:rsidP="00A1783D">
      <w:r>
        <w:t>Chaque passage de cloison, de mur et de plancher devra se faire dans un fourreau. Les fourreaux devront araser les cloisons, murs et plafonds et dépasseront impérativement les sols de 3 cm.</w:t>
      </w:r>
    </w:p>
    <w:p w:rsidR="00A1783D" w:rsidRDefault="00A1783D" w:rsidP="00A1783D">
      <w:r>
        <w:t xml:space="preserve">Tous les percements permettant le passage des canalisations seront rebouchés par l'entreprise adjudicataire du présent lot. </w:t>
      </w:r>
    </w:p>
    <w:p w:rsidR="00A1783D" w:rsidRDefault="00A1783D" w:rsidP="00A1783D"/>
    <w:p w:rsidR="00A1783D" w:rsidRDefault="00A1783D" w:rsidP="00A1783D">
      <w:r>
        <w:t>Les supports de canalisation seront conçus et installés de manière à garantir la résistance de l'ensemble aux chocs et à l'arrachement.</w:t>
      </w:r>
    </w:p>
    <w:p w:rsidR="008A3F15" w:rsidRDefault="00A1783D" w:rsidP="00A1783D">
      <w:r>
        <w:t>L'ensemble des diamètres énumérés dans le CCTP et les plans sont donnés à titre indicatif, l'entreprise retenue se devra une vérification de la cohérence des diamètres suivant la note de calcul.</w:t>
      </w:r>
    </w:p>
    <w:p w:rsidR="003A7CAC" w:rsidRPr="003A7CAC" w:rsidRDefault="003A7CAC" w:rsidP="008F679F"/>
    <w:p w:rsidR="001116F5" w:rsidRPr="00751543" w:rsidRDefault="00907A6E" w:rsidP="00907A6E">
      <w:pPr>
        <w:pStyle w:val="Titre3"/>
      </w:pPr>
      <w:bookmarkStart w:id="49" w:name="_Toc216101071"/>
      <w:r>
        <w:t>Carottages</w:t>
      </w:r>
      <w:bookmarkEnd w:id="49"/>
    </w:p>
    <w:p w:rsidR="00592F1D" w:rsidRDefault="00592F1D" w:rsidP="008F679F"/>
    <w:p w:rsidR="0071734E" w:rsidRDefault="00DD3FA4" w:rsidP="008F679F">
      <w:r>
        <w:t xml:space="preserve">Un plan de carottage sera fourni dans le dossier à titre indicatif. Un relevé précis sera à réaliser à l’aide </w:t>
      </w:r>
      <w:r w:rsidR="0071734E">
        <w:t>d’un outils tel qu’un transpointeur (émetteur/récepteur) pour réaliser le repérage de chacun des carottages avant de commencer tout percements.</w:t>
      </w:r>
    </w:p>
    <w:p w:rsidR="00907A6E" w:rsidRDefault="0071734E" w:rsidP="008F679F">
      <w:r>
        <w:t xml:space="preserve">Les carottages à </w:t>
      </w:r>
      <w:r w:rsidR="00420093">
        <w:t>réaliser se feront sur</w:t>
      </w:r>
      <w:r>
        <w:t xml:space="preserve"> plage en horaires décalés ou de nuit, pour des raisons de contrainte de service.</w:t>
      </w:r>
    </w:p>
    <w:p w:rsidR="0071734E" w:rsidRDefault="0071734E" w:rsidP="008F679F">
      <w:r>
        <w:t xml:space="preserve">Lors des carottages, la zone impactée à l’étage inférieur (BAT I NIVEAU 1) </w:t>
      </w:r>
      <w:r w:rsidR="009937A0">
        <w:t>se</w:t>
      </w:r>
      <w:r>
        <w:t xml:space="preserve"> situe dans une zone propre, une grande vigilance</w:t>
      </w:r>
      <w:r w:rsidR="00427BD9">
        <w:t xml:space="preserve"> sur la mise en œuvre des protections est demandé. Bâchage de la zone, mise en place d’étais avec poubelle pour la récupération de la carotte et tout autre sujéti</w:t>
      </w:r>
      <w:r w:rsidR="009937A0">
        <w:t xml:space="preserve">ons nécessaire pour limiter les </w:t>
      </w:r>
      <w:r w:rsidR="002417B0">
        <w:t>salissures.</w:t>
      </w:r>
      <w:r w:rsidR="00427BD9">
        <w:t xml:space="preserve">  </w:t>
      </w:r>
    </w:p>
    <w:p w:rsidR="004B3BB5" w:rsidRDefault="004B3BB5" w:rsidP="008F679F"/>
    <w:p w:rsidR="004B3BB5" w:rsidRDefault="004B3BB5" w:rsidP="008F679F">
      <w:r w:rsidRPr="00420093">
        <w:rPr>
          <w:u w:val="single"/>
        </w:rPr>
        <w:t>Tableau récapitulatif des carottages</w:t>
      </w:r>
      <w:r>
        <w:t xml:space="preserve"> : </w:t>
      </w:r>
    </w:p>
    <w:p w:rsidR="003A7CAC" w:rsidRDefault="003A7CAC" w:rsidP="008F679F"/>
    <w:tbl>
      <w:tblPr>
        <w:tblW w:w="9480" w:type="dxa"/>
        <w:tblCellMar>
          <w:left w:w="70" w:type="dxa"/>
          <w:right w:w="70" w:type="dxa"/>
        </w:tblCellMar>
        <w:tblLook w:val="04A0" w:firstRow="1" w:lastRow="0" w:firstColumn="1" w:lastColumn="0" w:noHBand="0" w:noVBand="1"/>
      </w:tblPr>
      <w:tblGrid>
        <w:gridCol w:w="1240"/>
        <w:gridCol w:w="3300"/>
        <w:gridCol w:w="3300"/>
        <w:gridCol w:w="1640"/>
      </w:tblGrid>
      <w:tr w:rsidR="00FC3D45" w:rsidRPr="00FC3D45" w:rsidTr="00FC3D45">
        <w:trPr>
          <w:trHeight w:val="300"/>
        </w:trPr>
        <w:tc>
          <w:tcPr>
            <w:tcW w:w="12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b/>
                <w:bCs/>
                <w:color w:val="000000"/>
                <w:sz w:val="22"/>
                <w:szCs w:val="22"/>
                <w:lang w:eastAsia="fr-FR"/>
              </w:rPr>
            </w:pPr>
            <w:r w:rsidRPr="00FC3D45">
              <w:rPr>
                <w:rFonts w:ascii="Calibri" w:eastAsia="Times New Roman" w:hAnsi="Calibri" w:cs="Calibri"/>
                <w:b/>
                <w:bCs/>
                <w:color w:val="000000"/>
                <w:sz w:val="22"/>
                <w:szCs w:val="22"/>
                <w:lang w:eastAsia="fr-FR"/>
              </w:rPr>
              <w:t>local</w:t>
            </w:r>
          </w:p>
        </w:tc>
        <w:tc>
          <w:tcPr>
            <w:tcW w:w="3300" w:type="dxa"/>
            <w:tcBorders>
              <w:top w:val="single" w:sz="8" w:space="0" w:color="auto"/>
              <w:left w:val="nil"/>
              <w:bottom w:val="single" w:sz="8" w:space="0" w:color="auto"/>
              <w:right w:val="nil"/>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b/>
                <w:bCs/>
                <w:color w:val="000000"/>
                <w:sz w:val="22"/>
                <w:szCs w:val="22"/>
                <w:lang w:eastAsia="fr-FR"/>
              </w:rPr>
            </w:pPr>
            <w:r w:rsidRPr="00FC3D45">
              <w:rPr>
                <w:rFonts w:ascii="Calibri" w:eastAsia="Times New Roman" w:hAnsi="Calibri" w:cs="Calibri"/>
                <w:b/>
                <w:bCs/>
                <w:color w:val="000000"/>
                <w:sz w:val="22"/>
                <w:szCs w:val="22"/>
                <w:lang w:eastAsia="fr-FR"/>
              </w:rPr>
              <w:t>Intitulé</w:t>
            </w:r>
          </w:p>
        </w:tc>
        <w:tc>
          <w:tcPr>
            <w:tcW w:w="33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b/>
                <w:bCs/>
                <w:color w:val="000000"/>
                <w:sz w:val="22"/>
                <w:szCs w:val="22"/>
                <w:lang w:eastAsia="fr-FR"/>
              </w:rPr>
            </w:pPr>
            <w:r w:rsidRPr="00FC3D45">
              <w:rPr>
                <w:rFonts w:ascii="Calibri" w:eastAsia="Times New Roman" w:hAnsi="Calibri" w:cs="Calibri"/>
                <w:b/>
                <w:bCs/>
                <w:color w:val="000000"/>
                <w:sz w:val="22"/>
                <w:szCs w:val="22"/>
                <w:lang w:eastAsia="fr-FR"/>
              </w:rPr>
              <w:t>Equipement</w:t>
            </w:r>
          </w:p>
        </w:tc>
        <w:tc>
          <w:tcPr>
            <w:tcW w:w="1640" w:type="dxa"/>
            <w:tcBorders>
              <w:top w:val="single" w:sz="8" w:space="0" w:color="auto"/>
              <w:left w:val="nil"/>
              <w:bottom w:val="single" w:sz="8"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b/>
                <w:bCs/>
                <w:color w:val="000000"/>
                <w:sz w:val="22"/>
                <w:szCs w:val="22"/>
                <w:lang w:eastAsia="fr-FR"/>
              </w:rPr>
            </w:pPr>
            <w:r w:rsidRPr="00FC3D45">
              <w:rPr>
                <w:rFonts w:ascii="Calibri" w:eastAsia="Times New Roman" w:hAnsi="Calibri" w:cs="Calibri"/>
                <w:b/>
                <w:bCs/>
                <w:color w:val="000000"/>
                <w:sz w:val="22"/>
                <w:szCs w:val="22"/>
                <w:lang w:eastAsia="fr-FR"/>
              </w:rPr>
              <w:t>Dn carottage</w:t>
            </w:r>
          </w:p>
        </w:tc>
      </w:tr>
      <w:tr w:rsidR="00FC3D45" w:rsidRPr="00FC3D45" w:rsidTr="00FC3D45">
        <w:trPr>
          <w:trHeight w:val="300"/>
        </w:trPr>
        <w:tc>
          <w:tcPr>
            <w:tcW w:w="1240" w:type="dxa"/>
            <w:tcBorders>
              <w:top w:val="nil"/>
              <w:left w:val="single" w:sz="8" w:space="0" w:color="auto"/>
              <w:bottom w:val="single" w:sz="8"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2685</w:t>
            </w:r>
          </w:p>
        </w:tc>
        <w:tc>
          <w:tcPr>
            <w:tcW w:w="3300" w:type="dxa"/>
            <w:tcBorders>
              <w:top w:val="nil"/>
              <w:left w:val="nil"/>
              <w:bottom w:val="single" w:sz="8"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Salle de détente p. médicale</w:t>
            </w:r>
          </w:p>
        </w:tc>
        <w:tc>
          <w:tcPr>
            <w:tcW w:w="3300" w:type="dxa"/>
            <w:tcBorders>
              <w:top w:val="nil"/>
              <w:left w:val="nil"/>
              <w:bottom w:val="single" w:sz="8"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Paillasse inox 1 bac</w:t>
            </w:r>
          </w:p>
        </w:tc>
        <w:tc>
          <w:tcPr>
            <w:tcW w:w="1640" w:type="dxa"/>
            <w:tcBorders>
              <w:top w:val="nil"/>
              <w:left w:val="nil"/>
              <w:bottom w:val="single" w:sz="8"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60</w:t>
            </w:r>
          </w:p>
        </w:tc>
      </w:tr>
      <w:tr w:rsidR="00FC3D45" w:rsidRPr="00FC3D45" w:rsidTr="00FC3D45">
        <w:trPr>
          <w:trHeight w:val="288"/>
        </w:trPr>
        <w:tc>
          <w:tcPr>
            <w:tcW w:w="12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2686</w:t>
            </w:r>
          </w:p>
        </w:tc>
        <w:tc>
          <w:tcPr>
            <w:tcW w:w="3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SAN.P</w:t>
            </w:r>
          </w:p>
        </w:tc>
        <w:tc>
          <w:tcPr>
            <w:tcW w:w="3300" w:type="dxa"/>
            <w:tcBorders>
              <w:top w:val="nil"/>
              <w:left w:val="nil"/>
              <w:bottom w:val="single" w:sz="4"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WC</w:t>
            </w:r>
          </w:p>
        </w:tc>
        <w:tc>
          <w:tcPr>
            <w:tcW w:w="1640" w:type="dxa"/>
            <w:tcBorders>
              <w:top w:val="nil"/>
              <w:left w:val="nil"/>
              <w:bottom w:val="single" w:sz="4"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110</w:t>
            </w:r>
          </w:p>
        </w:tc>
      </w:tr>
      <w:tr w:rsidR="00FC3D45" w:rsidRPr="00FC3D45" w:rsidTr="00FC3D45">
        <w:trPr>
          <w:trHeight w:val="300"/>
        </w:trPr>
        <w:tc>
          <w:tcPr>
            <w:tcW w:w="1240" w:type="dxa"/>
            <w:vMerge/>
            <w:tcBorders>
              <w:top w:val="nil"/>
              <w:left w:val="single" w:sz="8"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vMerge/>
            <w:tcBorders>
              <w:top w:val="nil"/>
              <w:left w:val="single" w:sz="4"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tcBorders>
              <w:top w:val="nil"/>
              <w:left w:val="nil"/>
              <w:bottom w:val="single" w:sz="8"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Lave main</w:t>
            </w:r>
          </w:p>
        </w:tc>
        <w:tc>
          <w:tcPr>
            <w:tcW w:w="1640" w:type="dxa"/>
            <w:tcBorders>
              <w:top w:val="nil"/>
              <w:left w:val="nil"/>
              <w:bottom w:val="single" w:sz="8"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60</w:t>
            </w:r>
          </w:p>
        </w:tc>
      </w:tr>
      <w:tr w:rsidR="00FC3D45" w:rsidRPr="00FC3D45" w:rsidTr="00FC3D45">
        <w:trPr>
          <w:trHeight w:val="300"/>
        </w:trPr>
        <w:tc>
          <w:tcPr>
            <w:tcW w:w="1240" w:type="dxa"/>
            <w:tcBorders>
              <w:top w:val="nil"/>
              <w:left w:val="single" w:sz="8" w:space="0" w:color="auto"/>
              <w:bottom w:val="single" w:sz="8"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2700</w:t>
            </w:r>
          </w:p>
        </w:tc>
        <w:tc>
          <w:tcPr>
            <w:tcW w:w="3300" w:type="dxa"/>
            <w:tcBorders>
              <w:top w:val="nil"/>
              <w:left w:val="nil"/>
              <w:bottom w:val="single" w:sz="8"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Salle de détente p.</w:t>
            </w:r>
            <w:r>
              <w:rPr>
                <w:rFonts w:ascii="Calibri" w:eastAsia="Times New Roman" w:hAnsi="Calibri" w:cs="Calibri"/>
                <w:color w:val="000000"/>
                <w:sz w:val="22"/>
                <w:szCs w:val="22"/>
                <w:lang w:eastAsia="fr-FR"/>
              </w:rPr>
              <w:t xml:space="preserve"> par</w:t>
            </w:r>
            <w:r w:rsidRPr="00FC3D45">
              <w:rPr>
                <w:rFonts w:ascii="Calibri" w:eastAsia="Times New Roman" w:hAnsi="Calibri" w:cs="Calibri"/>
                <w:color w:val="000000"/>
                <w:sz w:val="22"/>
                <w:szCs w:val="22"/>
                <w:lang w:eastAsia="fr-FR"/>
              </w:rPr>
              <w:t>amédicale</w:t>
            </w:r>
          </w:p>
        </w:tc>
        <w:tc>
          <w:tcPr>
            <w:tcW w:w="3300" w:type="dxa"/>
            <w:tcBorders>
              <w:top w:val="nil"/>
              <w:left w:val="nil"/>
              <w:bottom w:val="single" w:sz="8"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Paillasse inox 1 bac</w:t>
            </w:r>
          </w:p>
        </w:tc>
        <w:tc>
          <w:tcPr>
            <w:tcW w:w="1640" w:type="dxa"/>
            <w:tcBorders>
              <w:top w:val="nil"/>
              <w:left w:val="nil"/>
              <w:bottom w:val="single" w:sz="8"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60</w:t>
            </w:r>
          </w:p>
        </w:tc>
      </w:tr>
      <w:tr w:rsidR="00FC3D45" w:rsidRPr="00FC3D45" w:rsidTr="00FC3D45">
        <w:trPr>
          <w:trHeight w:val="288"/>
        </w:trPr>
        <w:tc>
          <w:tcPr>
            <w:tcW w:w="12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2688</w:t>
            </w:r>
          </w:p>
        </w:tc>
        <w:tc>
          <w:tcPr>
            <w:tcW w:w="3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Local ASH / Prestataire</w:t>
            </w:r>
          </w:p>
        </w:tc>
        <w:tc>
          <w:tcPr>
            <w:tcW w:w="3300" w:type="dxa"/>
            <w:tcBorders>
              <w:top w:val="nil"/>
              <w:left w:val="nil"/>
              <w:bottom w:val="single" w:sz="4"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Paillasse</w:t>
            </w:r>
            <w:r>
              <w:rPr>
                <w:rFonts w:ascii="Calibri" w:eastAsia="Times New Roman" w:hAnsi="Calibri" w:cs="Calibri"/>
                <w:color w:val="000000"/>
                <w:sz w:val="22"/>
                <w:szCs w:val="22"/>
                <w:lang w:eastAsia="fr-FR"/>
              </w:rPr>
              <w:t xml:space="preserve"> </w:t>
            </w:r>
            <w:r w:rsidRPr="00FC3D45">
              <w:rPr>
                <w:rFonts w:ascii="Calibri" w:eastAsia="Times New Roman" w:hAnsi="Calibri" w:cs="Calibri"/>
                <w:color w:val="000000"/>
                <w:sz w:val="22"/>
                <w:szCs w:val="22"/>
                <w:lang w:eastAsia="fr-FR"/>
              </w:rPr>
              <w:t>Corian 2 bacs</w:t>
            </w:r>
          </w:p>
        </w:tc>
        <w:tc>
          <w:tcPr>
            <w:tcW w:w="1640" w:type="dxa"/>
            <w:tcBorders>
              <w:top w:val="nil"/>
              <w:left w:val="nil"/>
              <w:bottom w:val="single" w:sz="4"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100</w:t>
            </w:r>
          </w:p>
        </w:tc>
      </w:tr>
      <w:tr w:rsidR="00FC3D45" w:rsidRPr="00FC3D45" w:rsidTr="00FC3D45">
        <w:trPr>
          <w:trHeight w:val="300"/>
        </w:trPr>
        <w:tc>
          <w:tcPr>
            <w:tcW w:w="1240" w:type="dxa"/>
            <w:vMerge/>
            <w:tcBorders>
              <w:top w:val="nil"/>
              <w:left w:val="single" w:sz="8"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vMerge/>
            <w:tcBorders>
              <w:top w:val="nil"/>
              <w:left w:val="single" w:sz="4"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tcBorders>
              <w:top w:val="nil"/>
              <w:left w:val="nil"/>
              <w:bottom w:val="single" w:sz="8"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Vidoir</w:t>
            </w:r>
          </w:p>
        </w:tc>
        <w:tc>
          <w:tcPr>
            <w:tcW w:w="1640" w:type="dxa"/>
            <w:tcBorders>
              <w:top w:val="nil"/>
              <w:left w:val="nil"/>
              <w:bottom w:val="single" w:sz="8"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60</w:t>
            </w:r>
          </w:p>
        </w:tc>
      </w:tr>
      <w:tr w:rsidR="00FC3D45" w:rsidRPr="00FC3D45" w:rsidTr="00FC3D45">
        <w:trPr>
          <w:trHeight w:val="288"/>
        </w:trPr>
        <w:tc>
          <w:tcPr>
            <w:tcW w:w="12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2692</w:t>
            </w:r>
          </w:p>
        </w:tc>
        <w:tc>
          <w:tcPr>
            <w:tcW w:w="3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GARDE 3</w:t>
            </w:r>
          </w:p>
        </w:tc>
        <w:tc>
          <w:tcPr>
            <w:tcW w:w="3300" w:type="dxa"/>
            <w:tcBorders>
              <w:top w:val="nil"/>
              <w:left w:val="nil"/>
              <w:bottom w:val="single" w:sz="4"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Douche</w:t>
            </w:r>
          </w:p>
        </w:tc>
        <w:tc>
          <w:tcPr>
            <w:tcW w:w="1640" w:type="dxa"/>
            <w:tcBorders>
              <w:top w:val="nil"/>
              <w:left w:val="nil"/>
              <w:bottom w:val="single" w:sz="4"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200</w:t>
            </w:r>
          </w:p>
        </w:tc>
      </w:tr>
      <w:tr w:rsidR="00FC3D45" w:rsidRPr="00FC3D45" w:rsidTr="00FC3D45">
        <w:trPr>
          <w:trHeight w:val="288"/>
        </w:trPr>
        <w:tc>
          <w:tcPr>
            <w:tcW w:w="1240" w:type="dxa"/>
            <w:vMerge/>
            <w:tcBorders>
              <w:top w:val="nil"/>
              <w:left w:val="single" w:sz="8"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vMerge/>
            <w:tcBorders>
              <w:top w:val="nil"/>
              <w:left w:val="single" w:sz="4"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tcBorders>
              <w:top w:val="nil"/>
              <w:left w:val="nil"/>
              <w:bottom w:val="single" w:sz="4"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WC</w:t>
            </w:r>
          </w:p>
        </w:tc>
        <w:tc>
          <w:tcPr>
            <w:tcW w:w="1640" w:type="dxa"/>
            <w:tcBorders>
              <w:top w:val="nil"/>
              <w:left w:val="nil"/>
              <w:bottom w:val="single" w:sz="4"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110</w:t>
            </w:r>
          </w:p>
        </w:tc>
      </w:tr>
      <w:tr w:rsidR="00FC3D45" w:rsidRPr="00FC3D45" w:rsidTr="00FC3D45">
        <w:trPr>
          <w:trHeight w:val="300"/>
        </w:trPr>
        <w:tc>
          <w:tcPr>
            <w:tcW w:w="1240" w:type="dxa"/>
            <w:vMerge/>
            <w:tcBorders>
              <w:top w:val="nil"/>
              <w:left w:val="single" w:sz="8"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vMerge/>
            <w:tcBorders>
              <w:top w:val="nil"/>
              <w:left w:val="single" w:sz="4"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tcBorders>
              <w:top w:val="nil"/>
              <w:left w:val="nil"/>
              <w:bottom w:val="single" w:sz="8"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Lave main</w:t>
            </w:r>
          </w:p>
        </w:tc>
        <w:tc>
          <w:tcPr>
            <w:tcW w:w="1640" w:type="dxa"/>
            <w:tcBorders>
              <w:top w:val="nil"/>
              <w:left w:val="nil"/>
              <w:bottom w:val="single" w:sz="8"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60</w:t>
            </w:r>
          </w:p>
        </w:tc>
      </w:tr>
      <w:tr w:rsidR="00FC3D45" w:rsidRPr="00FC3D45" w:rsidTr="00FC3D45">
        <w:trPr>
          <w:trHeight w:val="288"/>
        </w:trPr>
        <w:tc>
          <w:tcPr>
            <w:tcW w:w="12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2693</w:t>
            </w:r>
          </w:p>
        </w:tc>
        <w:tc>
          <w:tcPr>
            <w:tcW w:w="3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GARDE 1</w:t>
            </w:r>
          </w:p>
        </w:tc>
        <w:tc>
          <w:tcPr>
            <w:tcW w:w="3300" w:type="dxa"/>
            <w:tcBorders>
              <w:top w:val="nil"/>
              <w:left w:val="nil"/>
              <w:bottom w:val="single" w:sz="4"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Douche</w:t>
            </w:r>
          </w:p>
        </w:tc>
        <w:tc>
          <w:tcPr>
            <w:tcW w:w="1640" w:type="dxa"/>
            <w:tcBorders>
              <w:top w:val="nil"/>
              <w:left w:val="nil"/>
              <w:bottom w:val="single" w:sz="4"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200</w:t>
            </w:r>
          </w:p>
        </w:tc>
      </w:tr>
      <w:tr w:rsidR="00FC3D45" w:rsidRPr="00FC3D45" w:rsidTr="00FC3D45">
        <w:trPr>
          <w:trHeight w:val="288"/>
        </w:trPr>
        <w:tc>
          <w:tcPr>
            <w:tcW w:w="1240" w:type="dxa"/>
            <w:vMerge/>
            <w:tcBorders>
              <w:top w:val="nil"/>
              <w:left w:val="single" w:sz="8"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vMerge/>
            <w:tcBorders>
              <w:top w:val="nil"/>
              <w:left w:val="single" w:sz="4"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tcBorders>
              <w:top w:val="nil"/>
              <w:left w:val="nil"/>
              <w:bottom w:val="single" w:sz="4"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WC</w:t>
            </w:r>
          </w:p>
        </w:tc>
        <w:tc>
          <w:tcPr>
            <w:tcW w:w="1640" w:type="dxa"/>
            <w:tcBorders>
              <w:top w:val="nil"/>
              <w:left w:val="nil"/>
              <w:bottom w:val="single" w:sz="4"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110</w:t>
            </w:r>
          </w:p>
        </w:tc>
      </w:tr>
      <w:tr w:rsidR="00FC3D45" w:rsidRPr="00FC3D45" w:rsidTr="00FC3D45">
        <w:trPr>
          <w:trHeight w:val="300"/>
        </w:trPr>
        <w:tc>
          <w:tcPr>
            <w:tcW w:w="1240" w:type="dxa"/>
            <w:vMerge/>
            <w:tcBorders>
              <w:top w:val="nil"/>
              <w:left w:val="single" w:sz="8"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vMerge/>
            <w:tcBorders>
              <w:top w:val="nil"/>
              <w:left w:val="single" w:sz="4" w:space="0" w:color="auto"/>
              <w:bottom w:val="single" w:sz="8" w:space="0" w:color="000000"/>
              <w:right w:val="single" w:sz="4" w:space="0" w:color="auto"/>
            </w:tcBorders>
            <w:vAlign w:val="center"/>
            <w:hideMark/>
          </w:tcPr>
          <w:p w:rsidR="00FC3D45" w:rsidRPr="00FC3D45" w:rsidRDefault="00FC3D45" w:rsidP="00FC3D45">
            <w:pPr>
              <w:spacing w:line="240" w:lineRule="auto"/>
              <w:jc w:val="left"/>
              <w:rPr>
                <w:rFonts w:ascii="Calibri" w:eastAsia="Times New Roman" w:hAnsi="Calibri" w:cs="Calibri"/>
                <w:color w:val="000000"/>
                <w:sz w:val="22"/>
                <w:szCs w:val="22"/>
                <w:lang w:eastAsia="fr-FR"/>
              </w:rPr>
            </w:pPr>
          </w:p>
        </w:tc>
        <w:tc>
          <w:tcPr>
            <w:tcW w:w="3300" w:type="dxa"/>
            <w:tcBorders>
              <w:top w:val="nil"/>
              <w:left w:val="nil"/>
              <w:bottom w:val="single" w:sz="8" w:space="0" w:color="auto"/>
              <w:right w:val="single" w:sz="4"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Lave main</w:t>
            </w:r>
          </w:p>
        </w:tc>
        <w:tc>
          <w:tcPr>
            <w:tcW w:w="1640" w:type="dxa"/>
            <w:tcBorders>
              <w:top w:val="nil"/>
              <w:left w:val="nil"/>
              <w:bottom w:val="single" w:sz="8" w:space="0" w:color="auto"/>
              <w:right w:val="single" w:sz="8" w:space="0" w:color="auto"/>
            </w:tcBorders>
            <w:shd w:val="clear" w:color="auto" w:fill="auto"/>
            <w:noWrap/>
            <w:vAlign w:val="center"/>
            <w:hideMark/>
          </w:tcPr>
          <w:p w:rsidR="00FC3D45" w:rsidRPr="00FC3D45" w:rsidRDefault="00FC3D45" w:rsidP="00FC3D45">
            <w:pPr>
              <w:spacing w:line="240" w:lineRule="auto"/>
              <w:jc w:val="center"/>
              <w:rPr>
                <w:rFonts w:ascii="Calibri" w:eastAsia="Times New Roman" w:hAnsi="Calibri" w:cs="Calibri"/>
                <w:color w:val="000000"/>
                <w:sz w:val="22"/>
                <w:szCs w:val="22"/>
                <w:lang w:eastAsia="fr-FR"/>
              </w:rPr>
            </w:pPr>
            <w:r w:rsidRPr="00FC3D45">
              <w:rPr>
                <w:rFonts w:ascii="Calibri" w:eastAsia="Times New Roman" w:hAnsi="Calibri" w:cs="Calibri"/>
                <w:color w:val="000000"/>
                <w:sz w:val="22"/>
                <w:szCs w:val="22"/>
                <w:lang w:eastAsia="fr-FR"/>
              </w:rPr>
              <w:t>60</w:t>
            </w:r>
          </w:p>
        </w:tc>
      </w:tr>
    </w:tbl>
    <w:p w:rsidR="003A7CAC" w:rsidRDefault="003A7CAC" w:rsidP="008F679F"/>
    <w:p w:rsidR="00907A6E" w:rsidRDefault="00907A6E" w:rsidP="008F679F"/>
    <w:p w:rsidR="00907A6E" w:rsidRPr="00751543" w:rsidRDefault="00907A6E" w:rsidP="008F679F"/>
    <w:p w:rsidR="00F35D24" w:rsidRDefault="00907A6E" w:rsidP="00743ABE">
      <w:pPr>
        <w:pStyle w:val="Titre3"/>
      </w:pPr>
      <w:bookmarkStart w:id="50" w:name="_Toc216101072"/>
      <w:r>
        <w:t>Chantier</w:t>
      </w:r>
      <w:bookmarkEnd w:id="50"/>
    </w:p>
    <w:p w:rsidR="002417B0" w:rsidRDefault="002417B0" w:rsidP="002417B0"/>
    <w:p w:rsidR="002417B0" w:rsidRPr="002417B0" w:rsidRDefault="002417B0" w:rsidP="002417B0">
      <w:r w:rsidRPr="002417B0">
        <w:t>Le repérage des locaux se fera en lien avec le plan projet.</w:t>
      </w:r>
    </w:p>
    <w:p w:rsidR="00F35D24" w:rsidRPr="00751543" w:rsidRDefault="00F35D24" w:rsidP="008F679F"/>
    <w:p w:rsidR="00907A6E" w:rsidRDefault="00907A6E" w:rsidP="00907A6E">
      <w:pPr>
        <w:spacing w:line="240" w:lineRule="auto"/>
      </w:pPr>
      <w:r>
        <w:t>Dans le cadre de ce chantier, l’entreprise devra:</w:t>
      </w:r>
    </w:p>
    <w:p w:rsidR="00907A6E" w:rsidRDefault="00907A6E" w:rsidP="00907A6E">
      <w:pPr>
        <w:spacing w:line="240" w:lineRule="auto"/>
      </w:pPr>
    </w:p>
    <w:p w:rsidR="00907A6E" w:rsidRPr="003100DA" w:rsidRDefault="002417B0" w:rsidP="00907A6E">
      <w:pPr>
        <w:spacing w:line="240" w:lineRule="auto"/>
        <w:rPr>
          <w:b/>
          <w:u w:val="single"/>
        </w:rPr>
      </w:pPr>
      <w:r w:rsidRPr="003100DA">
        <w:rPr>
          <w:b/>
          <w:u w:val="single"/>
        </w:rPr>
        <w:t>Local 2685 : Salle de détente P. médical.</w:t>
      </w:r>
    </w:p>
    <w:p w:rsidR="00907A6E" w:rsidRDefault="00907A6E" w:rsidP="00907A6E">
      <w:pPr>
        <w:spacing w:line="240" w:lineRule="auto"/>
      </w:pPr>
    </w:p>
    <w:p w:rsidR="00FE6718" w:rsidRDefault="00FE6718" w:rsidP="00907A6E">
      <w:pPr>
        <w:spacing w:line="240" w:lineRule="auto"/>
      </w:pPr>
      <w:r>
        <w:t>L’alimentation EFS et ECS de la paillasse INOX (</w:t>
      </w:r>
      <w:r w:rsidR="00C7127C">
        <w:t xml:space="preserve">Paillasse </w:t>
      </w:r>
      <w:r>
        <w:t>fourni</w:t>
      </w:r>
      <w:r w:rsidR="00C7127C">
        <w:t>e</w:t>
      </w:r>
      <w:r>
        <w:t xml:space="preserve"> par le lot</w:t>
      </w:r>
      <w:r w:rsidR="00420093">
        <w:t xml:space="preserve"> N°2 :</w:t>
      </w:r>
      <w:r>
        <w:t xml:space="preserve"> </w:t>
      </w:r>
      <w:r w:rsidR="002D17AA">
        <w:t>Menuiserie</w:t>
      </w:r>
      <w:r w:rsidR="00420093">
        <w:t xml:space="preserve"> intérieures</w:t>
      </w:r>
      <w:r>
        <w:t>) depuis la nouvelle gaine technique du sanitaire 2686.</w:t>
      </w:r>
    </w:p>
    <w:p w:rsidR="00FE6718" w:rsidRDefault="00FE6718" w:rsidP="00907A6E">
      <w:pPr>
        <w:spacing w:line="240" w:lineRule="auto"/>
      </w:pPr>
    </w:p>
    <w:p w:rsidR="00C7127C" w:rsidRDefault="00C7127C" w:rsidP="00C7127C">
      <w:pPr>
        <w:spacing w:line="240" w:lineRule="auto"/>
      </w:pPr>
      <w:r>
        <w:lastRenderedPageBreak/>
        <w:t>La mise en place de 2 vannes d’arrêts à boisseaux sphériques et les 2 clapets EA sur les réseaux EFS et ECS à proximité de l’équipement.</w:t>
      </w:r>
    </w:p>
    <w:p w:rsidR="00C7127C" w:rsidRDefault="00C7127C" w:rsidP="00C7127C">
      <w:pPr>
        <w:spacing w:line="240" w:lineRule="auto"/>
      </w:pPr>
    </w:p>
    <w:p w:rsidR="00C7127C" w:rsidRDefault="00C7127C" w:rsidP="00C7127C">
      <w:pPr>
        <w:spacing w:line="240" w:lineRule="auto"/>
      </w:pPr>
    </w:p>
    <w:p w:rsidR="00C7127C" w:rsidRPr="00C7127C" w:rsidRDefault="00FF492B" w:rsidP="00C7127C">
      <w:pPr>
        <w:spacing w:line="240" w:lineRule="auto"/>
        <w:rPr>
          <w:u w:val="single"/>
        </w:rPr>
      </w:pPr>
      <w:r w:rsidRPr="00412B51">
        <w:rPr>
          <w:u w:val="single"/>
        </w:rPr>
        <w:t xml:space="preserve">Pose et raccordement </w:t>
      </w:r>
      <w:r w:rsidR="00C7127C" w:rsidRPr="00C7127C">
        <w:rPr>
          <w:u w:val="single"/>
        </w:rPr>
        <w:t xml:space="preserve">de la paillasse comprenant </w:t>
      </w:r>
    </w:p>
    <w:p w:rsidR="00C7127C" w:rsidRPr="004A530A" w:rsidRDefault="00C7127C" w:rsidP="00C7127C">
      <w:pPr>
        <w:spacing w:line="240" w:lineRule="auto"/>
      </w:pPr>
    </w:p>
    <w:p w:rsidR="00C7127C" w:rsidRDefault="00C7127C" w:rsidP="00C7127C">
      <w:pPr>
        <w:spacing w:line="240" w:lineRule="auto"/>
        <w:ind w:firstLine="567"/>
      </w:pPr>
      <w:r w:rsidRPr="004A530A">
        <w:t xml:space="preserve">- la </w:t>
      </w:r>
      <w:r>
        <w:t xml:space="preserve">mise en place de la </w:t>
      </w:r>
      <w:r w:rsidRPr="004A530A">
        <w:t>bonde et son siphon</w:t>
      </w:r>
    </w:p>
    <w:p w:rsidR="00FF492B" w:rsidRPr="004A530A" w:rsidRDefault="00FF492B" w:rsidP="00C7127C">
      <w:pPr>
        <w:spacing w:line="240" w:lineRule="auto"/>
        <w:ind w:firstLine="567"/>
      </w:pPr>
      <w:r>
        <w:t xml:space="preserve">- </w:t>
      </w:r>
      <w:r w:rsidRPr="00FF492B">
        <w:t>La mise en place et le raccordement du mitigeur à bec démontable de Marque PRESTO Sanifirst. Référence : 75131 (hauteur sous bec 200 /Longueur 200 mm) sur la paillasse avec 2 flexibles type SPEX 3/8 "longueur 650 mm</w:t>
      </w:r>
    </w:p>
    <w:p w:rsidR="00C7127C" w:rsidRDefault="00C7127C" w:rsidP="00C7127C">
      <w:pPr>
        <w:spacing w:line="240" w:lineRule="auto"/>
        <w:ind w:firstLine="567"/>
      </w:pPr>
      <w:r>
        <w:t>- La réalisation du réseau en PVC ø 40 raccordé en sous face à l’étage inférieur sur le collecteur principal EU</w:t>
      </w:r>
    </w:p>
    <w:p w:rsidR="00FE6718" w:rsidRDefault="00FE6718" w:rsidP="00907A6E">
      <w:pPr>
        <w:spacing w:line="240" w:lineRule="auto"/>
      </w:pPr>
    </w:p>
    <w:p w:rsidR="00FE6718" w:rsidRDefault="00FE6718" w:rsidP="00907A6E">
      <w:pPr>
        <w:spacing w:line="240" w:lineRule="auto"/>
      </w:pPr>
    </w:p>
    <w:p w:rsidR="00907A6E" w:rsidRPr="003100DA" w:rsidRDefault="00907A6E" w:rsidP="00907A6E">
      <w:pPr>
        <w:spacing w:line="240" w:lineRule="auto"/>
        <w:rPr>
          <w:b/>
        </w:rPr>
      </w:pPr>
    </w:p>
    <w:p w:rsidR="002417B0" w:rsidRPr="003100DA" w:rsidRDefault="002417B0" w:rsidP="002417B0">
      <w:pPr>
        <w:spacing w:line="240" w:lineRule="auto"/>
        <w:rPr>
          <w:b/>
          <w:u w:val="single"/>
        </w:rPr>
      </w:pPr>
      <w:r w:rsidRPr="003100DA">
        <w:rPr>
          <w:b/>
          <w:u w:val="single"/>
        </w:rPr>
        <w:t xml:space="preserve">Local 2687 : Salle de détente P. </w:t>
      </w:r>
      <w:r w:rsidR="00E11859">
        <w:rPr>
          <w:b/>
          <w:u w:val="single"/>
        </w:rPr>
        <w:t>para</w:t>
      </w:r>
      <w:r w:rsidRPr="003100DA">
        <w:rPr>
          <w:b/>
          <w:u w:val="single"/>
        </w:rPr>
        <w:t>médical.</w:t>
      </w:r>
    </w:p>
    <w:p w:rsidR="00907A6E" w:rsidRDefault="00907A6E" w:rsidP="00907A6E">
      <w:pPr>
        <w:spacing w:line="240" w:lineRule="auto"/>
      </w:pPr>
    </w:p>
    <w:p w:rsidR="00DA4D22" w:rsidRDefault="00DA4D22" w:rsidP="00DA4D22">
      <w:pPr>
        <w:spacing w:line="240" w:lineRule="auto"/>
      </w:pPr>
      <w:r>
        <w:t xml:space="preserve">L’alimentation EFS et ECS </w:t>
      </w:r>
      <w:r w:rsidR="00977D95" w:rsidRPr="00977D95">
        <w:rPr>
          <w:rFonts w:ascii="Lucida Sans Typewriter" w:hAnsi="Lucida Sans Typewriter"/>
          <w:sz w:val="24"/>
          <w:szCs w:val="24"/>
        </w:rPr>
        <w:t>ø</w:t>
      </w:r>
      <w:r w:rsidR="00977D95">
        <w:rPr>
          <w:rFonts w:ascii="Lucida Sans Typewriter" w:hAnsi="Lucida Sans Typewriter"/>
        </w:rPr>
        <w:t xml:space="preserve"> 12/14 </w:t>
      </w:r>
      <w:r>
        <w:t>de la paillasse INOX (</w:t>
      </w:r>
      <w:r w:rsidR="004A530A">
        <w:t xml:space="preserve">paillasse </w:t>
      </w:r>
      <w:r>
        <w:t>fourni</w:t>
      </w:r>
      <w:r w:rsidR="004A530A">
        <w:t>e</w:t>
      </w:r>
      <w:r>
        <w:t xml:space="preserve"> par le lot </w:t>
      </w:r>
      <w:r w:rsidR="00420093">
        <w:t>N°2 : M</w:t>
      </w:r>
      <w:r>
        <w:t>enuiserie</w:t>
      </w:r>
      <w:r w:rsidR="00420093">
        <w:t>s intérieures</w:t>
      </w:r>
      <w:r>
        <w:t xml:space="preserve">) depuis </w:t>
      </w:r>
      <w:r w:rsidR="00912A30">
        <w:t>vannes en attentes dans faux plafo</w:t>
      </w:r>
      <w:r w:rsidR="003100DA">
        <w:t>nd du local (existantes).</w:t>
      </w:r>
    </w:p>
    <w:p w:rsidR="00DA4D22" w:rsidRDefault="00DA4D22" w:rsidP="00DA4D22">
      <w:pPr>
        <w:spacing w:line="240" w:lineRule="auto"/>
      </w:pPr>
    </w:p>
    <w:p w:rsidR="00DA4D22" w:rsidRDefault="004A530A" w:rsidP="00DA4D22">
      <w:pPr>
        <w:spacing w:line="240" w:lineRule="auto"/>
      </w:pPr>
      <w:r>
        <w:t>La mise en place de</w:t>
      </w:r>
      <w:r w:rsidR="00DA4D22">
        <w:t xml:space="preserve"> 2 vannes d’arrêt</w:t>
      </w:r>
      <w:r>
        <w:t>s</w:t>
      </w:r>
      <w:r w:rsidR="00DA4D22">
        <w:t xml:space="preserve"> à boisseaux sphériques et les 2 clapets EA sur les réseaux EFS et ECS à proximité de l’équipement.</w:t>
      </w:r>
    </w:p>
    <w:p w:rsidR="00585F45" w:rsidRDefault="00585F45" w:rsidP="00585F45">
      <w:pPr>
        <w:spacing w:line="240" w:lineRule="auto"/>
      </w:pPr>
    </w:p>
    <w:p w:rsidR="00DA4D22" w:rsidRPr="00C7127C" w:rsidRDefault="00FF492B" w:rsidP="00DA4D22">
      <w:pPr>
        <w:spacing w:line="240" w:lineRule="auto"/>
        <w:rPr>
          <w:u w:val="single"/>
        </w:rPr>
      </w:pPr>
      <w:r w:rsidRPr="00412B51">
        <w:rPr>
          <w:u w:val="single"/>
        </w:rPr>
        <w:t xml:space="preserve">Pose et raccordement </w:t>
      </w:r>
      <w:r w:rsidR="00DA4D22" w:rsidRPr="00C7127C">
        <w:rPr>
          <w:u w:val="single"/>
        </w:rPr>
        <w:t xml:space="preserve">de la paillasse comprenant </w:t>
      </w:r>
    </w:p>
    <w:p w:rsidR="00C7127C" w:rsidRPr="004A530A" w:rsidRDefault="00C7127C" w:rsidP="00DA4D22">
      <w:pPr>
        <w:spacing w:line="240" w:lineRule="auto"/>
      </w:pPr>
    </w:p>
    <w:p w:rsidR="00DA4D22" w:rsidRDefault="00DA4D22" w:rsidP="00DA4D22">
      <w:pPr>
        <w:spacing w:line="240" w:lineRule="auto"/>
        <w:ind w:firstLine="567"/>
      </w:pPr>
      <w:r w:rsidRPr="004A530A">
        <w:t xml:space="preserve">- la </w:t>
      </w:r>
      <w:r w:rsidR="00C7127C">
        <w:t xml:space="preserve">mise en place de la </w:t>
      </w:r>
      <w:r w:rsidRPr="004A530A">
        <w:t>bonde et son siphon</w:t>
      </w:r>
    </w:p>
    <w:p w:rsidR="00FF492B" w:rsidRPr="00FF492B" w:rsidRDefault="00FF492B" w:rsidP="00FF492B">
      <w:pPr>
        <w:spacing w:line="240" w:lineRule="auto"/>
        <w:ind w:firstLine="567"/>
      </w:pPr>
      <w:r>
        <w:t xml:space="preserve">- </w:t>
      </w:r>
      <w:r w:rsidRPr="00FF492B">
        <w:t>La mise en place et le raccordement du mitigeur à bec démontable de Marque PRESTO Sanifirst. Référence : 75131 (hauteur sous bec 200 /Longueur 200 mm) sur la paillasse avec 2 flexibles type SPEX 3/8 "longueur 650 mm</w:t>
      </w:r>
    </w:p>
    <w:p w:rsidR="00FF492B" w:rsidRPr="00FF492B" w:rsidRDefault="00FF492B" w:rsidP="00FF492B">
      <w:pPr>
        <w:spacing w:line="240" w:lineRule="auto"/>
        <w:ind w:firstLine="567"/>
      </w:pPr>
    </w:p>
    <w:p w:rsidR="00FF492B" w:rsidRPr="004A530A" w:rsidRDefault="00FF492B" w:rsidP="00DA4D22">
      <w:pPr>
        <w:spacing w:line="240" w:lineRule="auto"/>
        <w:ind w:firstLine="567"/>
      </w:pPr>
    </w:p>
    <w:p w:rsidR="00DA4D22" w:rsidRDefault="004A530A" w:rsidP="00DA4D22">
      <w:pPr>
        <w:spacing w:line="240" w:lineRule="auto"/>
        <w:ind w:firstLine="567"/>
      </w:pPr>
      <w:r>
        <w:t xml:space="preserve">- </w:t>
      </w:r>
      <w:r w:rsidR="00C7127C">
        <w:t>La r</w:t>
      </w:r>
      <w:r>
        <w:t>éalisation du</w:t>
      </w:r>
      <w:r w:rsidR="00DA4D22">
        <w:t xml:space="preserve"> réseau en PVC ø 40 raccordé en sous face à l’étage inférieur </w:t>
      </w:r>
      <w:r w:rsidR="00912A30">
        <w:t>sur le collecteur principal EU</w:t>
      </w:r>
    </w:p>
    <w:p w:rsidR="00907A6E" w:rsidRDefault="00907A6E" w:rsidP="00907A6E">
      <w:pPr>
        <w:spacing w:line="240" w:lineRule="auto"/>
      </w:pPr>
    </w:p>
    <w:p w:rsidR="00907A6E" w:rsidRDefault="00907A6E" w:rsidP="00907A6E">
      <w:pPr>
        <w:spacing w:line="240" w:lineRule="auto"/>
      </w:pPr>
    </w:p>
    <w:p w:rsidR="00907A6E" w:rsidRDefault="00907A6E" w:rsidP="00907A6E">
      <w:pPr>
        <w:spacing w:line="240" w:lineRule="auto"/>
      </w:pPr>
    </w:p>
    <w:p w:rsidR="00DA4D22" w:rsidRPr="003100DA" w:rsidRDefault="00F86DD5" w:rsidP="00DA4D22">
      <w:pPr>
        <w:spacing w:line="240" w:lineRule="auto"/>
        <w:rPr>
          <w:b/>
          <w:u w:val="single"/>
        </w:rPr>
      </w:pPr>
      <w:r w:rsidRPr="003100DA">
        <w:rPr>
          <w:b/>
          <w:u w:val="single"/>
        </w:rPr>
        <w:t>Local 2686</w:t>
      </w:r>
      <w:r w:rsidR="00DA4D22" w:rsidRPr="003100DA">
        <w:rPr>
          <w:b/>
          <w:u w:val="single"/>
        </w:rPr>
        <w:t xml:space="preserve"> : </w:t>
      </w:r>
      <w:r w:rsidRPr="003100DA">
        <w:rPr>
          <w:b/>
          <w:u w:val="single"/>
        </w:rPr>
        <w:t>SAN P</w:t>
      </w:r>
      <w:r w:rsidR="00DA4D22" w:rsidRPr="003100DA">
        <w:rPr>
          <w:b/>
          <w:u w:val="single"/>
        </w:rPr>
        <w:t>.</w:t>
      </w:r>
    </w:p>
    <w:p w:rsidR="00907A6E" w:rsidRDefault="00907A6E" w:rsidP="00907A6E">
      <w:pPr>
        <w:spacing w:line="240" w:lineRule="auto"/>
      </w:pPr>
    </w:p>
    <w:p w:rsidR="008A3DC1" w:rsidRDefault="008A3DC1" w:rsidP="00907A6E">
      <w:pPr>
        <w:spacing w:line="240" w:lineRule="auto"/>
      </w:pPr>
      <w:r>
        <w:t xml:space="preserve">Les équipements sanitaires sont à </w:t>
      </w:r>
      <w:r w:rsidR="00B06C1C">
        <w:t>reposer (issue de la dépose local 2702) :</w:t>
      </w:r>
    </w:p>
    <w:p w:rsidR="008A3F15" w:rsidRDefault="008A3F15" w:rsidP="00907A6E">
      <w:pPr>
        <w:spacing w:line="240" w:lineRule="auto"/>
      </w:pPr>
    </w:p>
    <w:p w:rsidR="008A3DC1" w:rsidRDefault="008A3DC1" w:rsidP="008A3DC1">
      <w:pPr>
        <w:ind w:left="720" w:hanging="360"/>
      </w:pPr>
      <w:r>
        <w:t>-</w:t>
      </w:r>
      <w:r w:rsidR="008A3F15">
        <w:t xml:space="preserve"> </w:t>
      </w:r>
      <w:r>
        <w:t xml:space="preserve">Bâti support + WC + commande </w:t>
      </w:r>
    </w:p>
    <w:p w:rsidR="008A3DC1" w:rsidRDefault="008A3DC1" w:rsidP="008A3DC1">
      <w:pPr>
        <w:ind w:left="720" w:hanging="360"/>
      </w:pPr>
      <w:r>
        <w:t>-</w:t>
      </w:r>
      <w:r w:rsidR="008A3F15">
        <w:t xml:space="preserve"> </w:t>
      </w:r>
      <w:r>
        <w:t>Lave m</w:t>
      </w:r>
      <w:r w:rsidR="00977D95">
        <w:t xml:space="preserve">ain, </w:t>
      </w:r>
      <w:r>
        <w:t>son mitigeur</w:t>
      </w:r>
      <w:r w:rsidR="00977D95">
        <w:t>, bonde et siphon</w:t>
      </w:r>
      <w:r>
        <w:t xml:space="preserve"> </w:t>
      </w:r>
    </w:p>
    <w:p w:rsidR="00B06C1C" w:rsidRDefault="00B06C1C" w:rsidP="008A3DC1">
      <w:pPr>
        <w:ind w:left="720" w:hanging="360"/>
      </w:pPr>
    </w:p>
    <w:p w:rsidR="00B06C1C" w:rsidRDefault="00B06C1C" w:rsidP="008A3DC1">
      <w:pPr>
        <w:ind w:left="720" w:hanging="360"/>
      </w:pPr>
      <w:r w:rsidRPr="00B06C1C">
        <w:rPr>
          <w:u w:val="single"/>
        </w:rPr>
        <w:t>Alimentation ECS et EFS</w:t>
      </w:r>
      <w:r>
        <w:t> :</w:t>
      </w:r>
    </w:p>
    <w:p w:rsidR="00B06C1C" w:rsidRDefault="00B06C1C" w:rsidP="008A3DC1">
      <w:pPr>
        <w:ind w:left="720" w:hanging="360"/>
      </w:pPr>
    </w:p>
    <w:p w:rsidR="00D17528" w:rsidRDefault="00B06C1C" w:rsidP="008A3DC1">
      <w:pPr>
        <w:ind w:left="720" w:hanging="360"/>
      </w:pPr>
      <w:r>
        <w:t xml:space="preserve">Réalisation des 2 </w:t>
      </w:r>
      <w:r w:rsidR="00D17528">
        <w:t xml:space="preserve">piquages </w:t>
      </w:r>
      <w:r w:rsidR="00D17528" w:rsidRPr="00977D95">
        <w:rPr>
          <w:rFonts w:ascii="Lucida Sans Typewriter" w:hAnsi="Lucida Sans Typewriter"/>
          <w:sz w:val="24"/>
          <w:szCs w:val="24"/>
        </w:rPr>
        <w:t>ø</w:t>
      </w:r>
      <w:r w:rsidR="00977D95" w:rsidRPr="00977D95">
        <w:rPr>
          <w:rFonts w:ascii="Lucida Sans Typewriter" w:hAnsi="Lucida Sans Typewriter"/>
        </w:rPr>
        <w:t>16/18</w:t>
      </w:r>
      <w:r w:rsidR="00D17528" w:rsidRPr="00977D95">
        <w:t xml:space="preserve"> </w:t>
      </w:r>
      <w:r w:rsidR="007245B7">
        <w:t xml:space="preserve">EFS et </w:t>
      </w:r>
      <w:r w:rsidR="00D17528" w:rsidRPr="00977D95">
        <w:rPr>
          <w:rFonts w:ascii="Lucida Sans Typewriter" w:hAnsi="Lucida Sans Typewriter"/>
          <w:sz w:val="24"/>
          <w:szCs w:val="24"/>
        </w:rPr>
        <w:t>ø</w:t>
      </w:r>
      <w:r w:rsidR="00977D95">
        <w:t>14/16</w:t>
      </w:r>
      <w:r w:rsidR="00D17528">
        <w:t xml:space="preserve"> </w:t>
      </w:r>
      <w:r w:rsidR="007245B7">
        <w:t>ECS dans le faux plafond du couloir</w:t>
      </w:r>
      <w:r w:rsidR="006634FC">
        <w:t xml:space="preserve"> au</w:t>
      </w:r>
      <w:r w:rsidR="006634FC" w:rsidRPr="006634FC">
        <w:t xml:space="preserve"> </w:t>
      </w:r>
      <w:r w:rsidR="006634FC">
        <w:t>niveau du réseau principal de l’étage</w:t>
      </w:r>
      <w:r w:rsidR="007245B7">
        <w:t>. Mise en place de 2 vannes d’arrêt</w:t>
      </w:r>
      <w:r w:rsidRPr="00B06C1C">
        <w:t xml:space="preserve"> </w:t>
      </w:r>
      <w:r w:rsidR="006634FC">
        <w:t xml:space="preserve">au droit des piquages, avec </w:t>
      </w:r>
      <w:r w:rsidR="00D17528">
        <w:t xml:space="preserve">la </w:t>
      </w:r>
      <w:r w:rsidR="006634FC">
        <w:t xml:space="preserve">règle des 2D à respecter </w:t>
      </w:r>
      <w:r w:rsidR="00D17528">
        <w:t xml:space="preserve">impérativement. </w:t>
      </w:r>
    </w:p>
    <w:p w:rsidR="00977D95" w:rsidRDefault="00977D95" w:rsidP="008A3DC1">
      <w:pPr>
        <w:ind w:left="720" w:hanging="360"/>
      </w:pPr>
    </w:p>
    <w:p w:rsidR="00D17528" w:rsidRDefault="00D17528" w:rsidP="008A3DC1">
      <w:pPr>
        <w:ind w:left="720" w:hanging="360"/>
      </w:pPr>
      <w:r>
        <w:t>Cette</w:t>
      </w:r>
      <w:r w:rsidR="006634FC">
        <w:t xml:space="preserve"> antenne irriguera en</w:t>
      </w:r>
      <w:r>
        <w:t> :</w:t>
      </w:r>
      <w:r w:rsidR="006634FC">
        <w:t xml:space="preserve"> </w:t>
      </w:r>
    </w:p>
    <w:p w:rsidR="00B06C1C" w:rsidRPr="00D17528" w:rsidRDefault="006634FC" w:rsidP="00D17528">
      <w:pPr>
        <w:ind w:left="2421" w:firstLine="414"/>
        <w:rPr>
          <w:b/>
          <w:u w:val="single"/>
        </w:rPr>
      </w:pPr>
      <w:r w:rsidRPr="00D17528">
        <w:rPr>
          <w:b/>
          <w:u w:val="single"/>
        </w:rPr>
        <w:t xml:space="preserve">ECS </w:t>
      </w:r>
    </w:p>
    <w:p w:rsidR="006634FC" w:rsidRDefault="006634FC" w:rsidP="008A3DC1">
      <w:pPr>
        <w:ind w:left="720" w:hanging="360"/>
      </w:pPr>
      <w:r>
        <w:tab/>
      </w:r>
      <w:r>
        <w:tab/>
      </w:r>
      <w:r>
        <w:tab/>
      </w:r>
      <w:r>
        <w:tab/>
      </w:r>
      <w:r>
        <w:tab/>
      </w:r>
      <w:r>
        <w:tab/>
        <w:t xml:space="preserve">-La paillasse Inox Local </w:t>
      </w:r>
      <w:r w:rsidR="00D17528">
        <w:t xml:space="preserve">2685 Salle de détente </w:t>
      </w:r>
    </w:p>
    <w:p w:rsidR="006634FC" w:rsidRPr="00B06C1C" w:rsidRDefault="006634FC" w:rsidP="008A3DC1">
      <w:pPr>
        <w:ind w:left="720" w:hanging="360"/>
      </w:pPr>
      <w:r>
        <w:tab/>
      </w:r>
      <w:r>
        <w:tab/>
      </w:r>
      <w:r>
        <w:tab/>
      </w:r>
      <w:r>
        <w:tab/>
      </w:r>
      <w:r>
        <w:tab/>
      </w:r>
      <w:r>
        <w:tab/>
        <w:t>-</w:t>
      </w:r>
      <w:r w:rsidR="00D17528">
        <w:t>Le lave main       Local 2686 Sanitaire</w:t>
      </w:r>
    </w:p>
    <w:p w:rsidR="008A3DC1" w:rsidRDefault="008A3DC1" w:rsidP="008A3DC1">
      <w:pPr>
        <w:ind w:left="720" w:hanging="360"/>
      </w:pPr>
    </w:p>
    <w:p w:rsidR="005957F8" w:rsidRDefault="00D17528" w:rsidP="008F679F">
      <w:pPr>
        <w:rPr>
          <w:b/>
          <w:u w:val="single"/>
        </w:rPr>
      </w:pPr>
      <w:r>
        <w:tab/>
      </w:r>
      <w:r>
        <w:tab/>
      </w:r>
      <w:r>
        <w:tab/>
      </w:r>
      <w:r>
        <w:tab/>
      </w:r>
      <w:r>
        <w:tab/>
      </w:r>
      <w:r w:rsidRPr="00D17528">
        <w:rPr>
          <w:b/>
          <w:u w:val="single"/>
        </w:rPr>
        <w:t>EFS</w:t>
      </w:r>
    </w:p>
    <w:p w:rsidR="00D17528" w:rsidRDefault="00D17528" w:rsidP="008F679F">
      <w:r w:rsidRPr="00D17528">
        <w:tab/>
      </w:r>
      <w:r w:rsidRPr="00D17528">
        <w:tab/>
      </w:r>
      <w:r>
        <w:tab/>
      </w:r>
      <w:r>
        <w:tab/>
      </w:r>
      <w:r>
        <w:tab/>
      </w:r>
      <w:r>
        <w:tab/>
        <w:t>-</w:t>
      </w:r>
      <w:r w:rsidRPr="00D17528">
        <w:t xml:space="preserve"> La paillasse Inox Local 2685 Salle de détente</w:t>
      </w:r>
    </w:p>
    <w:p w:rsidR="00D17528" w:rsidRDefault="00D17528" w:rsidP="008F679F">
      <w:r>
        <w:tab/>
      </w:r>
      <w:r>
        <w:tab/>
      </w:r>
      <w:r>
        <w:tab/>
      </w:r>
      <w:r>
        <w:tab/>
      </w:r>
      <w:r>
        <w:tab/>
      </w:r>
      <w:r>
        <w:tab/>
        <w:t xml:space="preserve">- Le lave main       </w:t>
      </w:r>
      <w:r w:rsidRPr="00D17528">
        <w:t xml:space="preserve"> Local 2686 Sanitaire</w:t>
      </w:r>
    </w:p>
    <w:p w:rsidR="00D17528" w:rsidRDefault="00D17528" w:rsidP="008F679F">
      <w:r>
        <w:tab/>
      </w:r>
      <w:r>
        <w:tab/>
      </w:r>
      <w:r>
        <w:tab/>
      </w:r>
      <w:r>
        <w:tab/>
      </w:r>
      <w:r>
        <w:tab/>
      </w:r>
      <w:r>
        <w:tab/>
        <w:t>-</w:t>
      </w:r>
      <w:r w:rsidR="00B51CCA">
        <w:t xml:space="preserve"> </w:t>
      </w:r>
      <w:r>
        <w:t xml:space="preserve">Le WC </w:t>
      </w:r>
      <w:r>
        <w:tab/>
      </w:r>
      <w:r>
        <w:tab/>
      </w:r>
      <w:r w:rsidRPr="00D17528">
        <w:t>Local 2686 Sanitaire</w:t>
      </w:r>
    </w:p>
    <w:p w:rsidR="002D17AA" w:rsidRDefault="002D17AA" w:rsidP="008F679F"/>
    <w:p w:rsidR="00B51CCA" w:rsidRDefault="00B51CCA" w:rsidP="008F679F">
      <w:r>
        <w:t>- Mise en place des vannes d’arrêts sur ECS et EFS et des clapets EA au plus près des raccordements de la paillasse inox et du lave-main</w:t>
      </w:r>
      <w:r w:rsidR="00977D95">
        <w:t xml:space="preserve"> et 1 vanne d’arrêt pour le WC. L’ensemble de ses équipements devront rester accessible pour la maintenance.</w:t>
      </w:r>
    </w:p>
    <w:p w:rsidR="00B51CCA" w:rsidRDefault="00B51CCA" w:rsidP="008F679F"/>
    <w:p w:rsidR="00D17528" w:rsidRDefault="00FF492B" w:rsidP="00D17528">
      <w:r w:rsidRPr="00412B51">
        <w:rPr>
          <w:u w:val="single"/>
        </w:rPr>
        <w:t xml:space="preserve">Pose et </w:t>
      </w:r>
      <w:r w:rsidR="002D17AA" w:rsidRPr="00412B51">
        <w:rPr>
          <w:u w:val="single"/>
        </w:rPr>
        <w:t xml:space="preserve">raccordement </w:t>
      </w:r>
      <w:r w:rsidR="002D17AA">
        <w:rPr>
          <w:u w:val="single"/>
        </w:rPr>
        <w:t>du</w:t>
      </w:r>
      <w:r>
        <w:rPr>
          <w:u w:val="single"/>
        </w:rPr>
        <w:t xml:space="preserve"> </w:t>
      </w:r>
      <w:r w:rsidR="00D17528" w:rsidRPr="00B51CCA">
        <w:rPr>
          <w:u w:val="single"/>
        </w:rPr>
        <w:t>WC comprenant</w:t>
      </w:r>
      <w:r w:rsidR="00D17528">
        <w:t> :</w:t>
      </w:r>
    </w:p>
    <w:p w:rsidR="00B51CCA" w:rsidRDefault="00B51CCA" w:rsidP="00D17528"/>
    <w:p w:rsidR="00D17528" w:rsidRDefault="00912A30" w:rsidP="00D17528">
      <w:r>
        <w:t xml:space="preserve">- </w:t>
      </w:r>
      <w:r w:rsidR="00B51CCA">
        <w:t>R</w:t>
      </w:r>
      <w:r w:rsidR="00D17528">
        <w:t xml:space="preserve">éseau en PVC ø 100 raccordé en sous face à l’étage inférieur </w:t>
      </w:r>
      <w:r w:rsidR="00B51CCA">
        <w:t>jusqu’au</w:t>
      </w:r>
      <w:r w:rsidR="00D17528">
        <w:t xml:space="preserve"> </w:t>
      </w:r>
      <w:r w:rsidR="00B51CCA">
        <w:t>collecteur principal des EV</w:t>
      </w:r>
    </w:p>
    <w:p w:rsidR="00B51CCA" w:rsidRDefault="00912A30" w:rsidP="00D17528">
      <w:r>
        <w:t xml:space="preserve">- </w:t>
      </w:r>
      <w:r w:rsidR="00B51CCA">
        <w:t>De la mise en place d’un bouchon de dégorgement</w:t>
      </w:r>
      <w:r>
        <w:t xml:space="preserve"> sur le trajet du réseau</w:t>
      </w:r>
      <w:r w:rsidR="00B51CCA">
        <w:t xml:space="preserve"> </w:t>
      </w:r>
    </w:p>
    <w:p w:rsidR="00D17528" w:rsidRDefault="00D17528" w:rsidP="00D17528">
      <w:r>
        <w:t>-</w:t>
      </w:r>
      <w:r w:rsidR="00912A30">
        <w:t xml:space="preserve"> </w:t>
      </w:r>
      <w:r w:rsidR="00C10A8C">
        <w:t xml:space="preserve">De la mise place d’un Clapet aérateur équilibreur de chez NICOLL réf : CEP </w:t>
      </w:r>
      <w:r w:rsidR="00C10A8C">
        <w:rPr>
          <w:rFonts w:ascii="Lucida Sans Typewriter" w:hAnsi="Lucida Sans Typewriter"/>
        </w:rPr>
        <w:t>ø</w:t>
      </w:r>
      <w:r w:rsidR="00C10A8C">
        <w:t xml:space="preserve"> 100 ou équivalent, en point haut dans la gaine technique et accessible pour la maintenance.</w:t>
      </w:r>
    </w:p>
    <w:p w:rsidR="00912A30" w:rsidRDefault="00912A30" w:rsidP="00D17528"/>
    <w:p w:rsidR="00D17528" w:rsidRDefault="00FF492B" w:rsidP="008F679F">
      <w:r w:rsidRPr="00412B51">
        <w:rPr>
          <w:u w:val="single"/>
        </w:rPr>
        <w:t xml:space="preserve">Pose et raccordement </w:t>
      </w:r>
      <w:r w:rsidR="00912A30" w:rsidRPr="00912A30">
        <w:rPr>
          <w:u w:val="single"/>
        </w:rPr>
        <w:t>du Lave main comprenant</w:t>
      </w:r>
      <w:r w:rsidR="00912A30" w:rsidRPr="00912A30">
        <w:t xml:space="preserve"> :</w:t>
      </w:r>
    </w:p>
    <w:p w:rsidR="002D17AA" w:rsidRDefault="002D17AA" w:rsidP="00912A30"/>
    <w:p w:rsidR="00912A30" w:rsidRPr="002D17AA" w:rsidRDefault="002D17AA" w:rsidP="00912A30">
      <w:r>
        <w:t xml:space="preserve">- Réalisation de l’alimentation EFS et ECS </w:t>
      </w:r>
      <w:r w:rsidRPr="00977D95">
        <w:rPr>
          <w:rFonts w:ascii="Lucida Sans Typewriter" w:hAnsi="Lucida Sans Typewriter"/>
          <w:sz w:val="24"/>
          <w:szCs w:val="24"/>
        </w:rPr>
        <w:t>ø</w:t>
      </w:r>
      <w:r>
        <w:rPr>
          <w:rFonts w:ascii="Lucida Sans Typewriter" w:hAnsi="Lucida Sans Typewriter"/>
        </w:rPr>
        <w:t xml:space="preserve"> 12/14 </w:t>
      </w:r>
      <w:r w:rsidRPr="002D17AA">
        <w:t>depuis la</w:t>
      </w:r>
      <w:r>
        <w:rPr>
          <w:rFonts w:ascii="Lucida Sans Typewriter" w:hAnsi="Lucida Sans Typewriter"/>
        </w:rPr>
        <w:t xml:space="preserve"> nou</w:t>
      </w:r>
      <w:r>
        <w:t xml:space="preserve">velle gaine technique </w:t>
      </w:r>
      <w:r w:rsidR="00A1743E">
        <w:t xml:space="preserve">du sanitaire. L’ensemble des réseaux seront passés si possible dans les cloisons sans soudures ou apparent en plinthe. </w:t>
      </w:r>
    </w:p>
    <w:p w:rsidR="00912A30" w:rsidRDefault="00912A30" w:rsidP="00912A30">
      <w:r>
        <w:t>-</w:t>
      </w:r>
      <w:r w:rsidR="00A1743E">
        <w:t xml:space="preserve"> </w:t>
      </w:r>
      <w:r>
        <w:t>R</w:t>
      </w:r>
      <w:r w:rsidR="00A1743E">
        <w:t>éalisation du r</w:t>
      </w:r>
      <w:r>
        <w:t>éseau en PVC ø 40</w:t>
      </w:r>
      <w:r w:rsidRPr="00912A30">
        <w:t xml:space="preserve"> raccordé en sous face à l’étage inférieur </w:t>
      </w:r>
      <w:r>
        <w:t>sur le réseau créer pour la paillasse inox (L 2685)</w:t>
      </w:r>
    </w:p>
    <w:p w:rsidR="003100DA" w:rsidRDefault="003100DA" w:rsidP="00912A30"/>
    <w:p w:rsidR="003100DA" w:rsidRDefault="003100DA" w:rsidP="00912A30"/>
    <w:p w:rsidR="003100DA" w:rsidRDefault="003100DA" w:rsidP="00912A30"/>
    <w:p w:rsidR="003100DA" w:rsidRPr="003100DA" w:rsidRDefault="00DF7EB4" w:rsidP="003100DA">
      <w:pPr>
        <w:spacing w:line="240" w:lineRule="auto"/>
        <w:rPr>
          <w:b/>
          <w:u w:val="single"/>
        </w:rPr>
      </w:pPr>
      <w:r>
        <w:rPr>
          <w:b/>
          <w:u w:val="single"/>
        </w:rPr>
        <w:t xml:space="preserve">Local 2688 : ASH/Prestataire </w:t>
      </w:r>
      <w:proofErr w:type="gramStart"/>
      <w:r>
        <w:rPr>
          <w:b/>
          <w:u w:val="single"/>
        </w:rPr>
        <w:t xml:space="preserve">et </w:t>
      </w:r>
      <w:r w:rsidR="003100DA" w:rsidRPr="003100DA">
        <w:rPr>
          <w:b/>
          <w:u w:val="single"/>
        </w:rPr>
        <w:t xml:space="preserve"> </w:t>
      </w:r>
      <w:r>
        <w:rPr>
          <w:b/>
          <w:u w:val="single"/>
        </w:rPr>
        <w:t>Local</w:t>
      </w:r>
      <w:proofErr w:type="gramEnd"/>
      <w:r>
        <w:rPr>
          <w:b/>
          <w:u w:val="single"/>
        </w:rPr>
        <w:t xml:space="preserve"> 2692 </w:t>
      </w:r>
      <w:r w:rsidR="003100DA" w:rsidRPr="003100DA">
        <w:rPr>
          <w:b/>
          <w:u w:val="single"/>
        </w:rPr>
        <w:t xml:space="preserve">: </w:t>
      </w:r>
      <w:r>
        <w:rPr>
          <w:b/>
          <w:u w:val="single"/>
        </w:rPr>
        <w:t>Garde 3</w:t>
      </w:r>
      <w:r w:rsidR="003100DA" w:rsidRPr="003100DA">
        <w:rPr>
          <w:b/>
          <w:u w:val="single"/>
        </w:rPr>
        <w:t>.</w:t>
      </w:r>
    </w:p>
    <w:p w:rsidR="003100DA" w:rsidRDefault="003100DA" w:rsidP="00912A30"/>
    <w:p w:rsidR="00DF7EB4" w:rsidRDefault="00DF7EB4" w:rsidP="00DF7EB4">
      <w:pPr>
        <w:ind w:left="720" w:hanging="360"/>
      </w:pPr>
      <w:r w:rsidRPr="00B06C1C">
        <w:rPr>
          <w:u w:val="single"/>
        </w:rPr>
        <w:t>Alimentation ECS et EFS</w:t>
      </w:r>
      <w:r>
        <w:t> :</w:t>
      </w:r>
    </w:p>
    <w:p w:rsidR="00DF7EB4" w:rsidRDefault="00DF7EB4" w:rsidP="00DF7EB4">
      <w:pPr>
        <w:ind w:left="720" w:hanging="360"/>
      </w:pPr>
    </w:p>
    <w:p w:rsidR="00DF7EB4" w:rsidRDefault="00DF7EB4" w:rsidP="00DF7EB4">
      <w:pPr>
        <w:ind w:left="720" w:hanging="360"/>
      </w:pPr>
      <w:r>
        <w:t xml:space="preserve">Réalisation des 2 piquages </w:t>
      </w:r>
      <w:r w:rsidRPr="008466E9">
        <w:rPr>
          <w:rFonts w:ascii="Lucida Sans Typewriter" w:hAnsi="Lucida Sans Typewriter"/>
        </w:rPr>
        <w:t>ø</w:t>
      </w:r>
      <w:r w:rsidR="008466E9">
        <w:rPr>
          <w:rFonts w:ascii="Lucida Sans Typewriter" w:hAnsi="Lucida Sans Typewriter"/>
        </w:rPr>
        <w:t xml:space="preserve"> 20/22</w:t>
      </w:r>
      <w:r>
        <w:t xml:space="preserve"> EFS et </w:t>
      </w:r>
      <w:r w:rsidRPr="008466E9">
        <w:rPr>
          <w:rFonts w:ascii="Lucida Sans Typewriter" w:hAnsi="Lucida Sans Typewriter"/>
        </w:rPr>
        <w:t>ø</w:t>
      </w:r>
      <w:r w:rsidR="008466E9">
        <w:rPr>
          <w:rFonts w:ascii="Lucida Sans Typewriter" w:hAnsi="Lucida Sans Typewriter"/>
        </w:rPr>
        <w:t xml:space="preserve"> 16/18 </w:t>
      </w:r>
      <w:r w:rsidR="008466E9">
        <w:t>ECS</w:t>
      </w:r>
      <w:r>
        <w:t xml:space="preserve"> dans le faux plafond du couloir au</w:t>
      </w:r>
      <w:r w:rsidRPr="006634FC">
        <w:t xml:space="preserve"> </w:t>
      </w:r>
      <w:r>
        <w:t>niveau du réseau principal de l’étage (vers gaine GTI 3). Mise en place de 2 vannes d’arrêt</w:t>
      </w:r>
      <w:r w:rsidRPr="00B06C1C">
        <w:t xml:space="preserve"> </w:t>
      </w:r>
      <w:r>
        <w:t xml:space="preserve">au droit des piquages, avec la règle des 2D à respecter impérativement. </w:t>
      </w:r>
      <w:r w:rsidR="00EF3A1C">
        <w:t xml:space="preserve">Les diamètres sont donnés à titre indicatif ils seront validés avant toute mise en place avec l’entreprise en charge des </w:t>
      </w:r>
      <w:r w:rsidR="00C10A8C">
        <w:t>travaux. Une attention particulière sur la distance du maximum de 8 m à respecter sur le point le plus éloigné des piquages.</w:t>
      </w:r>
    </w:p>
    <w:p w:rsidR="00EF3A1C" w:rsidRDefault="00EF3A1C" w:rsidP="00DF7EB4">
      <w:pPr>
        <w:ind w:left="720" w:hanging="360"/>
      </w:pPr>
    </w:p>
    <w:p w:rsidR="00DF7EB4" w:rsidRDefault="00DF7EB4" w:rsidP="00DF7EB4">
      <w:pPr>
        <w:ind w:left="720" w:hanging="360"/>
      </w:pPr>
      <w:r>
        <w:t xml:space="preserve">Cette antenne irriguera en : </w:t>
      </w:r>
    </w:p>
    <w:p w:rsidR="00DF7EB4" w:rsidRPr="00D17528" w:rsidRDefault="00DF7EB4" w:rsidP="00DF7EB4">
      <w:pPr>
        <w:ind w:left="2421" w:firstLine="414"/>
        <w:rPr>
          <w:b/>
          <w:u w:val="single"/>
        </w:rPr>
      </w:pPr>
      <w:r w:rsidRPr="00D17528">
        <w:rPr>
          <w:b/>
          <w:u w:val="single"/>
        </w:rPr>
        <w:t xml:space="preserve">ECS </w:t>
      </w:r>
    </w:p>
    <w:p w:rsidR="00DF7EB4" w:rsidRDefault="00DF7EB4" w:rsidP="00DF7EB4">
      <w:pPr>
        <w:ind w:left="720" w:hanging="360"/>
      </w:pPr>
      <w:r>
        <w:tab/>
      </w:r>
      <w:r>
        <w:tab/>
      </w:r>
      <w:r>
        <w:tab/>
      </w:r>
      <w:r>
        <w:tab/>
      </w:r>
      <w:r>
        <w:tab/>
      </w:r>
      <w:r>
        <w:tab/>
        <w:t>-</w:t>
      </w:r>
      <w:r w:rsidR="008466E9">
        <w:t xml:space="preserve"> </w:t>
      </w:r>
      <w:r>
        <w:t xml:space="preserve">La paillasse P2 (en </w:t>
      </w:r>
      <w:r w:rsidR="008466E9">
        <w:t>Corian</w:t>
      </w:r>
      <w:r>
        <w:t xml:space="preserve">) Local </w:t>
      </w:r>
      <w:r w:rsidR="008466E9">
        <w:t>2688</w:t>
      </w:r>
      <w:r>
        <w:t xml:space="preserve"> </w:t>
      </w:r>
      <w:r w:rsidR="008466E9" w:rsidRPr="008466E9">
        <w:t>ASH/Prestataire</w:t>
      </w:r>
    </w:p>
    <w:p w:rsidR="00DF7EB4" w:rsidRDefault="00DF7EB4" w:rsidP="00DF7EB4">
      <w:pPr>
        <w:ind w:left="720" w:hanging="360"/>
      </w:pPr>
      <w:r>
        <w:tab/>
      </w:r>
      <w:r>
        <w:tab/>
      </w:r>
      <w:r>
        <w:tab/>
      </w:r>
      <w:r>
        <w:tab/>
      </w:r>
      <w:r>
        <w:tab/>
      </w:r>
      <w:r>
        <w:tab/>
        <w:t>-</w:t>
      </w:r>
      <w:r w:rsidR="008466E9">
        <w:t xml:space="preserve"> </w:t>
      </w:r>
      <w:r>
        <w:t xml:space="preserve">Le </w:t>
      </w:r>
      <w:r w:rsidR="008466E9">
        <w:t>vidoir</w:t>
      </w:r>
      <w:r>
        <w:t xml:space="preserve">      </w:t>
      </w:r>
      <w:r w:rsidR="008466E9">
        <w:t xml:space="preserve">                       </w:t>
      </w:r>
      <w:r>
        <w:t xml:space="preserve"> Local 2</w:t>
      </w:r>
      <w:r w:rsidR="008466E9">
        <w:t>688</w:t>
      </w:r>
      <w:r>
        <w:t xml:space="preserve"> </w:t>
      </w:r>
      <w:r w:rsidR="008466E9" w:rsidRPr="008466E9">
        <w:t>ASH/Prestataire</w:t>
      </w:r>
    </w:p>
    <w:p w:rsidR="008466E9" w:rsidRPr="00B06C1C" w:rsidRDefault="008466E9" w:rsidP="00DF7EB4">
      <w:pPr>
        <w:ind w:left="720" w:hanging="360"/>
      </w:pPr>
      <w:r>
        <w:tab/>
      </w:r>
      <w:r>
        <w:tab/>
      </w:r>
      <w:r>
        <w:tab/>
      </w:r>
      <w:r>
        <w:tab/>
      </w:r>
      <w:r>
        <w:tab/>
      </w:r>
      <w:r>
        <w:tab/>
        <w:t>- La douche</w:t>
      </w:r>
      <w:r>
        <w:tab/>
      </w:r>
      <w:r>
        <w:tab/>
      </w:r>
      <w:r>
        <w:tab/>
        <w:t xml:space="preserve">     Local 2692 Garde 3</w:t>
      </w:r>
    </w:p>
    <w:p w:rsidR="00DF7EB4" w:rsidRDefault="008466E9" w:rsidP="008466E9">
      <w:pPr>
        <w:ind w:left="2988" w:firstLine="414"/>
      </w:pPr>
      <w:r>
        <w:t>- Le Lave main</w:t>
      </w:r>
      <w:r>
        <w:tab/>
      </w:r>
      <w:r>
        <w:tab/>
        <w:t xml:space="preserve">     Local 2692 Garde 3</w:t>
      </w:r>
    </w:p>
    <w:p w:rsidR="00DF7EB4" w:rsidRDefault="00DF7EB4" w:rsidP="00DF7EB4">
      <w:pPr>
        <w:rPr>
          <w:b/>
          <w:u w:val="single"/>
        </w:rPr>
      </w:pPr>
      <w:r>
        <w:tab/>
      </w:r>
      <w:r>
        <w:tab/>
      </w:r>
      <w:r>
        <w:tab/>
      </w:r>
      <w:r>
        <w:tab/>
      </w:r>
      <w:r>
        <w:tab/>
      </w:r>
      <w:r w:rsidRPr="00D17528">
        <w:rPr>
          <w:b/>
          <w:u w:val="single"/>
        </w:rPr>
        <w:t>EFS</w:t>
      </w:r>
    </w:p>
    <w:p w:rsidR="008466E9" w:rsidRDefault="00DF7EB4" w:rsidP="008466E9">
      <w:pPr>
        <w:ind w:left="720" w:hanging="360"/>
      </w:pPr>
      <w:r w:rsidRPr="00D17528">
        <w:tab/>
      </w:r>
      <w:r w:rsidRPr="00D17528">
        <w:tab/>
      </w:r>
      <w:r>
        <w:tab/>
      </w:r>
      <w:r>
        <w:tab/>
      </w:r>
      <w:r>
        <w:tab/>
      </w:r>
      <w:r>
        <w:tab/>
      </w:r>
      <w:r w:rsidR="008466E9">
        <w:t xml:space="preserve">- La paillasse P2 (en Corian) Local 2688 </w:t>
      </w:r>
      <w:r w:rsidR="008466E9" w:rsidRPr="008466E9">
        <w:t>ASH/Prestataire</w:t>
      </w:r>
    </w:p>
    <w:p w:rsidR="008466E9" w:rsidRDefault="008466E9" w:rsidP="008466E9">
      <w:pPr>
        <w:ind w:left="720" w:hanging="360"/>
      </w:pPr>
      <w:r>
        <w:tab/>
      </w:r>
      <w:r>
        <w:tab/>
      </w:r>
      <w:r>
        <w:tab/>
      </w:r>
      <w:r>
        <w:tab/>
      </w:r>
      <w:r>
        <w:tab/>
      </w:r>
      <w:r>
        <w:tab/>
        <w:t xml:space="preserve">- Le vidoir                              Local 2688 </w:t>
      </w:r>
      <w:r w:rsidRPr="008466E9">
        <w:t>ASH/Prestataire</w:t>
      </w:r>
    </w:p>
    <w:p w:rsidR="008466E9" w:rsidRPr="00B06C1C" w:rsidRDefault="008466E9" w:rsidP="008466E9">
      <w:pPr>
        <w:ind w:left="720" w:hanging="360"/>
      </w:pPr>
      <w:r>
        <w:tab/>
      </w:r>
      <w:r>
        <w:tab/>
      </w:r>
      <w:r>
        <w:tab/>
      </w:r>
      <w:r>
        <w:tab/>
      </w:r>
      <w:r>
        <w:tab/>
      </w:r>
      <w:r>
        <w:tab/>
        <w:t>- La douche</w:t>
      </w:r>
      <w:r>
        <w:tab/>
      </w:r>
      <w:r>
        <w:tab/>
      </w:r>
      <w:r>
        <w:tab/>
        <w:t xml:space="preserve">     Local 2692 Garde 3</w:t>
      </w:r>
    </w:p>
    <w:p w:rsidR="008466E9" w:rsidRDefault="008466E9" w:rsidP="008466E9">
      <w:pPr>
        <w:ind w:left="2988" w:firstLine="414"/>
      </w:pPr>
      <w:r>
        <w:t>- Le Lave main</w:t>
      </w:r>
      <w:r>
        <w:tab/>
      </w:r>
      <w:r>
        <w:tab/>
        <w:t xml:space="preserve">     Local 2692 Garde 3</w:t>
      </w:r>
    </w:p>
    <w:p w:rsidR="003100DA" w:rsidRDefault="008466E9" w:rsidP="00912A30">
      <w:r>
        <w:tab/>
      </w:r>
      <w:r>
        <w:tab/>
      </w:r>
      <w:r>
        <w:tab/>
      </w:r>
      <w:r>
        <w:tab/>
      </w:r>
      <w:r>
        <w:tab/>
      </w:r>
      <w:r>
        <w:tab/>
        <w:t>- Le WC</w:t>
      </w:r>
      <w:r>
        <w:tab/>
      </w:r>
      <w:r>
        <w:tab/>
      </w:r>
      <w:r>
        <w:tab/>
        <w:t xml:space="preserve">     Local 2692 Garde 3</w:t>
      </w:r>
    </w:p>
    <w:p w:rsidR="003100DA" w:rsidRDefault="003100DA" w:rsidP="00912A30"/>
    <w:p w:rsidR="003100DA" w:rsidRDefault="008466E9" w:rsidP="00912A30">
      <w:r w:rsidRPr="008466E9">
        <w:t xml:space="preserve">Mise en place des vannes d’arrêts sur ECS et EFS et des clapets EA au plus près des raccordements de </w:t>
      </w:r>
      <w:r>
        <w:t xml:space="preserve">Paillasse P2, du </w:t>
      </w:r>
      <w:r w:rsidRPr="008466E9">
        <w:t>lave-main</w:t>
      </w:r>
      <w:r>
        <w:t>, du vidoir et la douche</w:t>
      </w:r>
    </w:p>
    <w:p w:rsidR="00EF3A1C" w:rsidRDefault="00EF3A1C" w:rsidP="00912A30"/>
    <w:p w:rsidR="00412B51" w:rsidRDefault="00412B51" w:rsidP="00912A30">
      <w:r>
        <w:rPr>
          <w:b/>
          <w:u w:val="single"/>
        </w:rPr>
        <w:t>Local 2688 : ASH/Prestataire</w:t>
      </w:r>
    </w:p>
    <w:p w:rsidR="00412B51" w:rsidRDefault="00412B51" w:rsidP="00912A30"/>
    <w:p w:rsidR="00EF3A1C" w:rsidRDefault="00FF492B" w:rsidP="00912A30">
      <w:r w:rsidRPr="00412B51">
        <w:rPr>
          <w:u w:val="single"/>
        </w:rPr>
        <w:t xml:space="preserve">Pose et raccordement </w:t>
      </w:r>
      <w:r w:rsidR="00EF3A1C">
        <w:rPr>
          <w:u w:val="single"/>
        </w:rPr>
        <w:t>de la Paillasse P2</w:t>
      </w:r>
      <w:r w:rsidR="00EF3A1C" w:rsidRPr="00912A30">
        <w:rPr>
          <w:u w:val="single"/>
        </w:rPr>
        <w:t xml:space="preserve"> </w:t>
      </w:r>
      <w:r w:rsidR="00EF3A1C">
        <w:rPr>
          <w:u w:val="single"/>
        </w:rPr>
        <w:t xml:space="preserve">2688 </w:t>
      </w:r>
      <w:r w:rsidR="00EF3A1C" w:rsidRPr="00912A30">
        <w:rPr>
          <w:u w:val="single"/>
        </w:rPr>
        <w:t>comprenant</w:t>
      </w:r>
      <w:r w:rsidR="00EF3A1C" w:rsidRPr="00912A30">
        <w:t xml:space="preserve"> :</w:t>
      </w:r>
    </w:p>
    <w:p w:rsidR="00EF3A1C" w:rsidRDefault="00EF3A1C" w:rsidP="00912A30"/>
    <w:p w:rsidR="00A1743E" w:rsidRDefault="00860E9B" w:rsidP="00912A30">
      <w:r>
        <w:t>-Repose ensemble paillasse P2 + robinetterie</w:t>
      </w:r>
      <w:r w:rsidR="00A1743E">
        <w:t xml:space="preserve"> + bondes et siphons</w:t>
      </w:r>
      <w:r>
        <w:t xml:space="preserve"> (matériels récupéré)</w:t>
      </w:r>
      <w:r w:rsidR="00412B51">
        <w:t xml:space="preserve"> </w:t>
      </w:r>
    </w:p>
    <w:p w:rsidR="00A1743E" w:rsidRDefault="00A1743E" w:rsidP="00912A30"/>
    <w:p w:rsidR="00860E9B" w:rsidRDefault="00A1743E" w:rsidP="00912A30">
      <w:r>
        <w:t xml:space="preserve">- Réalisation du </w:t>
      </w:r>
      <w:r w:rsidR="00977D95">
        <w:t>raccordement</w:t>
      </w:r>
      <w:r w:rsidR="00412B51">
        <w:t xml:space="preserve"> EFS, ECS et EU</w:t>
      </w:r>
      <w:r>
        <w:t xml:space="preserve"> depuis la nouvelle gaine technique du sanitaire de la CH de GARDE 3 (2692) Ce réseau sera commun avec celui du vidoir</w:t>
      </w:r>
    </w:p>
    <w:p w:rsidR="00412B51" w:rsidRDefault="00412B51" w:rsidP="00912A30"/>
    <w:p w:rsidR="00EF3A1C" w:rsidRDefault="00860E9B" w:rsidP="00EF3A1C">
      <w:r>
        <w:t>-</w:t>
      </w:r>
      <w:r w:rsidR="00A1783D" w:rsidRPr="00A1783D">
        <w:t xml:space="preserve"> </w:t>
      </w:r>
      <w:r w:rsidR="00A1783D">
        <w:t>Réalisation du réseau d’évacuation EU</w:t>
      </w:r>
      <w:r>
        <w:t xml:space="preserve"> en PVC ø 80</w:t>
      </w:r>
      <w:r w:rsidR="00EF3A1C" w:rsidRPr="00912A30">
        <w:t xml:space="preserve"> raccordé en sous face à l’étage inférieur </w:t>
      </w:r>
      <w:r w:rsidR="00EF3A1C">
        <w:t xml:space="preserve">sur le </w:t>
      </w:r>
      <w:r w:rsidR="007F335E">
        <w:t>collecteur</w:t>
      </w:r>
      <w:r w:rsidR="00EF3A1C">
        <w:t xml:space="preserve"> principal EU</w:t>
      </w:r>
      <w:r w:rsidR="00CC34FF">
        <w:t xml:space="preserve"> </w:t>
      </w:r>
      <w:r w:rsidR="007F335E">
        <w:t xml:space="preserve"> </w:t>
      </w:r>
    </w:p>
    <w:p w:rsidR="00EF3A1C" w:rsidRDefault="00EF3A1C" w:rsidP="00912A30"/>
    <w:p w:rsidR="00EF3A1C" w:rsidRDefault="00EF3A1C" w:rsidP="00912A30"/>
    <w:p w:rsidR="00EF3A1C" w:rsidRDefault="00FF492B" w:rsidP="00EF3A1C">
      <w:r w:rsidRPr="00412B51">
        <w:rPr>
          <w:u w:val="single"/>
        </w:rPr>
        <w:t xml:space="preserve">Pose et raccordement </w:t>
      </w:r>
      <w:r w:rsidR="00EF3A1C">
        <w:rPr>
          <w:u w:val="single"/>
        </w:rPr>
        <w:t>Vidoir</w:t>
      </w:r>
      <w:r w:rsidR="00EF3A1C" w:rsidRPr="00912A30">
        <w:rPr>
          <w:u w:val="single"/>
        </w:rPr>
        <w:t xml:space="preserve"> </w:t>
      </w:r>
      <w:r w:rsidR="00EF3A1C">
        <w:rPr>
          <w:u w:val="single"/>
        </w:rPr>
        <w:t xml:space="preserve">2688 </w:t>
      </w:r>
      <w:r w:rsidR="00EF3A1C" w:rsidRPr="00912A30">
        <w:rPr>
          <w:u w:val="single"/>
        </w:rPr>
        <w:t>comprenant</w:t>
      </w:r>
      <w:r w:rsidR="00EF3A1C" w:rsidRPr="00912A30">
        <w:t xml:space="preserve"> :</w:t>
      </w:r>
    </w:p>
    <w:p w:rsidR="00860E9B" w:rsidRDefault="00860E9B" w:rsidP="00EF3A1C"/>
    <w:p w:rsidR="00EF3A1C" w:rsidRDefault="00860E9B" w:rsidP="00912A30">
      <w:r>
        <w:t xml:space="preserve">-Repose ensemble vidoir </w:t>
      </w:r>
      <w:r w:rsidR="00A1783D">
        <w:t xml:space="preserve">+ siphon </w:t>
      </w:r>
      <w:r>
        <w:t>+ robinetterie (matériels récupéré)</w:t>
      </w:r>
    </w:p>
    <w:p w:rsidR="00A1743E" w:rsidRDefault="00A1743E" w:rsidP="00A1743E">
      <w:r>
        <w:t>- Réalisation du raccordement EFS, ECS et EU depuis la nouvelle gaine technique du sanitaire de la CH de GARDE 3 (2692)</w:t>
      </w:r>
      <w:r w:rsidRPr="00A1743E">
        <w:t xml:space="preserve"> </w:t>
      </w:r>
      <w:r>
        <w:t>Ce réseau sera commun avec celui de la Paillasse P2</w:t>
      </w:r>
    </w:p>
    <w:p w:rsidR="00A1743E" w:rsidRDefault="00A1743E" w:rsidP="00912A30"/>
    <w:p w:rsidR="00CC34FF" w:rsidRDefault="00CC34FF" w:rsidP="00CC34FF">
      <w:r>
        <w:t>-</w:t>
      </w:r>
      <w:r w:rsidR="00A1783D">
        <w:t>Réalisation du r</w:t>
      </w:r>
      <w:r>
        <w:t>éseau</w:t>
      </w:r>
      <w:r w:rsidR="00A1783D">
        <w:t xml:space="preserve"> d’évacuation EU</w:t>
      </w:r>
      <w:r>
        <w:t xml:space="preserve"> en PVC ø 50</w:t>
      </w:r>
      <w:r w:rsidRPr="00912A30">
        <w:t xml:space="preserve"> raccordé en sous face à l’étage inférieur </w:t>
      </w:r>
      <w:r w:rsidR="007F335E">
        <w:t>sur réseau</w:t>
      </w:r>
      <w:r>
        <w:t xml:space="preserve"> principal EU </w:t>
      </w:r>
      <w:r w:rsidR="007F335E" w:rsidRPr="007F335E">
        <w:t>créer</w:t>
      </w:r>
      <w:r w:rsidR="007F335E">
        <w:t xml:space="preserve"> ø 100 </w:t>
      </w:r>
      <w:r w:rsidR="007F335E" w:rsidRPr="007F335E">
        <w:t>(pour douche, vidoir et lave main)</w:t>
      </w:r>
    </w:p>
    <w:p w:rsidR="00412B51" w:rsidRDefault="00412B51" w:rsidP="00CC34FF"/>
    <w:p w:rsidR="00412B51" w:rsidRDefault="00412B51" w:rsidP="00CC34FF"/>
    <w:p w:rsidR="00EF3A1C" w:rsidRDefault="00412B51" w:rsidP="00912A30">
      <w:r>
        <w:rPr>
          <w:b/>
          <w:u w:val="single"/>
        </w:rPr>
        <w:t xml:space="preserve">Local 2692 </w:t>
      </w:r>
      <w:r w:rsidRPr="003100DA">
        <w:rPr>
          <w:b/>
          <w:u w:val="single"/>
        </w:rPr>
        <w:t xml:space="preserve">: </w:t>
      </w:r>
      <w:r>
        <w:rPr>
          <w:b/>
          <w:u w:val="single"/>
        </w:rPr>
        <w:t>Garde 3</w:t>
      </w:r>
      <w:r w:rsidRPr="003100DA">
        <w:rPr>
          <w:b/>
          <w:u w:val="single"/>
        </w:rPr>
        <w:t>.</w:t>
      </w:r>
    </w:p>
    <w:p w:rsidR="00E95035" w:rsidRDefault="00E95035" w:rsidP="00912A30"/>
    <w:p w:rsidR="00E95035" w:rsidRDefault="00FF492B" w:rsidP="00E95035">
      <w:r w:rsidRPr="00412B51">
        <w:rPr>
          <w:u w:val="single"/>
        </w:rPr>
        <w:t xml:space="preserve">Pose et raccordement </w:t>
      </w:r>
      <w:r w:rsidR="00E95035" w:rsidRPr="00B51CCA">
        <w:rPr>
          <w:u w:val="single"/>
        </w:rPr>
        <w:t xml:space="preserve">des WC </w:t>
      </w:r>
      <w:r w:rsidR="00EF3A1C">
        <w:rPr>
          <w:u w:val="single"/>
        </w:rPr>
        <w:t xml:space="preserve">2692 </w:t>
      </w:r>
      <w:r w:rsidR="00E95035" w:rsidRPr="00B51CCA">
        <w:rPr>
          <w:u w:val="single"/>
        </w:rPr>
        <w:t>comprenant</w:t>
      </w:r>
      <w:r w:rsidR="00E95035">
        <w:t> :</w:t>
      </w:r>
    </w:p>
    <w:p w:rsidR="000A2666" w:rsidRDefault="000A2666" w:rsidP="00E95035"/>
    <w:p w:rsidR="000A2666" w:rsidRDefault="000A2666" w:rsidP="00E95035"/>
    <w:p w:rsidR="000A2666" w:rsidRDefault="000A2666" w:rsidP="000A2666">
      <w:r w:rsidRPr="005F625C">
        <w:t>-</w:t>
      </w:r>
      <w:r>
        <w:t xml:space="preserve"> D</w:t>
      </w:r>
      <w:r w:rsidRPr="005F625C">
        <w:t>u bâti support Geberit Duofix pour WC suspendu,112cm, avec réser</w:t>
      </w:r>
      <w:r>
        <w:t xml:space="preserve">voir </w:t>
      </w:r>
      <w:r w:rsidRPr="005F625C">
        <w:t>à encastrer sigma 12 cm, autoportant, renforcé réf :111.380.00.6</w:t>
      </w:r>
    </w:p>
    <w:p w:rsidR="000A2666" w:rsidRDefault="000A2666" w:rsidP="000A2666"/>
    <w:p w:rsidR="000A2666" w:rsidRDefault="000A2666" w:rsidP="000A2666">
      <w:r>
        <w:t xml:space="preserve">- De son WC Suspendu à fond creux Geberit Renova Rimfree, sans trou d’abatant WC réf :00398310000 </w:t>
      </w:r>
    </w:p>
    <w:p w:rsidR="000A2666" w:rsidRDefault="000A2666" w:rsidP="000A2666"/>
    <w:p w:rsidR="000A2666" w:rsidRDefault="000A2666" w:rsidP="000A2666">
      <w:r>
        <w:t>- De sa commande déportée Geberit type 01, ronde, pneumatique, rinçage simple touche, poussoir à encastrer réf : 116.04.11.1</w:t>
      </w:r>
    </w:p>
    <w:p w:rsidR="00E95035" w:rsidRDefault="00E95035" w:rsidP="00E95035"/>
    <w:p w:rsidR="00E95035" w:rsidRDefault="00E95035" w:rsidP="00E95035">
      <w:r>
        <w:t xml:space="preserve">- </w:t>
      </w:r>
      <w:r w:rsidR="00FF492B">
        <w:t xml:space="preserve">Réalisation du réseau d’évacuation EV en </w:t>
      </w:r>
      <w:r>
        <w:t>PVC ø 100</w:t>
      </w:r>
      <w:r w:rsidR="00FF492B">
        <w:t xml:space="preserve"> du WC,</w:t>
      </w:r>
      <w:r>
        <w:t xml:space="preserve"> raccordé en sous face à l’étage inférieur jusqu’au collecteur principal des EV</w:t>
      </w:r>
    </w:p>
    <w:p w:rsidR="000A2666" w:rsidRDefault="000A2666" w:rsidP="00E95035"/>
    <w:p w:rsidR="00E95035" w:rsidRDefault="00E95035" w:rsidP="00E95035">
      <w:r>
        <w:t xml:space="preserve">- De la mise en place d’un bouchon de dégorgement sur le trajet du réseau </w:t>
      </w:r>
    </w:p>
    <w:p w:rsidR="000A2666" w:rsidRDefault="000A2666" w:rsidP="00E95035"/>
    <w:p w:rsidR="00E95035" w:rsidRDefault="00E95035" w:rsidP="00E95035">
      <w:r>
        <w:t xml:space="preserve">- De la mise place d’un Clapet aérateur équilibreur </w:t>
      </w:r>
      <w:r w:rsidR="00585F45">
        <w:t xml:space="preserve">de chez NICOLL </w:t>
      </w:r>
      <w:r w:rsidR="002C61AE">
        <w:t>réf</w:t>
      </w:r>
      <w:r w:rsidR="007C5F2B">
        <w:t xml:space="preserve"> : CEP </w:t>
      </w:r>
      <w:r w:rsidR="007C5F2B">
        <w:rPr>
          <w:rFonts w:ascii="Lucida Sans Typewriter" w:hAnsi="Lucida Sans Typewriter"/>
        </w:rPr>
        <w:t>ø</w:t>
      </w:r>
      <w:r w:rsidR="007C5F2B">
        <w:t xml:space="preserve"> 100 ou équivalent, </w:t>
      </w:r>
      <w:r>
        <w:t>en point haut dans la gaine technique et accessible pour la maintenance.</w:t>
      </w:r>
    </w:p>
    <w:p w:rsidR="00E95035" w:rsidRDefault="00E95035" w:rsidP="00E95035"/>
    <w:p w:rsidR="00E95035" w:rsidRDefault="00FF492B" w:rsidP="00E95035">
      <w:r w:rsidRPr="00412B51">
        <w:rPr>
          <w:u w:val="single"/>
        </w:rPr>
        <w:t xml:space="preserve">Pose et raccordement </w:t>
      </w:r>
      <w:r w:rsidR="00E95035" w:rsidRPr="00912A30">
        <w:rPr>
          <w:u w:val="single"/>
        </w:rPr>
        <w:t>du Lave main</w:t>
      </w:r>
      <w:r w:rsidR="00EF3A1C">
        <w:rPr>
          <w:u w:val="single"/>
        </w:rPr>
        <w:t xml:space="preserve"> 2692</w:t>
      </w:r>
      <w:r w:rsidR="00E95035" w:rsidRPr="00912A30">
        <w:rPr>
          <w:u w:val="single"/>
        </w:rPr>
        <w:t xml:space="preserve"> comprenant</w:t>
      </w:r>
      <w:r w:rsidR="00E95035" w:rsidRPr="00912A30">
        <w:t xml:space="preserve"> :</w:t>
      </w:r>
    </w:p>
    <w:p w:rsidR="00FF492B" w:rsidRDefault="00FF492B" w:rsidP="00E95035"/>
    <w:p w:rsidR="00E95035" w:rsidRDefault="00FF492B" w:rsidP="00E95035">
      <w:pPr>
        <w:rPr>
          <w:bCs/>
        </w:rPr>
      </w:pPr>
      <w:r>
        <w:t>- Mise en place d’un lave-mains de chez GEBERIT Type</w:t>
      </w:r>
      <w:r w:rsidRPr="00FF492B">
        <w:rPr>
          <w:b/>
          <w:bCs/>
        </w:rPr>
        <w:t xml:space="preserve"> </w:t>
      </w:r>
      <w:proofErr w:type="spellStart"/>
      <w:r w:rsidRPr="00FF492B">
        <w:rPr>
          <w:bCs/>
        </w:rPr>
        <w:t>Acanto</w:t>
      </w:r>
      <w:proofErr w:type="spellEnd"/>
      <w:r w:rsidRPr="00FF492B">
        <w:rPr>
          <w:bCs/>
        </w:rPr>
        <w:t xml:space="preserve"> trou de robinetterie à droite</w:t>
      </w:r>
      <w:r>
        <w:rPr>
          <w:bCs/>
        </w:rPr>
        <w:t xml:space="preserve"> réf : </w:t>
      </w:r>
      <w:r w:rsidRPr="00FF492B">
        <w:rPr>
          <w:bCs/>
        </w:rPr>
        <w:t>500.635.01.2</w:t>
      </w:r>
    </w:p>
    <w:p w:rsidR="000A2666" w:rsidRDefault="000A2666" w:rsidP="00E95035">
      <w:pPr>
        <w:rPr>
          <w:bCs/>
        </w:rPr>
      </w:pPr>
    </w:p>
    <w:p w:rsidR="00906704" w:rsidRDefault="00906704" w:rsidP="00E95035">
      <w:pPr>
        <w:rPr>
          <w:bCs/>
        </w:rPr>
      </w:pPr>
      <w:r>
        <w:rPr>
          <w:bCs/>
        </w:rPr>
        <w:t xml:space="preserve">- Mise en place de son mitigeur de lavabo de Chez PRESTO Sanifirst </w:t>
      </w:r>
      <w:proofErr w:type="spellStart"/>
      <w:r>
        <w:rPr>
          <w:bCs/>
        </w:rPr>
        <w:t>Monotrou</w:t>
      </w:r>
      <w:proofErr w:type="spellEnd"/>
      <w:r>
        <w:rPr>
          <w:bCs/>
        </w:rPr>
        <w:t xml:space="preserve"> à bec lisse Fixe sans vidage réf :</w:t>
      </w:r>
      <w:r w:rsidR="00611A85">
        <w:rPr>
          <w:bCs/>
        </w:rPr>
        <w:t>75845</w:t>
      </w:r>
    </w:p>
    <w:p w:rsidR="000A2666" w:rsidRDefault="000A2666" w:rsidP="00E95035"/>
    <w:p w:rsidR="007F335E" w:rsidRDefault="00E95035" w:rsidP="007F335E">
      <w:r>
        <w:t>-</w:t>
      </w:r>
      <w:r w:rsidR="00FF492B">
        <w:t xml:space="preserve"> Réalisation du réseau d’évacuation EU en </w:t>
      </w:r>
      <w:r>
        <w:t>PVC ø 40</w:t>
      </w:r>
      <w:r w:rsidRPr="00912A30">
        <w:t xml:space="preserve"> raccordé en sous face à l’étage inférieur </w:t>
      </w:r>
      <w:r w:rsidR="007F335E">
        <w:t xml:space="preserve">sur réseau principal EU </w:t>
      </w:r>
      <w:r w:rsidR="007F335E" w:rsidRPr="007F335E">
        <w:t>créer</w:t>
      </w:r>
      <w:r w:rsidR="007F335E">
        <w:t xml:space="preserve"> ø 100 </w:t>
      </w:r>
      <w:r w:rsidR="007F335E" w:rsidRPr="007F335E">
        <w:t>(pour douche, vidoir et lave main)</w:t>
      </w:r>
    </w:p>
    <w:p w:rsidR="00E95035" w:rsidRDefault="00E95035" w:rsidP="00912A30"/>
    <w:p w:rsidR="00EF3A1C" w:rsidRDefault="00FF492B" w:rsidP="00EF3A1C">
      <w:r w:rsidRPr="00412B51">
        <w:rPr>
          <w:u w:val="single"/>
        </w:rPr>
        <w:t xml:space="preserve">Pose et raccordement </w:t>
      </w:r>
      <w:r w:rsidR="00EF3A1C">
        <w:rPr>
          <w:u w:val="single"/>
        </w:rPr>
        <w:t>de la douche 2692</w:t>
      </w:r>
      <w:r w:rsidR="00EF3A1C" w:rsidRPr="00912A30">
        <w:rPr>
          <w:u w:val="single"/>
        </w:rPr>
        <w:t xml:space="preserve"> comprenant</w:t>
      </w:r>
      <w:r w:rsidR="00EF3A1C" w:rsidRPr="00912A30">
        <w:t xml:space="preserve"> :</w:t>
      </w:r>
    </w:p>
    <w:p w:rsidR="00E95035" w:rsidRDefault="00E95035" w:rsidP="00912A30"/>
    <w:p w:rsidR="000A2666" w:rsidRDefault="000A2666" w:rsidP="000A2666">
      <w:r>
        <w:t>- la pose et le raccordement du kit de douche Presto Sanifirst réf : 75073 comportant :</w:t>
      </w:r>
    </w:p>
    <w:p w:rsidR="000A2666" w:rsidRDefault="000A2666" w:rsidP="000A2666"/>
    <w:p w:rsidR="000A2666" w:rsidRDefault="000A2666" w:rsidP="000A2666">
      <w:r w:rsidRPr="00647D82">
        <w:rPr>
          <w:rFonts w:eastAsia="Times New Roman"/>
          <w:sz w:val="14"/>
          <w:szCs w:val="14"/>
          <w:lang w:eastAsia="fr-FR"/>
        </w:rPr>
        <w:t>O</w:t>
      </w:r>
      <w:r w:rsidRPr="00647D82">
        <w:rPr>
          <w:rFonts w:eastAsia="Times New Roman"/>
          <w:lang w:eastAsia="fr-FR"/>
        </w:rPr>
        <w:t xml:space="preserve"> </w:t>
      </w:r>
      <w:r>
        <w:rPr>
          <w:rFonts w:eastAsia="Times New Roman"/>
          <w:lang w:eastAsia="fr-FR"/>
        </w:rPr>
        <w:t xml:space="preserve"> </w:t>
      </w:r>
      <w:r w:rsidRPr="00647D82">
        <w:rPr>
          <w:rFonts w:eastAsia="Times New Roman"/>
          <w:lang w:eastAsia="fr-FR"/>
        </w:rPr>
        <w:t xml:space="preserve"> </w:t>
      </w:r>
      <w:r>
        <w:t>Mitigeur manette pleine (75072)</w:t>
      </w:r>
    </w:p>
    <w:p w:rsidR="000A2666" w:rsidRDefault="000A2666" w:rsidP="000A2666">
      <w:r w:rsidRPr="00647D82">
        <w:rPr>
          <w:rFonts w:eastAsia="Times New Roman"/>
          <w:sz w:val="14"/>
          <w:szCs w:val="14"/>
          <w:lang w:eastAsia="fr-FR"/>
        </w:rPr>
        <w:t>O</w:t>
      </w:r>
      <w:r w:rsidRPr="00647D82">
        <w:rPr>
          <w:rFonts w:eastAsia="Times New Roman"/>
          <w:lang w:eastAsia="fr-FR"/>
        </w:rPr>
        <w:t xml:space="preserve">  </w:t>
      </w:r>
      <w:r>
        <w:rPr>
          <w:rFonts w:eastAsia="Times New Roman"/>
          <w:lang w:eastAsia="fr-FR"/>
        </w:rPr>
        <w:t xml:space="preserve"> </w:t>
      </w:r>
      <w:r>
        <w:t>Douchette 2 jets (75280)</w:t>
      </w:r>
    </w:p>
    <w:p w:rsidR="000A2666" w:rsidRDefault="000A2666" w:rsidP="000A2666">
      <w:r w:rsidRPr="00647D82">
        <w:rPr>
          <w:rFonts w:eastAsia="Times New Roman"/>
          <w:sz w:val="14"/>
          <w:szCs w:val="14"/>
          <w:lang w:eastAsia="fr-FR"/>
        </w:rPr>
        <w:t>O</w:t>
      </w:r>
      <w:r w:rsidRPr="00647D82">
        <w:rPr>
          <w:rFonts w:eastAsia="Times New Roman"/>
          <w:lang w:eastAsia="fr-FR"/>
        </w:rPr>
        <w:t xml:space="preserve">  </w:t>
      </w:r>
      <w:r>
        <w:rPr>
          <w:rFonts w:eastAsia="Times New Roman"/>
          <w:lang w:eastAsia="fr-FR"/>
        </w:rPr>
        <w:t xml:space="preserve"> </w:t>
      </w:r>
      <w:r>
        <w:t>Flexible synthétique lisse gris longueur 1500 mm (75415)</w:t>
      </w:r>
    </w:p>
    <w:p w:rsidR="000A2666" w:rsidRDefault="000A2666" w:rsidP="000A2666">
      <w:r w:rsidRPr="00647D82">
        <w:rPr>
          <w:rFonts w:eastAsia="Times New Roman"/>
          <w:sz w:val="14"/>
          <w:szCs w:val="14"/>
          <w:lang w:eastAsia="fr-FR"/>
        </w:rPr>
        <w:t>O</w:t>
      </w:r>
      <w:r w:rsidRPr="00647D82">
        <w:rPr>
          <w:rFonts w:eastAsia="Times New Roman"/>
          <w:lang w:eastAsia="fr-FR"/>
        </w:rPr>
        <w:t xml:space="preserve">  </w:t>
      </w:r>
      <w:r>
        <w:rPr>
          <w:rFonts w:eastAsia="Times New Roman"/>
          <w:lang w:eastAsia="fr-FR"/>
        </w:rPr>
        <w:t xml:space="preserve"> </w:t>
      </w:r>
      <w:r>
        <w:t>Barre de douche chromée Ø 25 mm longueur 600 mm</w:t>
      </w:r>
    </w:p>
    <w:p w:rsidR="000A2666" w:rsidRDefault="001A6B2C" w:rsidP="001A6B2C">
      <w:r w:rsidRPr="00647D82">
        <w:rPr>
          <w:rFonts w:eastAsia="Times New Roman"/>
          <w:sz w:val="14"/>
          <w:szCs w:val="14"/>
          <w:lang w:eastAsia="fr-FR"/>
        </w:rPr>
        <w:t>O</w:t>
      </w:r>
      <w:r w:rsidRPr="00647D82">
        <w:rPr>
          <w:rFonts w:eastAsia="Times New Roman"/>
          <w:lang w:eastAsia="fr-FR"/>
        </w:rPr>
        <w:t xml:space="preserve"> </w:t>
      </w:r>
      <w:r>
        <w:rPr>
          <w:rFonts w:eastAsia="Times New Roman"/>
          <w:lang w:eastAsia="fr-FR"/>
        </w:rPr>
        <w:t xml:space="preserve">  </w:t>
      </w:r>
      <w:r w:rsidRPr="00647D82">
        <w:rPr>
          <w:rFonts w:eastAsia="Times New Roman"/>
          <w:lang w:eastAsia="fr-FR"/>
        </w:rPr>
        <w:t>Avec</w:t>
      </w:r>
      <w:r w:rsidR="000A2666">
        <w:t xml:space="preserve"> porte-savon (75288)</w:t>
      </w:r>
    </w:p>
    <w:p w:rsidR="000A2666" w:rsidRDefault="000A2666" w:rsidP="001A6B2C">
      <w:pPr>
        <w:pStyle w:val="Paragraphedeliste"/>
        <w:numPr>
          <w:ilvl w:val="0"/>
          <w:numId w:val="0"/>
        </w:numPr>
        <w:ind w:left="720"/>
      </w:pPr>
    </w:p>
    <w:p w:rsidR="000A2666" w:rsidRDefault="000A2666" w:rsidP="000A2666">
      <w:r>
        <w:t>- De son en raccordement en EFS et ECS EFS</w:t>
      </w:r>
      <w:r w:rsidRPr="002F5674">
        <w:t xml:space="preserve"> </w:t>
      </w:r>
      <w:r>
        <w:t xml:space="preserve">ø 12/14 encastré dans la cloison </w:t>
      </w:r>
    </w:p>
    <w:p w:rsidR="000A2666" w:rsidRDefault="000A2666" w:rsidP="000A2666"/>
    <w:p w:rsidR="000A2666" w:rsidRDefault="000A2666" w:rsidP="000A2666">
      <w:r>
        <w:t xml:space="preserve">- La pose du siphon de sol de </w:t>
      </w:r>
      <w:r w:rsidRPr="006D7D8D">
        <w:t>MARQUE :</w:t>
      </w:r>
      <w:r>
        <w:t xml:space="preserve"> Nicoll type :</w:t>
      </w:r>
      <w:r w:rsidRPr="006D7D8D">
        <w:rPr>
          <w:rFonts w:eastAsiaTheme="minorHAnsi"/>
          <w:color w:val="000000"/>
          <w:sz w:val="36"/>
          <w:szCs w:val="36"/>
        </w:rPr>
        <w:t xml:space="preserve"> </w:t>
      </w:r>
      <w:r>
        <w:t>Docia siphon pour sols souples</w:t>
      </w:r>
      <w:r w:rsidRPr="006D7D8D">
        <w:t xml:space="preserve"> avec grille PVC blanc – sortie verticale</w:t>
      </w:r>
      <w:r>
        <w:t xml:space="preserve"> réf : SITARV ou équivalent</w:t>
      </w:r>
    </w:p>
    <w:p w:rsidR="000A2666" w:rsidRDefault="000A2666" w:rsidP="000A2666"/>
    <w:p w:rsidR="007F335E" w:rsidRDefault="007F335E" w:rsidP="007F335E">
      <w:r>
        <w:t>-</w:t>
      </w:r>
      <w:r w:rsidR="00FF492B">
        <w:t xml:space="preserve"> Réalisation du réseau d’évacuation EU en </w:t>
      </w:r>
      <w:r>
        <w:t>PVC ø 50</w:t>
      </w:r>
      <w:r w:rsidRPr="00912A30">
        <w:t xml:space="preserve"> raccordé en sous face à l’étage inférieur </w:t>
      </w:r>
      <w:r>
        <w:t xml:space="preserve">sur réseau principal EU </w:t>
      </w:r>
      <w:r w:rsidRPr="007F335E">
        <w:t>créer</w:t>
      </w:r>
      <w:r>
        <w:t xml:space="preserve"> ø 100 </w:t>
      </w:r>
      <w:r w:rsidRPr="007F335E">
        <w:t>(pour douche, vidoir et lave main)</w:t>
      </w:r>
    </w:p>
    <w:p w:rsidR="00E95035" w:rsidRDefault="00E95035" w:rsidP="00912A30"/>
    <w:p w:rsidR="007F335E" w:rsidRPr="003100DA" w:rsidRDefault="007F335E" w:rsidP="007F335E">
      <w:pPr>
        <w:spacing w:line="240" w:lineRule="auto"/>
        <w:rPr>
          <w:b/>
          <w:u w:val="single"/>
        </w:rPr>
      </w:pPr>
      <w:r w:rsidRPr="003100DA">
        <w:rPr>
          <w:b/>
          <w:u w:val="single"/>
        </w:rPr>
        <w:t xml:space="preserve"> </w:t>
      </w:r>
      <w:r w:rsidR="00B5734F">
        <w:rPr>
          <w:b/>
          <w:u w:val="single"/>
        </w:rPr>
        <w:t>Local 2693</w:t>
      </w:r>
      <w:r>
        <w:rPr>
          <w:b/>
          <w:u w:val="single"/>
        </w:rPr>
        <w:t xml:space="preserve"> </w:t>
      </w:r>
      <w:r w:rsidRPr="003100DA">
        <w:rPr>
          <w:b/>
          <w:u w:val="single"/>
        </w:rPr>
        <w:t xml:space="preserve">: </w:t>
      </w:r>
      <w:r w:rsidR="00B5734F">
        <w:rPr>
          <w:b/>
          <w:u w:val="single"/>
        </w:rPr>
        <w:t>Garde 1</w:t>
      </w:r>
      <w:r w:rsidRPr="003100DA">
        <w:rPr>
          <w:b/>
          <w:u w:val="single"/>
        </w:rPr>
        <w:t>.</w:t>
      </w:r>
    </w:p>
    <w:p w:rsidR="007F335E" w:rsidRDefault="007F335E" w:rsidP="00912A30"/>
    <w:p w:rsidR="007C5F2B" w:rsidRDefault="007C5F2B" w:rsidP="007C5F2B">
      <w:pPr>
        <w:ind w:left="720" w:hanging="360"/>
      </w:pPr>
      <w:r w:rsidRPr="00B06C1C">
        <w:rPr>
          <w:u w:val="single"/>
        </w:rPr>
        <w:t>Alimentation ECS et EFS</w:t>
      </w:r>
      <w:r>
        <w:t> :</w:t>
      </w:r>
    </w:p>
    <w:p w:rsidR="007C5F2B" w:rsidRDefault="007C5F2B" w:rsidP="007C5F2B">
      <w:pPr>
        <w:ind w:left="720" w:hanging="360"/>
      </w:pPr>
    </w:p>
    <w:p w:rsidR="007C5F2B" w:rsidRDefault="00B5734F" w:rsidP="007C5F2B">
      <w:pPr>
        <w:ind w:left="720" w:hanging="360"/>
      </w:pPr>
      <w:r>
        <w:t>Reprise des réseaux</w:t>
      </w:r>
      <w:r w:rsidR="007C5F2B">
        <w:t xml:space="preserve"> </w:t>
      </w:r>
      <w:r>
        <w:t xml:space="preserve">EFS </w:t>
      </w:r>
      <w:r w:rsidR="00C10A8C" w:rsidRPr="00977D95">
        <w:rPr>
          <w:rFonts w:ascii="Lucida Sans Typewriter" w:hAnsi="Lucida Sans Typewriter"/>
          <w:sz w:val="24"/>
          <w:szCs w:val="24"/>
        </w:rPr>
        <w:t>ø</w:t>
      </w:r>
      <w:r w:rsidR="00C10A8C" w:rsidRPr="00977D95">
        <w:rPr>
          <w:rFonts w:ascii="Lucida Sans Typewriter" w:hAnsi="Lucida Sans Typewriter"/>
        </w:rPr>
        <w:t>16/18</w:t>
      </w:r>
      <w:r w:rsidR="00C10A8C" w:rsidRPr="00977D95">
        <w:t xml:space="preserve"> </w:t>
      </w:r>
      <w:r w:rsidR="00C10A8C">
        <w:t xml:space="preserve">EFS et </w:t>
      </w:r>
      <w:r w:rsidR="00C10A8C" w:rsidRPr="00977D95">
        <w:rPr>
          <w:rFonts w:ascii="Lucida Sans Typewriter" w:hAnsi="Lucida Sans Typewriter"/>
          <w:sz w:val="24"/>
          <w:szCs w:val="24"/>
        </w:rPr>
        <w:t>ø</w:t>
      </w:r>
      <w:r w:rsidR="00C10A8C">
        <w:t xml:space="preserve">14/16 </w:t>
      </w:r>
      <w:r>
        <w:t>et</w:t>
      </w:r>
      <w:r w:rsidR="007C5F2B">
        <w:rPr>
          <w:rFonts w:ascii="Lucida Sans Typewriter" w:hAnsi="Lucida Sans Typewriter"/>
        </w:rPr>
        <w:t xml:space="preserve"> </w:t>
      </w:r>
      <w:r w:rsidR="007C5F2B">
        <w:t xml:space="preserve">ECS </w:t>
      </w:r>
      <w:r>
        <w:t xml:space="preserve">sur les 2 vannes en attente </w:t>
      </w:r>
      <w:r w:rsidR="007C5F2B">
        <w:t>dans le faux plafond du couloir au</w:t>
      </w:r>
      <w:r w:rsidR="007C5F2B" w:rsidRPr="006634FC">
        <w:t xml:space="preserve"> </w:t>
      </w:r>
      <w:r w:rsidR="007C5F2B">
        <w:t>niveau</w:t>
      </w:r>
      <w:r>
        <w:t xml:space="preserve"> du réseau principal de l’étage.</w:t>
      </w:r>
      <w:r w:rsidRPr="00B5734F">
        <w:t xml:space="preserve"> Les diamètres sont donnés à titre indicatif ils seront validés avant toute mise en place avec l’entreprise en charge des travaux.</w:t>
      </w:r>
    </w:p>
    <w:p w:rsidR="00B5734F" w:rsidRDefault="00B5734F" w:rsidP="007C5F2B">
      <w:pPr>
        <w:ind w:left="720" w:hanging="360"/>
      </w:pPr>
    </w:p>
    <w:p w:rsidR="007C5F2B" w:rsidRDefault="007C5F2B" w:rsidP="007C5F2B">
      <w:pPr>
        <w:ind w:left="720" w:hanging="360"/>
      </w:pPr>
      <w:r>
        <w:t xml:space="preserve">Cette antenne irriguera en : </w:t>
      </w:r>
    </w:p>
    <w:p w:rsidR="007C5F2B" w:rsidRPr="00B5734F" w:rsidRDefault="007C5F2B" w:rsidP="00B5734F">
      <w:pPr>
        <w:ind w:left="2421" w:firstLine="414"/>
        <w:rPr>
          <w:b/>
          <w:u w:val="single"/>
        </w:rPr>
      </w:pPr>
      <w:r w:rsidRPr="00D17528">
        <w:rPr>
          <w:b/>
          <w:u w:val="single"/>
        </w:rPr>
        <w:t xml:space="preserve">ECS </w:t>
      </w:r>
    </w:p>
    <w:p w:rsidR="007C5F2B" w:rsidRPr="00B06C1C" w:rsidRDefault="007C5F2B" w:rsidP="007C5F2B">
      <w:pPr>
        <w:ind w:left="720" w:hanging="360"/>
      </w:pPr>
      <w:r>
        <w:tab/>
      </w:r>
      <w:r>
        <w:tab/>
      </w:r>
      <w:r>
        <w:tab/>
      </w:r>
      <w:r>
        <w:tab/>
      </w:r>
      <w:r w:rsidR="00B5734F">
        <w:tab/>
      </w:r>
      <w:r w:rsidR="00B5734F">
        <w:tab/>
        <w:t>- La douche</w:t>
      </w:r>
      <w:r w:rsidR="00B5734F">
        <w:tab/>
      </w:r>
      <w:r w:rsidR="00B5734F">
        <w:tab/>
      </w:r>
      <w:r w:rsidR="00B5734F">
        <w:tab/>
        <w:t xml:space="preserve">     Local 2693 Garde 1</w:t>
      </w:r>
    </w:p>
    <w:p w:rsidR="007C5F2B" w:rsidRDefault="007C5F2B" w:rsidP="007C5F2B">
      <w:pPr>
        <w:ind w:left="2988" w:firstLine="414"/>
      </w:pPr>
      <w:r>
        <w:t>- Le La</w:t>
      </w:r>
      <w:r w:rsidR="00B5734F">
        <w:t>ve main</w:t>
      </w:r>
      <w:r w:rsidR="00B5734F">
        <w:tab/>
      </w:r>
      <w:r w:rsidR="00B5734F">
        <w:tab/>
        <w:t xml:space="preserve">     Local 2693 Garde 1</w:t>
      </w:r>
    </w:p>
    <w:p w:rsidR="007C5F2B" w:rsidRDefault="007C5F2B" w:rsidP="007C5F2B">
      <w:pPr>
        <w:rPr>
          <w:b/>
          <w:u w:val="single"/>
        </w:rPr>
      </w:pPr>
      <w:r>
        <w:tab/>
      </w:r>
      <w:r>
        <w:tab/>
      </w:r>
      <w:r>
        <w:tab/>
      </w:r>
      <w:r>
        <w:tab/>
      </w:r>
      <w:r>
        <w:tab/>
      </w:r>
      <w:r w:rsidRPr="00D17528">
        <w:rPr>
          <w:b/>
          <w:u w:val="single"/>
        </w:rPr>
        <w:t>EFS</w:t>
      </w:r>
    </w:p>
    <w:p w:rsidR="007C5F2B" w:rsidRPr="00B06C1C" w:rsidRDefault="007C5F2B" w:rsidP="007C5F2B">
      <w:pPr>
        <w:ind w:left="720" w:hanging="360"/>
      </w:pPr>
      <w:r>
        <w:tab/>
      </w:r>
      <w:r>
        <w:tab/>
      </w:r>
      <w:r>
        <w:tab/>
      </w:r>
      <w:r>
        <w:tab/>
      </w:r>
      <w:r>
        <w:tab/>
      </w:r>
      <w:r>
        <w:tab/>
        <w:t>- La douche</w:t>
      </w:r>
      <w:r>
        <w:tab/>
      </w:r>
      <w:r>
        <w:tab/>
      </w:r>
      <w:r>
        <w:tab/>
        <w:t xml:space="preserve">     Local</w:t>
      </w:r>
      <w:r w:rsidR="00B5734F">
        <w:t xml:space="preserve"> 2693 Garde 1</w:t>
      </w:r>
    </w:p>
    <w:p w:rsidR="007C5F2B" w:rsidRDefault="007C5F2B" w:rsidP="007C5F2B">
      <w:pPr>
        <w:ind w:left="2988" w:firstLine="414"/>
      </w:pPr>
      <w:r>
        <w:t>- Le La</w:t>
      </w:r>
      <w:r w:rsidR="00B5734F">
        <w:t>ve main</w:t>
      </w:r>
      <w:r w:rsidR="00B5734F">
        <w:tab/>
      </w:r>
      <w:r w:rsidR="00B5734F">
        <w:tab/>
        <w:t xml:space="preserve">     Local 2693 Garde 1</w:t>
      </w:r>
    </w:p>
    <w:p w:rsidR="007C5F2B" w:rsidRDefault="007C5F2B" w:rsidP="007C5F2B">
      <w:r>
        <w:tab/>
      </w:r>
      <w:r>
        <w:tab/>
      </w:r>
      <w:r>
        <w:tab/>
      </w:r>
      <w:r>
        <w:tab/>
      </w:r>
      <w:r>
        <w:tab/>
      </w:r>
      <w:r>
        <w:tab/>
        <w:t>-</w:t>
      </w:r>
      <w:r w:rsidR="00B5734F">
        <w:t xml:space="preserve"> Le WC</w:t>
      </w:r>
      <w:r w:rsidR="00B5734F">
        <w:tab/>
      </w:r>
      <w:r w:rsidR="00B5734F">
        <w:tab/>
      </w:r>
      <w:r w:rsidR="00B5734F">
        <w:tab/>
        <w:t xml:space="preserve">     Local 2693 Garde 1</w:t>
      </w:r>
    </w:p>
    <w:p w:rsidR="007C5F2B" w:rsidRDefault="007C5F2B" w:rsidP="007C5F2B"/>
    <w:p w:rsidR="007C5F2B" w:rsidRDefault="007C5F2B" w:rsidP="007C5F2B">
      <w:r w:rsidRPr="008466E9">
        <w:t>Mise en place des vannes d’arrêts sur ECS et EFS et des clapets EA au</w:t>
      </w:r>
      <w:r w:rsidR="00B5734F">
        <w:t xml:space="preserve"> plus près des raccordements</w:t>
      </w:r>
      <w:r>
        <w:t xml:space="preserve"> du </w:t>
      </w:r>
      <w:r w:rsidR="00B5734F" w:rsidRPr="008466E9">
        <w:t>lave-main</w:t>
      </w:r>
      <w:r w:rsidR="00B5734F">
        <w:t xml:space="preserve"> et</w:t>
      </w:r>
      <w:r>
        <w:t xml:space="preserve"> la douche</w:t>
      </w:r>
    </w:p>
    <w:p w:rsidR="00412B51" w:rsidRDefault="00412B51" w:rsidP="007C5F2B"/>
    <w:p w:rsidR="007C5F2B" w:rsidRPr="00412B51" w:rsidRDefault="00412B51" w:rsidP="007C5F2B">
      <w:pPr>
        <w:rPr>
          <w:u w:val="single"/>
        </w:rPr>
      </w:pPr>
      <w:r w:rsidRPr="00412B51">
        <w:rPr>
          <w:u w:val="single"/>
        </w:rPr>
        <w:t>Pose et raccordement du</w:t>
      </w:r>
      <w:r w:rsidR="00B5734F" w:rsidRPr="00412B51">
        <w:rPr>
          <w:u w:val="single"/>
        </w:rPr>
        <w:t xml:space="preserve"> lave-main</w:t>
      </w:r>
      <w:r w:rsidR="007C5F2B" w:rsidRPr="00412B51">
        <w:rPr>
          <w:u w:val="single"/>
        </w:rPr>
        <w:t xml:space="preserve"> </w:t>
      </w:r>
      <w:r w:rsidR="00B5734F" w:rsidRPr="00412B51">
        <w:rPr>
          <w:u w:val="single"/>
        </w:rPr>
        <w:t>2693</w:t>
      </w:r>
      <w:r w:rsidR="007C5F2B" w:rsidRPr="00412B51">
        <w:rPr>
          <w:u w:val="single"/>
        </w:rPr>
        <w:t xml:space="preserve"> comprenant :</w:t>
      </w:r>
    </w:p>
    <w:p w:rsidR="007C5F2B" w:rsidRDefault="007C5F2B" w:rsidP="007C5F2B"/>
    <w:p w:rsidR="00412B51" w:rsidRDefault="00412B51" w:rsidP="007C5F2B"/>
    <w:p w:rsidR="00FF492B" w:rsidRDefault="00FF492B" w:rsidP="00FF492B">
      <w:pPr>
        <w:rPr>
          <w:bCs/>
        </w:rPr>
      </w:pPr>
      <w:r>
        <w:t>-</w:t>
      </w:r>
      <w:r w:rsidR="00611A85">
        <w:t xml:space="preserve"> </w:t>
      </w:r>
      <w:r>
        <w:t>Mise en place d’un lave-mains de chez GEBERIT Type</w:t>
      </w:r>
      <w:r w:rsidRPr="00FF492B">
        <w:rPr>
          <w:b/>
          <w:bCs/>
        </w:rPr>
        <w:t xml:space="preserve"> </w:t>
      </w:r>
      <w:proofErr w:type="spellStart"/>
      <w:r w:rsidRPr="00FF492B">
        <w:rPr>
          <w:bCs/>
        </w:rPr>
        <w:t>Acanto</w:t>
      </w:r>
      <w:proofErr w:type="spellEnd"/>
      <w:r w:rsidRPr="00FF492B">
        <w:rPr>
          <w:bCs/>
        </w:rPr>
        <w:t xml:space="preserve"> trou de robinetterie à droite</w:t>
      </w:r>
      <w:r>
        <w:rPr>
          <w:bCs/>
        </w:rPr>
        <w:t xml:space="preserve"> réf : </w:t>
      </w:r>
      <w:r w:rsidRPr="00FF492B">
        <w:rPr>
          <w:bCs/>
        </w:rPr>
        <w:t>500.635.01.2</w:t>
      </w:r>
    </w:p>
    <w:p w:rsidR="000A2666" w:rsidRDefault="000A2666" w:rsidP="00FF492B">
      <w:pPr>
        <w:rPr>
          <w:bCs/>
        </w:rPr>
      </w:pPr>
    </w:p>
    <w:p w:rsidR="00611A85" w:rsidRDefault="00611A85" w:rsidP="00611A85">
      <w:pPr>
        <w:rPr>
          <w:bCs/>
        </w:rPr>
      </w:pPr>
      <w:r>
        <w:rPr>
          <w:bCs/>
        </w:rPr>
        <w:t xml:space="preserve">- </w:t>
      </w:r>
      <w:r w:rsidRPr="00611A85">
        <w:rPr>
          <w:bCs/>
        </w:rPr>
        <w:t xml:space="preserve">Mise en place de son mitigeur de lavabo de Chez PRESTO Sanifirst </w:t>
      </w:r>
      <w:proofErr w:type="spellStart"/>
      <w:r w:rsidRPr="00611A85">
        <w:rPr>
          <w:bCs/>
        </w:rPr>
        <w:t>Monotrou</w:t>
      </w:r>
      <w:proofErr w:type="spellEnd"/>
      <w:r w:rsidRPr="00611A85">
        <w:rPr>
          <w:bCs/>
        </w:rPr>
        <w:t xml:space="preserve"> à bec lisse Fixe sans vidage réf :75845</w:t>
      </w:r>
    </w:p>
    <w:p w:rsidR="000A2666" w:rsidRPr="00611A85" w:rsidRDefault="000A2666" w:rsidP="00611A85">
      <w:pPr>
        <w:rPr>
          <w:bCs/>
        </w:rPr>
      </w:pPr>
    </w:p>
    <w:p w:rsidR="007C5F2B" w:rsidRDefault="00611A85" w:rsidP="007C5F2B">
      <w:r>
        <w:lastRenderedPageBreak/>
        <w:t xml:space="preserve">- Réalisation du réseau d’évacuation EU en </w:t>
      </w:r>
      <w:r w:rsidR="007C5F2B">
        <w:t>PVC ø 40</w:t>
      </w:r>
      <w:r w:rsidR="007C5F2B" w:rsidRPr="00912A30">
        <w:t xml:space="preserve"> raccordé en sous face à l’étage inférieur </w:t>
      </w:r>
      <w:r w:rsidR="007C5F2B">
        <w:t xml:space="preserve">sur le collecteur principal EU le </w:t>
      </w:r>
    </w:p>
    <w:p w:rsidR="007C5F2B" w:rsidRDefault="007C5F2B" w:rsidP="007C5F2B"/>
    <w:p w:rsidR="007C5F2B" w:rsidRDefault="007C5F2B" w:rsidP="007C5F2B"/>
    <w:p w:rsidR="007C5F2B" w:rsidRDefault="00412B51" w:rsidP="007C5F2B">
      <w:r w:rsidRPr="00412B51">
        <w:rPr>
          <w:u w:val="single"/>
        </w:rPr>
        <w:t xml:space="preserve">Pose et raccordement </w:t>
      </w:r>
      <w:r w:rsidR="00B5734F">
        <w:rPr>
          <w:u w:val="single"/>
        </w:rPr>
        <w:t>de la douche 26</w:t>
      </w:r>
      <w:r w:rsidR="00F9575E">
        <w:rPr>
          <w:u w:val="single"/>
        </w:rPr>
        <w:t>93</w:t>
      </w:r>
      <w:r w:rsidR="007C5F2B">
        <w:rPr>
          <w:u w:val="single"/>
        </w:rPr>
        <w:t xml:space="preserve"> </w:t>
      </w:r>
      <w:r w:rsidR="007C5F2B" w:rsidRPr="00912A30">
        <w:rPr>
          <w:u w:val="single"/>
        </w:rPr>
        <w:t>comprenant</w:t>
      </w:r>
      <w:r w:rsidR="007C5F2B" w:rsidRPr="00912A30">
        <w:t xml:space="preserve"> :</w:t>
      </w:r>
    </w:p>
    <w:p w:rsidR="00412B51" w:rsidRDefault="00412B51" w:rsidP="007C5F2B"/>
    <w:p w:rsidR="00412B51" w:rsidRDefault="00412B51" w:rsidP="002F5674"/>
    <w:p w:rsidR="00412B51" w:rsidRDefault="002F5674" w:rsidP="007C5F2B">
      <w:r>
        <w:t xml:space="preserve">- la pose et le raccordement du kit de douche </w:t>
      </w:r>
      <w:r w:rsidR="00841974">
        <w:t>Presto Sanifirst réf : 75073 comportant :</w:t>
      </w:r>
    </w:p>
    <w:p w:rsidR="00841974" w:rsidRDefault="00841974" w:rsidP="007C5F2B"/>
    <w:p w:rsidR="00841974" w:rsidRDefault="00841974" w:rsidP="00841974">
      <w:r w:rsidRPr="00647D82">
        <w:rPr>
          <w:rFonts w:eastAsia="Times New Roman"/>
          <w:sz w:val="14"/>
          <w:szCs w:val="14"/>
          <w:lang w:eastAsia="fr-FR"/>
        </w:rPr>
        <w:t>O</w:t>
      </w:r>
      <w:r w:rsidRPr="00647D82">
        <w:rPr>
          <w:rFonts w:eastAsia="Times New Roman"/>
          <w:lang w:eastAsia="fr-FR"/>
        </w:rPr>
        <w:t xml:space="preserve"> </w:t>
      </w:r>
      <w:r>
        <w:rPr>
          <w:rFonts w:eastAsia="Times New Roman"/>
          <w:lang w:eastAsia="fr-FR"/>
        </w:rPr>
        <w:t xml:space="preserve"> </w:t>
      </w:r>
      <w:r w:rsidRPr="00647D82">
        <w:rPr>
          <w:rFonts w:eastAsia="Times New Roman"/>
          <w:lang w:eastAsia="fr-FR"/>
        </w:rPr>
        <w:t xml:space="preserve"> </w:t>
      </w:r>
      <w:r>
        <w:t>Mitigeur manette pleine (75072)</w:t>
      </w:r>
    </w:p>
    <w:p w:rsidR="00841974" w:rsidRDefault="00841974" w:rsidP="00841974">
      <w:r w:rsidRPr="00647D82">
        <w:rPr>
          <w:rFonts w:eastAsia="Times New Roman"/>
          <w:sz w:val="14"/>
          <w:szCs w:val="14"/>
          <w:lang w:eastAsia="fr-FR"/>
        </w:rPr>
        <w:t>O</w:t>
      </w:r>
      <w:r w:rsidRPr="00647D82">
        <w:rPr>
          <w:rFonts w:eastAsia="Times New Roman"/>
          <w:lang w:eastAsia="fr-FR"/>
        </w:rPr>
        <w:t xml:space="preserve">  </w:t>
      </w:r>
      <w:r>
        <w:rPr>
          <w:rFonts w:eastAsia="Times New Roman"/>
          <w:lang w:eastAsia="fr-FR"/>
        </w:rPr>
        <w:t xml:space="preserve"> </w:t>
      </w:r>
      <w:r>
        <w:t>Douchette 2 jets (75280)</w:t>
      </w:r>
    </w:p>
    <w:p w:rsidR="00841974" w:rsidRDefault="00841974" w:rsidP="00841974">
      <w:r w:rsidRPr="00647D82">
        <w:rPr>
          <w:rFonts w:eastAsia="Times New Roman"/>
          <w:sz w:val="14"/>
          <w:szCs w:val="14"/>
          <w:lang w:eastAsia="fr-FR"/>
        </w:rPr>
        <w:t>O</w:t>
      </w:r>
      <w:r w:rsidRPr="00647D82">
        <w:rPr>
          <w:rFonts w:eastAsia="Times New Roman"/>
          <w:lang w:eastAsia="fr-FR"/>
        </w:rPr>
        <w:t xml:space="preserve">  </w:t>
      </w:r>
      <w:r>
        <w:rPr>
          <w:rFonts w:eastAsia="Times New Roman"/>
          <w:lang w:eastAsia="fr-FR"/>
        </w:rPr>
        <w:t xml:space="preserve"> </w:t>
      </w:r>
      <w:r>
        <w:t>Flexible synthétique lisse gris longueur 1500 mm (75415)</w:t>
      </w:r>
    </w:p>
    <w:p w:rsidR="00841974" w:rsidRDefault="00841974" w:rsidP="00841974">
      <w:r w:rsidRPr="00647D82">
        <w:rPr>
          <w:rFonts w:eastAsia="Times New Roman"/>
          <w:sz w:val="14"/>
          <w:szCs w:val="14"/>
          <w:lang w:eastAsia="fr-FR"/>
        </w:rPr>
        <w:t>O</w:t>
      </w:r>
      <w:r w:rsidRPr="00647D82">
        <w:rPr>
          <w:rFonts w:eastAsia="Times New Roman"/>
          <w:lang w:eastAsia="fr-FR"/>
        </w:rPr>
        <w:t xml:space="preserve">  </w:t>
      </w:r>
      <w:r>
        <w:rPr>
          <w:rFonts w:eastAsia="Times New Roman"/>
          <w:lang w:eastAsia="fr-FR"/>
        </w:rPr>
        <w:t xml:space="preserve"> </w:t>
      </w:r>
      <w:r>
        <w:t>Barre de douche chromée Ø 25 mm longueur 600 mm</w:t>
      </w:r>
    </w:p>
    <w:p w:rsidR="00841974" w:rsidRDefault="00841974" w:rsidP="00841974">
      <w:r w:rsidRPr="00647D82">
        <w:rPr>
          <w:rFonts w:eastAsia="Times New Roman"/>
          <w:sz w:val="14"/>
          <w:szCs w:val="14"/>
          <w:lang w:eastAsia="fr-FR"/>
        </w:rPr>
        <w:t>O</w:t>
      </w:r>
      <w:r w:rsidRPr="00647D82">
        <w:rPr>
          <w:rFonts w:eastAsia="Times New Roman"/>
          <w:lang w:eastAsia="fr-FR"/>
        </w:rPr>
        <w:t xml:space="preserve">  </w:t>
      </w:r>
      <w:r>
        <w:rPr>
          <w:rFonts w:eastAsia="Times New Roman"/>
          <w:lang w:eastAsia="fr-FR"/>
        </w:rPr>
        <w:t xml:space="preserve"> </w:t>
      </w:r>
      <w:r>
        <w:t>Avec porte-savon (75288)</w:t>
      </w:r>
    </w:p>
    <w:p w:rsidR="000A2666" w:rsidRDefault="000A2666" w:rsidP="00841974"/>
    <w:p w:rsidR="00841974" w:rsidRDefault="00841974" w:rsidP="00841974">
      <w:r>
        <w:t>- De son en raccordement en EFS et ECS EFS</w:t>
      </w:r>
      <w:r w:rsidRPr="002F5674">
        <w:t xml:space="preserve"> </w:t>
      </w:r>
      <w:r>
        <w:t xml:space="preserve">ø 12/14 encastré dans la cloison </w:t>
      </w:r>
    </w:p>
    <w:p w:rsidR="000A2666" w:rsidRDefault="000A2666" w:rsidP="00841974"/>
    <w:p w:rsidR="00F9575E" w:rsidRDefault="00F9575E" w:rsidP="006D7D8D">
      <w:r>
        <w:t>-</w:t>
      </w:r>
      <w:r w:rsidR="000A2666">
        <w:t xml:space="preserve"> L</w:t>
      </w:r>
      <w:r>
        <w:t xml:space="preserve">a pose du siphon de sol de </w:t>
      </w:r>
      <w:r w:rsidRPr="006D7D8D">
        <w:t>MARQUE</w:t>
      </w:r>
      <w:r w:rsidR="00C10A8C" w:rsidRPr="006D7D8D">
        <w:t> :</w:t>
      </w:r>
      <w:r w:rsidR="00C10A8C">
        <w:t xml:space="preserve"> Nicoll</w:t>
      </w:r>
      <w:r w:rsidR="006D7D8D">
        <w:t xml:space="preserve"> type :</w:t>
      </w:r>
      <w:r w:rsidR="006D7D8D" w:rsidRPr="006D7D8D">
        <w:rPr>
          <w:rFonts w:eastAsiaTheme="minorHAnsi"/>
          <w:color w:val="000000"/>
          <w:sz w:val="36"/>
          <w:szCs w:val="36"/>
        </w:rPr>
        <w:t xml:space="preserve"> </w:t>
      </w:r>
      <w:r w:rsidR="00C10A8C">
        <w:t>Docia siphon</w:t>
      </w:r>
      <w:r w:rsidR="006D7D8D">
        <w:t xml:space="preserve"> pour sols souples</w:t>
      </w:r>
      <w:r w:rsidR="006D7D8D" w:rsidRPr="006D7D8D">
        <w:t xml:space="preserve"> avec grille PVC blanc – sortie verticale</w:t>
      </w:r>
      <w:r w:rsidR="006D7D8D">
        <w:t xml:space="preserve"> </w:t>
      </w:r>
      <w:r w:rsidR="00C10A8C">
        <w:t>réf : SITARV</w:t>
      </w:r>
      <w:r w:rsidR="006D7D8D">
        <w:t xml:space="preserve"> ou équivalent</w:t>
      </w:r>
    </w:p>
    <w:p w:rsidR="000A2666" w:rsidRDefault="000A2666" w:rsidP="006D7D8D"/>
    <w:p w:rsidR="007C5F2B" w:rsidRDefault="007C5F2B" w:rsidP="007C5F2B">
      <w:r>
        <w:t>-</w:t>
      </w:r>
      <w:r w:rsidR="000A2666">
        <w:t xml:space="preserve"> Réalisation du r</w:t>
      </w:r>
      <w:r>
        <w:t>éseau en PVC ø 50</w:t>
      </w:r>
      <w:r w:rsidRPr="00912A30">
        <w:t xml:space="preserve"> raccordé en sous face à l’étage inférieur </w:t>
      </w:r>
      <w:r>
        <w:t xml:space="preserve">sur réseau principal EU </w:t>
      </w:r>
      <w:r w:rsidRPr="007F335E">
        <w:t>créer</w:t>
      </w:r>
      <w:r>
        <w:t xml:space="preserve"> ø 100 </w:t>
      </w:r>
      <w:r w:rsidRPr="007F335E">
        <w:t>(pour douche, vidoir et lave main)</w:t>
      </w:r>
    </w:p>
    <w:p w:rsidR="007C5F2B" w:rsidRDefault="007C5F2B" w:rsidP="007C5F2B"/>
    <w:p w:rsidR="007C5F2B" w:rsidRDefault="007C5F2B" w:rsidP="007C5F2B"/>
    <w:p w:rsidR="007C5F2B" w:rsidRDefault="00412B51" w:rsidP="007C5F2B">
      <w:r w:rsidRPr="00412B51">
        <w:rPr>
          <w:u w:val="single"/>
        </w:rPr>
        <w:t xml:space="preserve">Pose et raccordement </w:t>
      </w:r>
      <w:r>
        <w:rPr>
          <w:u w:val="single"/>
        </w:rPr>
        <w:t>du</w:t>
      </w:r>
      <w:r w:rsidR="007C5F2B" w:rsidRPr="00B51CCA">
        <w:rPr>
          <w:u w:val="single"/>
        </w:rPr>
        <w:t xml:space="preserve"> WC </w:t>
      </w:r>
      <w:r w:rsidR="007C5F2B">
        <w:rPr>
          <w:u w:val="single"/>
        </w:rPr>
        <w:t xml:space="preserve">2692 </w:t>
      </w:r>
      <w:r w:rsidR="007C5F2B" w:rsidRPr="00B51CCA">
        <w:rPr>
          <w:u w:val="single"/>
        </w:rPr>
        <w:t>comprenant</w:t>
      </w:r>
      <w:r w:rsidR="007C5F2B">
        <w:t> :</w:t>
      </w:r>
    </w:p>
    <w:p w:rsidR="007C5F2B" w:rsidRDefault="007C5F2B" w:rsidP="007C5F2B"/>
    <w:p w:rsidR="00412B51" w:rsidRDefault="00412B51" w:rsidP="007C5F2B"/>
    <w:p w:rsidR="005F625C" w:rsidRPr="005F625C" w:rsidRDefault="005F625C" w:rsidP="007C5F2B">
      <w:r w:rsidRPr="00841974">
        <w:rPr>
          <w:u w:val="single"/>
        </w:rPr>
        <w:t>Mise en place</w:t>
      </w:r>
      <w:r w:rsidRPr="005F625C">
        <w:t xml:space="preserve"> : </w:t>
      </w:r>
    </w:p>
    <w:p w:rsidR="005F625C" w:rsidRPr="005F625C" w:rsidRDefault="005F625C" w:rsidP="007C5F2B"/>
    <w:p w:rsidR="00412B51" w:rsidRDefault="005F625C" w:rsidP="007C5F2B">
      <w:r w:rsidRPr="005F625C">
        <w:t>-</w:t>
      </w:r>
      <w:r>
        <w:t xml:space="preserve"> </w:t>
      </w:r>
      <w:r w:rsidR="002F5674">
        <w:t>D</w:t>
      </w:r>
      <w:r w:rsidRPr="005F625C">
        <w:t>u bâti support Geberit Duofix pour WC suspendu,112cm, avec réser</w:t>
      </w:r>
      <w:r w:rsidR="002F5674">
        <w:t xml:space="preserve">voir </w:t>
      </w:r>
      <w:r w:rsidRPr="005F625C">
        <w:t>à encastrer sigma 12 cm, autoportant, renforcé réf :111.380.00.6</w:t>
      </w:r>
    </w:p>
    <w:p w:rsidR="002F5674" w:rsidRDefault="002F5674" w:rsidP="007C5F2B"/>
    <w:p w:rsidR="005F625C" w:rsidRDefault="005F625C" w:rsidP="007C5F2B">
      <w:r>
        <w:t xml:space="preserve">- </w:t>
      </w:r>
      <w:r w:rsidR="002F5674">
        <w:t>D</w:t>
      </w:r>
      <w:r>
        <w:t xml:space="preserve">e son WC Suspendu à fond creux Geberit Renova Rimfree, sans trou d’abatant WC réf :00398310000 </w:t>
      </w:r>
    </w:p>
    <w:p w:rsidR="002F5674" w:rsidRDefault="002F5674" w:rsidP="007C5F2B"/>
    <w:p w:rsidR="005F625C" w:rsidRDefault="002F5674" w:rsidP="007C5F2B">
      <w:r>
        <w:t>- D</w:t>
      </w:r>
      <w:r w:rsidR="005F625C">
        <w:t>e sa commande déportée Geberit type 01, ronde, pneumatique, rinçage simple touche, poussoir à encastrer réf : 116.04.11.1</w:t>
      </w:r>
    </w:p>
    <w:p w:rsidR="002F5674" w:rsidRDefault="002F5674" w:rsidP="007C5F2B"/>
    <w:p w:rsidR="005F625C" w:rsidRDefault="002F5674" w:rsidP="007C5F2B">
      <w:r>
        <w:t>- D</w:t>
      </w:r>
      <w:r w:rsidR="005F625C">
        <w:t>e son raccordement en EFS</w:t>
      </w:r>
      <w:r w:rsidRPr="002F5674">
        <w:t xml:space="preserve"> </w:t>
      </w:r>
      <w:r>
        <w:t>ø 10/12</w:t>
      </w:r>
      <w:r w:rsidR="005F625C">
        <w:t xml:space="preserve"> et sa vanne d’arrêt dédiée depuis</w:t>
      </w:r>
      <w:r>
        <w:t xml:space="preserve"> la gaine technique</w:t>
      </w:r>
      <w:r w:rsidR="005F625C">
        <w:t xml:space="preserve"> </w:t>
      </w:r>
    </w:p>
    <w:p w:rsidR="00412B51" w:rsidRDefault="00412B51" w:rsidP="007C5F2B"/>
    <w:p w:rsidR="007C5F2B" w:rsidRDefault="007C5F2B" w:rsidP="007C5F2B">
      <w:r>
        <w:t xml:space="preserve">- </w:t>
      </w:r>
      <w:r w:rsidR="00611A85" w:rsidRPr="00611A85">
        <w:t>Réali</w:t>
      </w:r>
      <w:r w:rsidR="00611A85">
        <w:t>sation du réseau d’évacuation EV</w:t>
      </w:r>
      <w:r w:rsidR="00611A85" w:rsidRPr="00611A85">
        <w:t xml:space="preserve"> </w:t>
      </w:r>
      <w:r>
        <w:t>en PVC ø 100 raccordé en sous face à l’étage inférieur jusqu’au collecteur principal des EV</w:t>
      </w:r>
    </w:p>
    <w:p w:rsidR="002F5674" w:rsidRDefault="002F5674" w:rsidP="007C5F2B"/>
    <w:p w:rsidR="007C5F2B" w:rsidRDefault="002F5674" w:rsidP="007C5F2B">
      <w:r>
        <w:t>- D</w:t>
      </w:r>
      <w:r w:rsidR="007C5F2B">
        <w:t xml:space="preserve">’un bouchon de dégorgement sur le trajet du réseau </w:t>
      </w:r>
    </w:p>
    <w:p w:rsidR="002F5674" w:rsidRDefault="002F5674" w:rsidP="007C5F2B"/>
    <w:p w:rsidR="007C5F2B" w:rsidRDefault="007C5F2B" w:rsidP="007C5F2B">
      <w:r>
        <w:t xml:space="preserve">- De la mise place d’un Clapet aérateur équilibreur de chez NICOLL </w:t>
      </w:r>
      <w:proofErr w:type="spellStart"/>
      <w:r>
        <w:t>ref</w:t>
      </w:r>
      <w:proofErr w:type="spellEnd"/>
      <w:r>
        <w:t xml:space="preserve"> : CEP </w:t>
      </w:r>
      <w:r>
        <w:rPr>
          <w:rFonts w:ascii="Lucida Sans Typewriter" w:hAnsi="Lucida Sans Typewriter"/>
        </w:rPr>
        <w:t>ø</w:t>
      </w:r>
      <w:r>
        <w:t xml:space="preserve"> 100 ou équivalent, en point haut dans la gaine technique et accessible pour la maintenance.</w:t>
      </w:r>
    </w:p>
    <w:p w:rsidR="007C5F2B" w:rsidRDefault="007C5F2B" w:rsidP="007C5F2B"/>
    <w:p w:rsidR="007C5F2B" w:rsidRPr="00D17528" w:rsidRDefault="007C5F2B" w:rsidP="00912A30"/>
    <w:p w:rsidR="00EA11E9" w:rsidRPr="00751543" w:rsidRDefault="00A23D22" w:rsidP="007177D0">
      <w:pPr>
        <w:pStyle w:val="Titre2"/>
      </w:pPr>
      <w:bookmarkStart w:id="51" w:name="_Toc216101073"/>
      <w:r>
        <w:t>Climatisation-Ventilation</w:t>
      </w:r>
      <w:bookmarkEnd w:id="51"/>
    </w:p>
    <w:p w:rsidR="00EA11E9" w:rsidRPr="00751543" w:rsidRDefault="00907A6E" w:rsidP="00907A6E">
      <w:pPr>
        <w:pStyle w:val="Titre3"/>
      </w:pPr>
      <w:bookmarkStart w:id="52" w:name="_Toc216101074"/>
      <w:r>
        <w:t>Généralités</w:t>
      </w:r>
      <w:bookmarkEnd w:id="52"/>
    </w:p>
    <w:p w:rsidR="008D7DD3" w:rsidRDefault="008D7DD3" w:rsidP="008F679F"/>
    <w:p w:rsidR="00907A6E" w:rsidRPr="00907A6E" w:rsidRDefault="00907A6E" w:rsidP="00E55CC9">
      <w:pPr>
        <w:ind w:firstLine="567"/>
        <w:rPr>
          <w:b/>
        </w:rPr>
      </w:pPr>
      <w:r w:rsidRPr="00907A6E">
        <w:rPr>
          <w:b/>
        </w:rPr>
        <w:t>Gaines</w:t>
      </w:r>
    </w:p>
    <w:p w:rsidR="00907A6E" w:rsidRPr="00907A6E" w:rsidRDefault="00907A6E" w:rsidP="00907A6E">
      <w:pPr>
        <w:numPr>
          <w:ilvl w:val="0"/>
          <w:numId w:val="32"/>
        </w:numPr>
        <w:tabs>
          <w:tab w:val="left" w:pos="576"/>
          <w:tab w:val="left" w:pos="6768"/>
        </w:tabs>
        <w:spacing w:line="240" w:lineRule="auto"/>
        <w:ind w:left="4276" w:firstLine="0"/>
        <w:jc w:val="left"/>
        <w:rPr>
          <w:rFonts w:eastAsiaTheme="minorHAnsi"/>
          <w:b/>
          <w:noProof/>
          <w:lang w:eastAsia="fr-FR"/>
        </w:rPr>
      </w:pPr>
    </w:p>
    <w:p w:rsidR="00907A6E" w:rsidRPr="00907A6E" w:rsidRDefault="00907A6E" w:rsidP="00907A6E">
      <w:pPr>
        <w:spacing w:line="240" w:lineRule="auto"/>
        <w:rPr>
          <w:lang w:eastAsia="fr-FR"/>
        </w:rPr>
      </w:pPr>
      <w:r w:rsidRPr="00907A6E">
        <w:rPr>
          <w:lang w:eastAsia="fr-FR"/>
        </w:rPr>
        <w:t xml:space="preserve">Les gaines seront spiralées circulaires. Elles seront exécutées en tôle d'acier galvanisé. L'étanchéité au niveau des emboîtements sera réalisée </w:t>
      </w:r>
      <w:r w:rsidRPr="00907A6E">
        <w:rPr>
          <w:b/>
          <w:u w:val="single"/>
          <w:lang w:eastAsia="fr-FR"/>
        </w:rPr>
        <w:t>par joint uniquement</w:t>
      </w:r>
      <w:r w:rsidRPr="00907A6E">
        <w:rPr>
          <w:lang w:eastAsia="fr-FR"/>
        </w:rPr>
        <w:t>.</w:t>
      </w:r>
    </w:p>
    <w:p w:rsidR="00907A6E" w:rsidRPr="00907A6E" w:rsidRDefault="00907A6E" w:rsidP="00907A6E">
      <w:pPr>
        <w:spacing w:line="240" w:lineRule="auto"/>
        <w:rPr>
          <w:lang w:eastAsia="fr-FR"/>
        </w:rPr>
      </w:pPr>
      <w:r w:rsidRPr="00907A6E">
        <w:rPr>
          <w:lang w:eastAsia="fr-FR"/>
        </w:rPr>
        <w:t>Chaque tronçon sera supporté par un support isolé de la gaine par une bande de TALMISOL. Les gaines doivent être fixées par des systèmes anti-vibratiles.</w:t>
      </w:r>
    </w:p>
    <w:p w:rsidR="00907A6E" w:rsidRPr="00907A6E" w:rsidRDefault="00907A6E" w:rsidP="00907A6E">
      <w:pPr>
        <w:spacing w:line="240" w:lineRule="auto"/>
        <w:rPr>
          <w:lang w:eastAsia="fr-FR"/>
        </w:rPr>
      </w:pPr>
      <w:r w:rsidRPr="00907A6E">
        <w:rPr>
          <w:lang w:eastAsia="fr-FR"/>
        </w:rPr>
        <w:t>En bout de gaines, mise en place de bouchon de nettoyage.</w:t>
      </w:r>
    </w:p>
    <w:p w:rsidR="00907A6E" w:rsidRPr="00907A6E" w:rsidRDefault="00907A6E" w:rsidP="00907A6E">
      <w:pPr>
        <w:spacing w:line="240" w:lineRule="auto"/>
        <w:rPr>
          <w:lang w:eastAsia="fr-FR"/>
        </w:rPr>
      </w:pPr>
      <w:r w:rsidRPr="00907A6E">
        <w:rPr>
          <w:lang w:eastAsia="fr-FR"/>
        </w:rPr>
        <w:t xml:space="preserve">Les gaines de soufflage et de reprise seront calorifugées en matelas de feutre laine de verre de 25 mm d’épaisseur, face extérieure recouverte d’un kraft aluminium gaufré avec languette de recouvrement de 10 cm pour agrafage tous les 5 cm ; ensuite bandes </w:t>
      </w:r>
      <w:proofErr w:type="spellStart"/>
      <w:r w:rsidRPr="00907A6E">
        <w:rPr>
          <w:lang w:eastAsia="fr-FR"/>
        </w:rPr>
        <w:t>plasto</w:t>
      </w:r>
      <w:proofErr w:type="spellEnd"/>
      <w:r w:rsidRPr="00907A6E">
        <w:rPr>
          <w:lang w:eastAsia="fr-FR"/>
        </w:rPr>
        <w:t>-alu pour étanchéité. Classement au feu M1 pour l’ensemble.</w:t>
      </w:r>
    </w:p>
    <w:p w:rsidR="00907A6E" w:rsidRPr="00907A6E" w:rsidRDefault="00907A6E" w:rsidP="00907A6E">
      <w:pPr>
        <w:spacing w:line="240" w:lineRule="auto"/>
        <w:rPr>
          <w:lang w:eastAsia="fr-FR"/>
        </w:rPr>
      </w:pPr>
      <w:r w:rsidRPr="00907A6E">
        <w:rPr>
          <w:lang w:eastAsia="fr-FR"/>
        </w:rPr>
        <w:t>La vitesse de l'air dans les gaines sera progressive en fonction des sections de 2 m/s jusqu'à 3 m/s pour les sections ramenées au diamètre équivalent ; les vitesses les plus faibles seront pour les plus petites sections.</w:t>
      </w:r>
    </w:p>
    <w:p w:rsidR="00907A6E" w:rsidRPr="00907A6E" w:rsidRDefault="00907A6E" w:rsidP="00907A6E">
      <w:pPr>
        <w:spacing w:line="240" w:lineRule="auto"/>
        <w:rPr>
          <w:lang w:eastAsia="fr-FR"/>
        </w:rPr>
      </w:pPr>
      <w:r w:rsidRPr="00907A6E">
        <w:rPr>
          <w:lang w:eastAsia="fr-FR"/>
        </w:rPr>
        <w:t xml:space="preserve">Les conduits seront munis de trappes de visite d'au moins 3 dm² d'ouverture, éloignées d'axe en axe de 10 mètres au plus avec une trappe à chaque changement de direction de plus de 30° et une à la base de toute partie verticale </w:t>
      </w:r>
      <w:r w:rsidRPr="00907A6E">
        <w:rPr>
          <w:lang w:eastAsia="fr-FR"/>
        </w:rPr>
        <w:lastRenderedPageBreak/>
        <w:t>du conduit munie d'un réceptacle de résidus. L’entrepreneur devra prévoir toutes les pièces de transformations, d’adaptation et raccords en tout genre dans son offre.</w:t>
      </w:r>
    </w:p>
    <w:p w:rsidR="00907A6E" w:rsidRPr="00907A6E" w:rsidRDefault="00907A6E" w:rsidP="00907A6E">
      <w:pPr>
        <w:spacing w:line="240" w:lineRule="auto"/>
        <w:rPr>
          <w:lang w:eastAsia="fr-FR"/>
        </w:rPr>
      </w:pPr>
      <w:r w:rsidRPr="00907A6E">
        <w:rPr>
          <w:lang w:eastAsia="fr-FR"/>
        </w:rPr>
        <w:t>L’entrepreneur prévoira aux niveaux des terminaux des gaines flexibles acoustiques d’une longueur d’un mètre minimum. Ils circuleront principalement en faux-plafond.</w:t>
      </w:r>
    </w:p>
    <w:p w:rsidR="00907A6E" w:rsidRPr="00907A6E" w:rsidRDefault="00907A6E" w:rsidP="00907A6E">
      <w:pPr>
        <w:spacing w:after="160" w:line="259" w:lineRule="auto"/>
        <w:ind w:left="2127" w:firstLine="709"/>
        <w:jc w:val="left"/>
        <w:rPr>
          <w:lang w:eastAsia="fr-FR"/>
        </w:rPr>
      </w:pPr>
    </w:p>
    <w:p w:rsidR="00907A6E" w:rsidRPr="00907A6E" w:rsidRDefault="00907A6E" w:rsidP="00E55CC9">
      <w:pPr>
        <w:spacing w:after="160" w:line="259" w:lineRule="auto"/>
        <w:ind w:firstLine="567"/>
        <w:jc w:val="left"/>
        <w:rPr>
          <w:b/>
        </w:rPr>
      </w:pPr>
      <w:r w:rsidRPr="00907A6E">
        <w:rPr>
          <w:b/>
        </w:rPr>
        <w:t>Régulateur à débit fixe</w:t>
      </w:r>
      <w:r w:rsidRPr="00907A6E">
        <w:rPr>
          <w:b/>
        </w:rPr>
        <w:tab/>
      </w:r>
    </w:p>
    <w:p w:rsidR="00907A6E" w:rsidRPr="00907A6E" w:rsidRDefault="00907A6E" w:rsidP="00907A6E">
      <w:pPr>
        <w:spacing w:line="240" w:lineRule="auto"/>
        <w:rPr>
          <w:lang w:eastAsia="fr-FR"/>
        </w:rPr>
      </w:pPr>
      <w:r w:rsidRPr="00907A6E">
        <w:rPr>
          <w:lang w:eastAsia="fr-FR"/>
        </w:rPr>
        <w:t>La régulation à débit fixe sera réalisée par des régulateurs à débit constant à intégrer dans la gaine.</w:t>
      </w:r>
    </w:p>
    <w:p w:rsidR="00907A6E" w:rsidRPr="00907A6E" w:rsidRDefault="00907A6E" w:rsidP="00907A6E">
      <w:pPr>
        <w:spacing w:line="240" w:lineRule="auto"/>
      </w:pPr>
      <w:r w:rsidRPr="00907A6E">
        <w:rPr>
          <w:lang w:eastAsia="fr-FR"/>
        </w:rPr>
        <w:t xml:space="preserve">A débit constant, ils seront de type </w:t>
      </w:r>
      <w:r w:rsidR="00795A6D">
        <w:rPr>
          <w:lang w:eastAsia="fr-FR"/>
        </w:rPr>
        <w:t>MR Modulo</w:t>
      </w:r>
      <w:r w:rsidRPr="00907A6E">
        <w:rPr>
          <w:lang w:eastAsia="fr-FR"/>
        </w:rPr>
        <w:t xml:space="preserve"> de marque </w:t>
      </w:r>
      <w:r w:rsidR="00795A6D">
        <w:rPr>
          <w:lang w:eastAsia="fr-FR"/>
        </w:rPr>
        <w:t xml:space="preserve">ALDES </w:t>
      </w:r>
      <w:r w:rsidRPr="00907A6E">
        <w:rPr>
          <w:lang w:eastAsia="fr-FR"/>
        </w:rPr>
        <w:t xml:space="preserve">ou techniquement équivalent, </w:t>
      </w:r>
      <w:r w:rsidRPr="00907A6E">
        <w:t>ayant les caractéristiques suivantes :</w:t>
      </w:r>
    </w:p>
    <w:p w:rsidR="00907A6E" w:rsidRPr="00907A6E" w:rsidRDefault="00907A6E" w:rsidP="00907A6E">
      <w:pPr>
        <w:spacing w:line="240" w:lineRule="auto"/>
      </w:pPr>
    </w:p>
    <w:p w:rsidR="00907A6E" w:rsidRPr="00907A6E" w:rsidRDefault="00907A6E" w:rsidP="00907A6E">
      <w:pPr>
        <w:numPr>
          <w:ilvl w:val="0"/>
          <w:numId w:val="31"/>
        </w:numPr>
        <w:spacing w:line="240" w:lineRule="auto"/>
        <w:ind w:firstLine="0"/>
        <w:jc w:val="left"/>
        <w:rPr>
          <w:rFonts w:eastAsiaTheme="minorHAnsi"/>
          <w:noProof/>
          <w:lang w:eastAsia="fr-FR"/>
        </w:rPr>
      </w:pPr>
      <w:r w:rsidRPr="00907A6E">
        <w:rPr>
          <w:rFonts w:eastAsiaTheme="minorHAnsi"/>
          <w:noProof/>
          <w:lang w:eastAsia="fr-FR"/>
        </w:rPr>
        <w:t xml:space="preserve">Plage de </w:t>
      </w:r>
      <w:r w:rsidR="00795A6D">
        <w:rPr>
          <w:rFonts w:eastAsiaTheme="minorHAnsi"/>
          <w:noProof/>
          <w:lang w:eastAsia="fr-FR"/>
        </w:rPr>
        <w:t>pression comprise entre 50 et 20</w:t>
      </w:r>
      <w:r w:rsidRPr="00907A6E">
        <w:rPr>
          <w:rFonts w:eastAsiaTheme="minorHAnsi"/>
          <w:noProof/>
          <w:lang w:eastAsia="fr-FR"/>
        </w:rPr>
        <w:t>0 Pa,</w:t>
      </w:r>
    </w:p>
    <w:p w:rsidR="00907A6E" w:rsidRPr="00907A6E" w:rsidRDefault="00907A6E" w:rsidP="00907A6E">
      <w:pPr>
        <w:numPr>
          <w:ilvl w:val="0"/>
          <w:numId w:val="31"/>
        </w:numPr>
        <w:spacing w:line="240" w:lineRule="auto"/>
        <w:ind w:firstLine="0"/>
        <w:jc w:val="left"/>
        <w:rPr>
          <w:rFonts w:eastAsiaTheme="minorHAnsi"/>
          <w:noProof/>
          <w:lang w:eastAsia="fr-FR"/>
        </w:rPr>
      </w:pPr>
      <w:r w:rsidRPr="00907A6E">
        <w:rPr>
          <w:rFonts w:eastAsiaTheme="minorHAnsi"/>
          <w:noProof/>
          <w:lang w:eastAsia="fr-FR"/>
        </w:rPr>
        <w:t>Débit réglable sur le chantier, </w:t>
      </w:r>
    </w:p>
    <w:p w:rsidR="00907A6E" w:rsidRPr="00907A6E" w:rsidRDefault="00907A6E" w:rsidP="00907A6E">
      <w:pPr>
        <w:numPr>
          <w:ilvl w:val="0"/>
          <w:numId w:val="31"/>
        </w:numPr>
        <w:spacing w:line="240" w:lineRule="auto"/>
        <w:ind w:firstLine="0"/>
        <w:jc w:val="left"/>
        <w:rPr>
          <w:rFonts w:eastAsiaTheme="minorHAnsi"/>
          <w:noProof/>
          <w:lang w:eastAsia="fr-FR"/>
        </w:rPr>
      </w:pPr>
      <w:r w:rsidRPr="00907A6E">
        <w:rPr>
          <w:rFonts w:eastAsiaTheme="minorHAnsi"/>
          <w:noProof/>
          <w:lang w:eastAsia="fr-FR"/>
        </w:rPr>
        <w:t>Débit constant, </w:t>
      </w:r>
    </w:p>
    <w:p w:rsidR="00E55CC9" w:rsidRDefault="00907A6E" w:rsidP="00E55CC9">
      <w:pPr>
        <w:numPr>
          <w:ilvl w:val="0"/>
          <w:numId w:val="31"/>
        </w:numPr>
        <w:spacing w:line="240" w:lineRule="auto"/>
        <w:ind w:firstLine="0"/>
        <w:jc w:val="left"/>
        <w:rPr>
          <w:rFonts w:eastAsiaTheme="minorHAnsi"/>
          <w:noProof/>
          <w:lang w:eastAsia="fr-FR"/>
        </w:rPr>
      </w:pPr>
      <w:r w:rsidRPr="00907A6E">
        <w:rPr>
          <w:rFonts w:eastAsiaTheme="minorHAnsi"/>
          <w:noProof/>
          <w:lang w:eastAsia="fr-FR"/>
        </w:rPr>
        <w:t>Utilisable en extraction ou en insufflation d'air.</w:t>
      </w:r>
    </w:p>
    <w:p w:rsidR="00795A6D" w:rsidRDefault="00795A6D" w:rsidP="00795A6D">
      <w:pPr>
        <w:spacing w:line="240" w:lineRule="auto"/>
        <w:jc w:val="left"/>
        <w:rPr>
          <w:rFonts w:eastAsiaTheme="minorHAnsi"/>
          <w:noProof/>
          <w:lang w:eastAsia="fr-FR"/>
        </w:rPr>
      </w:pPr>
    </w:p>
    <w:p w:rsidR="00795A6D" w:rsidRPr="00907A6E" w:rsidRDefault="00795A6D" w:rsidP="00795A6D">
      <w:pPr>
        <w:spacing w:after="160" w:line="259" w:lineRule="auto"/>
        <w:ind w:firstLine="567"/>
        <w:jc w:val="left"/>
        <w:rPr>
          <w:b/>
        </w:rPr>
      </w:pPr>
      <w:r>
        <w:rPr>
          <w:b/>
        </w:rPr>
        <w:t>Régulateur à débit Variable</w:t>
      </w:r>
      <w:r w:rsidRPr="00907A6E">
        <w:rPr>
          <w:b/>
        </w:rPr>
        <w:tab/>
      </w:r>
    </w:p>
    <w:p w:rsidR="00795A6D" w:rsidRPr="00907A6E" w:rsidRDefault="00795A6D" w:rsidP="00795A6D">
      <w:pPr>
        <w:spacing w:line="240" w:lineRule="auto"/>
        <w:rPr>
          <w:lang w:eastAsia="fr-FR"/>
        </w:rPr>
      </w:pPr>
      <w:r>
        <w:rPr>
          <w:lang w:eastAsia="fr-FR"/>
        </w:rPr>
        <w:t>La régulation à débit variable</w:t>
      </w:r>
      <w:r w:rsidRPr="00907A6E">
        <w:rPr>
          <w:lang w:eastAsia="fr-FR"/>
        </w:rPr>
        <w:t xml:space="preserve"> sera réalisée par </w:t>
      </w:r>
      <w:r w:rsidR="0064578E">
        <w:rPr>
          <w:lang w:eastAsia="fr-FR"/>
        </w:rPr>
        <w:t>des régulateurs à débit modulant à intégrer sur le réseau desservant la bouche ou groupe de bouche (soufflage et reprise).</w:t>
      </w:r>
    </w:p>
    <w:p w:rsidR="00795A6D" w:rsidRDefault="0064578E" w:rsidP="00795A6D">
      <w:pPr>
        <w:spacing w:line="240" w:lineRule="auto"/>
        <w:rPr>
          <w:lang w:eastAsia="fr-FR"/>
        </w:rPr>
      </w:pPr>
      <w:r>
        <w:rPr>
          <w:lang w:eastAsia="fr-FR"/>
        </w:rPr>
        <w:t>I</w:t>
      </w:r>
      <w:r w:rsidR="00795A6D" w:rsidRPr="00907A6E">
        <w:rPr>
          <w:lang w:eastAsia="fr-FR"/>
        </w:rPr>
        <w:t xml:space="preserve">ls seront de type </w:t>
      </w:r>
      <w:r>
        <w:rPr>
          <w:lang w:eastAsia="fr-FR"/>
        </w:rPr>
        <w:t>TVR</w:t>
      </w:r>
      <w:r w:rsidR="00795A6D" w:rsidRPr="00907A6E">
        <w:rPr>
          <w:lang w:eastAsia="fr-FR"/>
        </w:rPr>
        <w:t xml:space="preserve"> de marque </w:t>
      </w:r>
      <w:r>
        <w:rPr>
          <w:lang w:eastAsia="fr-FR"/>
        </w:rPr>
        <w:t>TROX</w:t>
      </w:r>
      <w:r w:rsidR="00795A6D">
        <w:rPr>
          <w:lang w:eastAsia="fr-FR"/>
        </w:rPr>
        <w:t xml:space="preserve"> </w:t>
      </w:r>
      <w:r w:rsidR="00795A6D" w:rsidRPr="00907A6E">
        <w:rPr>
          <w:lang w:eastAsia="fr-FR"/>
        </w:rPr>
        <w:t>ou techniquement équivalent</w:t>
      </w:r>
      <w:r>
        <w:rPr>
          <w:lang w:eastAsia="fr-FR"/>
        </w:rPr>
        <w:t xml:space="preserve"> e</w:t>
      </w:r>
      <w:r w:rsidR="007A7471">
        <w:rPr>
          <w:lang w:eastAsia="fr-FR"/>
        </w:rPr>
        <w:t>t accompagné de son servomoteur</w:t>
      </w:r>
      <w:r w:rsidR="002D765D">
        <w:rPr>
          <w:lang w:eastAsia="fr-FR"/>
        </w:rPr>
        <w:t>.</w:t>
      </w:r>
    </w:p>
    <w:p w:rsidR="002D765D" w:rsidRPr="00907A6E" w:rsidRDefault="002D765D" w:rsidP="00795A6D">
      <w:pPr>
        <w:spacing w:line="240" w:lineRule="auto"/>
      </w:pPr>
      <w:r>
        <w:rPr>
          <w:lang w:eastAsia="fr-FR"/>
        </w:rPr>
        <w:t>Ces matériels seront fournis par le service exploitation du site.</w:t>
      </w:r>
    </w:p>
    <w:p w:rsidR="00795A6D" w:rsidRDefault="00795A6D" w:rsidP="00E55CC9">
      <w:pPr>
        <w:spacing w:line="240" w:lineRule="auto"/>
        <w:ind w:firstLine="567"/>
        <w:jc w:val="left"/>
        <w:rPr>
          <w:rFonts w:eastAsia="Times New Roman"/>
          <w:b/>
          <w:lang w:eastAsia="x-none"/>
        </w:rPr>
      </w:pPr>
    </w:p>
    <w:p w:rsidR="00907A6E" w:rsidRDefault="00907A6E" w:rsidP="00E55CC9">
      <w:pPr>
        <w:spacing w:line="240" w:lineRule="auto"/>
        <w:ind w:firstLine="567"/>
        <w:jc w:val="left"/>
        <w:rPr>
          <w:rFonts w:eastAsia="Times New Roman"/>
          <w:b/>
          <w:lang w:eastAsia="x-none"/>
        </w:rPr>
      </w:pPr>
      <w:r w:rsidRPr="00E55CC9">
        <w:rPr>
          <w:rFonts w:eastAsia="Times New Roman"/>
          <w:b/>
          <w:lang w:eastAsia="x-none"/>
        </w:rPr>
        <w:t>Visite des réseaux</w:t>
      </w:r>
    </w:p>
    <w:p w:rsidR="00E55CC9" w:rsidRPr="00E55CC9" w:rsidRDefault="00E55CC9" w:rsidP="00E55CC9">
      <w:pPr>
        <w:spacing w:line="240" w:lineRule="auto"/>
        <w:jc w:val="left"/>
        <w:rPr>
          <w:rFonts w:eastAsiaTheme="minorHAnsi"/>
          <w:noProof/>
          <w:lang w:eastAsia="fr-FR"/>
        </w:rPr>
      </w:pPr>
    </w:p>
    <w:p w:rsidR="00907A6E" w:rsidRPr="00907A6E" w:rsidRDefault="00907A6E" w:rsidP="00907A6E">
      <w:pPr>
        <w:spacing w:line="240" w:lineRule="auto"/>
      </w:pPr>
      <w:r w:rsidRPr="00907A6E">
        <w:rPr>
          <w:shd w:val="clear" w:color="auto" w:fill="FFFFFF"/>
        </w:rPr>
        <w:t>Le système de distribution d'air doit être conçu, fabriqué et installé de façon à permettre de nettoyer toutes les surfaces intérieures et tous les composants.</w:t>
      </w:r>
    </w:p>
    <w:p w:rsidR="00E55CC9" w:rsidRDefault="00907A6E" w:rsidP="00E55CC9">
      <w:pPr>
        <w:spacing w:line="240" w:lineRule="auto"/>
        <w:rPr>
          <w:shd w:val="clear" w:color="auto" w:fill="FFFFFF"/>
        </w:rPr>
      </w:pPr>
      <w:r w:rsidRPr="00907A6E">
        <w:rPr>
          <w:shd w:val="clear" w:color="auto" w:fill="FFFFFF"/>
        </w:rPr>
        <w:t>Les composants d'accès à prévoir devront être mis en œuvre dans le réseau de conduits de façon à maintenir l'intégrité de l'isolation thermique, acoustique ou coupe-feu et à s’adapter aux performances du système, y compris l’étanchéité à l’air et la résistance.</w:t>
      </w:r>
    </w:p>
    <w:p w:rsidR="00E55CC9" w:rsidRDefault="00E55CC9" w:rsidP="00E55CC9">
      <w:pPr>
        <w:spacing w:line="240" w:lineRule="auto"/>
        <w:rPr>
          <w:shd w:val="clear" w:color="auto" w:fill="FFFFFF"/>
        </w:rPr>
      </w:pPr>
    </w:p>
    <w:p w:rsidR="00907A6E" w:rsidRDefault="00907A6E" w:rsidP="00E55CC9">
      <w:pPr>
        <w:spacing w:line="240" w:lineRule="auto"/>
        <w:ind w:firstLine="567"/>
        <w:rPr>
          <w:rFonts w:eastAsia="Times New Roman"/>
          <w:b/>
          <w:lang w:eastAsia="x-none"/>
        </w:rPr>
      </w:pPr>
      <w:r w:rsidRPr="00907A6E">
        <w:rPr>
          <w:rFonts w:eastAsia="Times New Roman"/>
          <w:b/>
          <w:lang w:eastAsia="x-none"/>
        </w:rPr>
        <w:t xml:space="preserve">Etanchéité </w:t>
      </w:r>
    </w:p>
    <w:p w:rsidR="00E55CC9" w:rsidRPr="00E55CC9" w:rsidRDefault="00E55CC9" w:rsidP="00E55CC9">
      <w:pPr>
        <w:spacing w:line="240" w:lineRule="auto"/>
        <w:rPr>
          <w:shd w:val="clear" w:color="auto" w:fill="FFFFFF"/>
        </w:rPr>
      </w:pPr>
    </w:p>
    <w:p w:rsidR="00907A6E" w:rsidRPr="00907A6E" w:rsidRDefault="00907A6E" w:rsidP="00907A6E">
      <w:pPr>
        <w:spacing w:line="240" w:lineRule="auto"/>
      </w:pPr>
      <w:r w:rsidRPr="00907A6E">
        <w:t xml:space="preserve">L’étanchéité du réseau aéraulique sera assurée par l’utilisation d’accessoires à joints d’étanchéité intégrés. </w:t>
      </w:r>
    </w:p>
    <w:p w:rsidR="00907A6E" w:rsidRPr="00907A6E" w:rsidRDefault="00907A6E" w:rsidP="00907A6E">
      <w:pPr>
        <w:spacing w:line="240" w:lineRule="auto"/>
        <w:rPr>
          <w:shd w:val="clear" w:color="auto" w:fill="FFFFFF"/>
        </w:rPr>
      </w:pPr>
      <w:r w:rsidRPr="00907A6E">
        <w:rPr>
          <w:shd w:val="clear" w:color="auto" w:fill="FFFFFF"/>
        </w:rPr>
        <w:t>L’emploi de piquages express est interdit sauf contraintes spécifiques de chantier. Il est recommandé d'utiliser des raccordements (par exemple, Tés).</w:t>
      </w:r>
    </w:p>
    <w:p w:rsidR="00907A6E" w:rsidRPr="00907A6E" w:rsidRDefault="00907A6E" w:rsidP="00907A6E">
      <w:pPr>
        <w:spacing w:line="240" w:lineRule="auto"/>
      </w:pPr>
      <w:r w:rsidRPr="00907A6E">
        <w:t>Les dévoiements et les traversées de parois (lourde ou légère) seront impérativement réalisés sur conduits rigides.</w:t>
      </w:r>
    </w:p>
    <w:p w:rsidR="00907A6E" w:rsidRPr="00907A6E" w:rsidRDefault="00907A6E" w:rsidP="00907A6E">
      <w:pPr>
        <w:spacing w:line="240" w:lineRule="auto"/>
      </w:pPr>
      <w:r w:rsidRPr="00907A6E">
        <w:t>Les rebouchages au droit des traversées sont à la charge du présent lot.</w:t>
      </w:r>
    </w:p>
    <w:p w:rsidR="00E55CC9" w:rsidRDefault="00907A6E" w:rsidP="00E55CC9">
      <w:pPr>
        <w:spacing w:line="240" w:lineRule="auto"/>
      </w:pPr>
      <w:r w:rsidRPr="00907A6E">
        <w:t>Les équipements servant à l’isolement, à l’équilibrage, à la modulation de débit et à la sécurité seront impérativement raccordés sur conduits rigides.</w:t>
      </w:r>
    </w:p>
    <w:p w:rsidR="00E55CC9" w:rsidRDefault="00E55CC9" w:rsidP="00E55CC9">
      <w:pPr>
        <w:spacing w:line="240" w:lineRule="auto"/>
      </w:pPr>
    </w:p>
    <w:p w:rsidR="00907A6E" w:rsidRDefault="00907A6E" w:rsidP="00E55CC9">
      <w:pPr>
        <w:spacing w:line="240" w:lineRule="auto"/>
        <w:ind w:firstLine="567"/>
        <w:rPr>
          <w:rFonts w:eastAsia="Times New Roman"/>
          <w:b/>
          <w:lang w:eastAsia="x-none"/>
        </w:rPr>
      </w:pPr>
      <w:r w:rsidRPr="00907A6E">
        <w:rPr>
          <w:rFonts w:eastAsia="Times New Roman"/>
          <w:b/>
          <w:lang w:eastAsia="x-none"/>
        </w:rPr>
        <w:t>Supports et fixations</w:t>
      </w:r>
    </w:p>
    <w:p w:rsidR="00E55CC9" w:rsidRPr="00E55CC9" w:rsidRDefault="00E55CC9" w:rsidP="00E55CC9">
      <w:pPr>
        <w:spacing w:line="240" w:lineRule="auto"/>
        <w:ind w:firstLine="567"/>
      </w:pPr>
    </w:p>
    <w:p w:rsidR="00E55CC9" w:rsidRDefault="00907A6E" w:rsidP="00E55CC9">
      <w:pPr>
        <w:spacing w:line="240" w:lineRule="auto"/>
        <w:rPr>
          <w:lang w:eastAsia="fr-FR"/>
        </w:rPr>
      </w:pPr>
      <w:r w:rsidRPr="00907A6E">
        <w:rPr>
          <w:lang w:eastAsia="fr-FR"/>
        </w:rPr>
        <w:t>Les réseaux et équipements seront fixés par l'intermédiaire de colliers en acier galvanisé directement repris sur l’ossature du bâtiment compris supportages intermédiaires si nécessaire.</w:t>
      </w:r>
    </w:p>
    <w:p w:rsidR="00E55CC9" w:rsidRDefault="00E55CC9" w:rsidP="00E55CC9">
      <w:pPr>
        <w:spacing w:line="240" w:lineRule="auto"/>
        <w:rPr>
          <w:lang w:eastAsia="fr-FR"/>
        </w:rPr>
      </w:pPr>
    </w:p>
    <w:p w:rsidR="00907A6E" w:rsidRDefault="00907A6E" w:rsidP="00E55CC9">
      <w:pPr>
        <w:spacing w:line="240" w:lineRule="auto"/>
        <w:ind w:firstLine="567"/>
        <w:rPr>
          <w:rFonts w:eastAsia="Times New Roman"/>
          <w:b/>
          <w:lang w:eastAsia="x-none"/>
        </w:rPr>
      </w:pPr>
      <w:r w:rsidRPr="00907A6E">
        <w:rPr>
          <w:rFonts w:eastAsia="Times New Roman"/>
          <w:b/>
          <w:lang w:eastAsia="x-none"/>
        </w:rPr>
        <w:t>Marquage</w:t>
      </w:r>
    </w:p>
    <w:p w:rsidR="00E55CC9" w:rsidRPr="00E55CC9" w:rsidRDefault="00E55CC9" w:rsidP="00E55CC9">
      <w:pPr>
        <w:spacing w:line="240" w:lineRule="auto"/>
        <w:rPr>
          <w:lang w:eastAsia="fr-FR"/>
        </w:rPr>
      </w:pPr>
    </w:p>
    <w:p w:rsidR="00E55CC9" w:rsidRDefault="00907A6E" w:rsidP="00E55CC9">
      <w:pPr>
        <w:spacing w:line="240" w:lineRule="auto"/>
      </w:pPr>
      <w:r w:rsidRPr="00907A6E">
        <w:t>Le sens de circulation de l’air devra être clairement indiqué sur les gaines de ventilation.</w:t>
      </w:r>
    </w:p>
    <w:p w:rsidR="00E55CC9" w:rsidRDefault="00E55CC9" w:rsidP="00E55CC9">
      <w:pPr>
        <w:spacing w:line="240" w:lineRule="auto"/>
      </w:pPr>
    </w:p>
    <w:p w:rsidR="00907A6E" w:rsidRDefault="00907A6E" w:rsidP="00E55CC9">
      <w:pPr>
        <w:spacing w:line="240" w:lineRule="auto"/>
        <w:ind w:firstLine="567"/>
        <w:rPr>
          <w:rFonts w:eastAsia="Times New Roman"/>
          <w:b/>
          <w:lang w:eastAsia="x-none"/>
        </w:rPr>
      </w:pPr>
      <w:r w:rsidRPr="00907A6E">
        <w:rPr>
          <w:rFonts w:eastAsia="Times New Roman"/>
          <w:b/>
          <w:lang w:eastAsia="x-none"/>
        </w:rPr>
        <w:t>Acoustique</w:t>
      </w:r>
    </w:p>
    <w:p w:rsidR="00E55CC9" w:rsidRPr="00E55CC9" w:rsidRDefault="00E55CC9" w:rsidP="00E55CC9">
      <w:pPr>
        <w:spacing w:line="240" w:lineRule="auto"/>
      </w:pPr>
    </w:p>
    <w:p w:rsidR="00907A6E" w:rsidRPr="00907A6E" w:rsidRDefault="00907A6E" w:rsidP="00907A6E">
      <w:pPr>
        <w:spacing w:line="240" w:lineRule="auto"/>
        <w:rPr>
          <w:lang w:eastAsia="fr-FR"/>
        </w:rPr>
      </w:pPr>
      <w:r w:rsidRPr="00907A6E">
        <w:t xml:space="preserve">Les raccordements de l'unité de ventilation aux réseaux se feront par l'intermédiaire de manchettes souples acoustiques. </w:t>
      </w:r>
    </w:p>
    <w:p w:rsidR="00907A6E" w:rsidRPr="00907A6E" w:rsidRDefault="00907A6E" w:rsidP="00907A6E">
      <w:pPr>
        <w:spacing w:line="240" w:lineRule="auto"/>
        <w:rPr>
          <w:lang w:eastAsia="fr-FR"/>
        </w:rPr>
      </w:pPr>
    </w:p>
    <w:p w:rsidR="00E55CC9" w:rsidRDefault="00907A6E" w:rsidP="00E55CC9">
      <w:pPr>
        <w:spacing w:line="240" w:lineRule="auto"/>
        <w:rPr>
          <w:lang w:eastAsia="fr-FR"/>
        </w:rPr>
      </w:pPr>
      <w:r w:rsidRPr="00907A6E">
        <w:rPr>
          <w:lang w:eastAsia="fr-FR"/>
        </w:rPr>
        <w:t xml:space="preserve">Toutes les précautions devront être prises afin d'éviter la transmission des bruits et des vibrations à la structure du bâtiment et notamment la mise en place de bandes de matériau résilient épais type </w:t>
      </w:r>
      <w:proofErr w:type="spellStart"/>
      <w:r w:rsidRPr="00907A6E">
        <w:rPr>
          <w:lang w:eastAsia="fr-FR"/>
        </w:rPr>
        <w:t>Talmisol</w:t>
      </w:r>
      <w:proofErr w:type="spellEnd"/>
      <w:r w:rsidRPr="00907A6E">
        <w:rPr>
          <w:lang w:eastAsia="fr-FR"/>
        </w:rPr>
        <w:t xml:space="preserve"> entre le rail de supportage et la gaine, entre la gaine et les parois traversées (avant rebouchage des trémies), ainsi que la mise en place de plots de désolidarisation vibratoire type </w:t>
      </w:r>
      <w:proofErr w:type="spellStart"/>
      <w:r w:rsidRPr="00907A6E">
        <w:rPr>
          <w:lang w:eastAsia="fr-FR"/>
        </w:rPr>
        <w:t>Mupro</w:t>
      </w:r>
      <w:proofErr w:type="spellEnd"/>
      <w:r w:rsidRPr="00907A6E">
        <w:rPr>
          <w:lang w:eastAsia="fr-FR"/>
        </w:rPr>
        <w:t xml:space="preserve"> au droit des suspentes afin d’éviter toutes transmissions de vibrations à la structure.</w:t>
      </w:r>
    </w:p>
    <w:p w:rsidR="00E55CC9" w:rsidRDefault="00E55CC9" w:rsidP="00E55CC9">
      <w:pPr>
        <w:spacing w:line="240" w:lineRule="auto"/>
        <w:rPr>
          <w:lang w:eastAsia="fr-FR"/>
        </w:rPr>
      </w:pPr>
    </w:p>
    <w:p w:rsidR="00E55CC9" w:rsidRDefault="00E55CC9" w:rsidP="00E55CC9">
      <w:pPr>
        <w:spacing w:line="240" w:lineRule="auto"/>
        <w:rPr>
          <w:lang w:eastAsia="fr-FR"/>
        </w:rPr>
      </w:pPr>
    </w:p>
    <w:p w:rsidR="00907A6E" w:rsidRPr="00E55CC9" w:rsidRDefault="00907A6E" w:rsidP="00E55CC9">
      <w:pPr>
        <w:spacing w:line="240" w:lineRule="auto"/>
        <w:ind w:firstLine="567"/>
        <w:rPr>
          <w:lang w:eastAsia="fr-FR"/>
        </w:rPr>
      </w:pPr>
      <w:r w:rsidRPr="00907A6E">
        <w:rPr>
          <w:b/>
        </w:rPr>
        <w:t>Bouches de soufflage et de reprise</w:t>
      </w:r>
    </w:p>
    <w:p w:rsidR="00907A6E" w:rsidRPr="00907A6E" w:rsidRDefault="00907A6E" w:rsidP="00907A6E">
      <w:pPr>
        <w:ind w:left="1986"/>
        <w:rPr>
          <w:b/>
        </w:rPr>
      </w:pPr>
    </w:p>
    <w:p w:rsidR="00907A6E" w:rsidRPr="00907A6E" w:rsidRDefault="00907A6E" w:rsidP="00907A6E">
      <w:pPr>
        <w:spacing w:line="240" w:lineRule="auto"/>
      </w:pPr>
      <w:r w:rsidRPr="00907A6E">
        <w:lastRenderedPageBreak/>
        <w:t xml:space="preserve">Bouches de soufflage et de reprise </w:t>
      </w:r>
      <w:r w:rsidRPr="00907A6E">
        <w:rPr>
          <w:b/>
        </w:rPr>
        <w:t>plafonnières</w:t>
      </w:r>
      <w:r w:rsidRPr="00907A6E">
        <w:t xml:space="preserve"> avec un design </w:t>
      </w:r>
      <w:r w:rsidRPr="009B3BCE">
        <w:t xml:space="preserve">de type </w:t>
      </w:r>
      <w:r w:rsidR="009B3BCE" w:rsidRPr="009B3BCE">
        <w:t>A 842</w:t>
      </w:r>
      <w:r w:rsidR="009B3BCE">
        <w:t xml:space="preserve"> TP</w:t>
      </w:r>
      <w:r w:rsidRPr="00907A6E">
        <w:t xml:space="preserve"> de marque </w:t>
      </w:r>
      <w:r w:rsidR="009B3BCE">
        <w:t>ALDES</w:t>
      </w:r>
      <w:r w:rsidRPr="00907A6E">
        <w:t xml:space="preserve"> ou équivalent, ayant les caractéristiques suivantes :</w:t>
      </w:r>
    </w:p>
    <w:p w:rsidR="009B3BCE" w:rsidRPr="00907A6E" w:rsidRDefault="009B3BCE" w:rsidP="00907A6E">
      <w:pPr>
        <w:spacing w:line="240" w:lineRule="auto"/>
      </w:pPr>
    </w:p>
    <w:p w:rsidR="00907A6E" w:rsidRPr="00907A6E" w:rsidRDefault="00BD4F4E" w:rsidP="00907A6E">
      <w:pPr>
        <w:numPr>
          <w:ilvl w:val="0"/>
          <w:numId w:val="31"/>
        </w:numPr>
        <w:spacing w:line="240" w:lineRule="auto"/>
        <w:ind w:firstLine="0"/>
        <w:jc w:val="left"/>
        <w:rPr>
          <w:rFonts w:eastAsiaTheme="minorHAnsi"/>
          <w:noProof/>
          <w:lang w:eastAsia="fr-FR"/>
        </w:rPr>
      </w:pPr>
      <w:r w:rsidRPr="00BD4F4E">
        <w:rPr>
          <w:rFonts w:eastAsiaTheme="minorHAnsi"/>
          <w:noProof/>
          <w:lang w:eastAsia="fr-FR"/>
        </w:rPr>
        <w:t>Construction en aluminium.</w:t>
      </w:r>
    </w:p>
    <w:p w:rsidR="00907A6E" w:rsidRDefault="00BD4F4E" w:rsidP="00907A6E">
      <w:pPr>
        <w:numPr>
          <w:ilvl w:val="0"/>
          <w:numId w:val="31"/>
        </w:numPr>
        <w:spacing w:line="240" w:lineRule="auto"/>
        <w:ind w:firstLine="0"/>
        <w:jc w:val="left"/>
        <w:rPr>
          <w:rFonts w:eastAsiaTheme="minorHAnsi"/>
          <w:noProof/>
          <w:lang w:eastAsia="fr-FR"/>
        </w:rPr>
      </w:pPr>
      <w:r w:rsidRPr="00BD4F4E">
        <w:rPr>
          <w:rFonts w:eastAsiaTheme="minorHAnsi"/>
          <w:noProof/>
          <w:lang w:eastAsia="fr-FR"/>
        </w:rPr>
        <w:t>Diffusion réglable par système de vis.</w:t>
      </w:r>
    </w:p>
    <w:p w:rsidR="00BD4F4E" w:rsidRDefault="00BD4F4E" w:rsidP="00907A6E">
      <w:pPr>
        <w:numPr>
          <w:ilvl w:val="0"/>
          <w:numId w:val="31"/>
        </w:numPr>
        <w:spacing w:line="240" w:lineRule="auto"/>
        <w:ind w:firstLine="0"/>
        <w:jc w:val="left"/>
        <w:rPr>
          <w:rFonts w:eastAsiaTheme="minorHAnsi"/>
          <w:noProof/>
          <w:lang w:eastAsia="fr-FR"/>
        </w:rPr>
      </w:pPr>
      <w:r w:rsidRPr="00BD4F4E">
        <w:rPr>
          <w:rFonts w:eastAsiaTheme="minorHAnsi"/>
          <w:noProof/>
          <w:lang w:eastAsia="fr-FR"/>
        </w:rPr>
        <w:t>Conçu à partir d’un diffuseur A 842 standard dont le cône extérieur se prolonge d’une plaque de compensation pour dalles de plafonds 600x600.</w:t>
      </w:r>
    </w:p>
    <w:p w:rsidR="00BD4F4E" w:rsidRDefault="00BD4F4E" w:rsidP="00907A6E">
      <w:pPr>
        <w:numPr>
          <w:ilvl w:val="0"/>
          <w:numId w:val="31"/>
        </w:numPr>
        <w:spacing w:line="240" w:lineRule="auto"/>
        <w:ind w:firstLine="0"/>
        <w:jc w:val="left"/>
        <w:rPr>
          <w:rFonts w:eastAsiaTheme="minorHAnsi"/>
          <w:noProof/>
          <w:lang w:eastAsia="fr-FR"/>
        </w:rPr>
      </w:pPr>
      <w:r w:rsidRPr="00BD4F4E">
        <w:rPr>
          <w:rFonts w:eastAsiaTheme="minorHAnsi"/>
          <w:noProof/>
          <w:lang w:eastAsia="fr-FR"/>
        </w:rPr>
        <w:t>Raccordement sur conduit circulaire</w:t>
      </w:r>
    </w:p>
    <w:p w:rsidR="00BD4F4E" w:rsidRPr="00907A6E" w:rsidRDefault="00BD4F4E" w:rsidP="00907A6E">
      <w:pPr>
        <w:numPr>
          <w:ilvl w:val="0"/>
          <w:numId w:val="31"/>
        </w:numPr>
        <w:spacing w:line="240" w:lineRule="auto"/>
        <w:ind w:firstLine="0"/>
        <w:jc w:val="left"/>
        <w:rPr>
          <w:rFonts w:eastAsiaTheme="minorHAnsi"/>
          <w:noProof/>
          <w:lang w:eastAsia="fr-FR"/>
        </w:rPr>
      </w:pPr>
      <w:r w:rsidRPr="00BD4F4E">
        <w:rPr>
          <w:rFonts w:eastAsiaTheme="minorHAnsi"/>
          <w:noProof/>
          <w:lang w:eastAsia="fr-FR"/>
        </w:rPr>
        <w:t>Finition peinture époxy, teinte blanc RAL 9010 mat 30%.</w:t>
      </w:r>
    </w:p>
    <w:p w:rsidR="00907A6E" w:rsidRPr="00907A6E" w:rsidRDefault="00907A6E" w:rsidP="00907A6E">
      <w:pPr>
        <w:numPr>
          <w:ilvl w:val="0"/>
          <w:numId w:val="31"/>
        </w:numPr>
        <w:spacing w:line="240" w:lineRule="auto"/>
        <w:ind w:firstLine="0"/>
        <w:jc w:val="left"/>
        <w:rPr>
          <w:rFonts w:eastAsiaTheme="minorHAnsi"/>
          <w:noProof/>
          <w:lang w:eastAsia="fr-FR"/>
        </w:rPr>
      </w:pPr>
      <w:r w:rsidRPr="00907A6E">
        <w:rPr>
          <w:rFonts w:eastAsiaTheme="minorHAnsi"/>
          <w:noProof/>
          <w:lang w:eastAsia="fr-FR"/>
        </w:rPr>
        <w:t>Débit de 25 à 200 m</w:t>
      </w:r>
      <w:r w:rsidRPr="00907A6E">
        <w:rPr>
          <w:rFonts w:eastAsiaTheme="minorHAnsi"/>
          <w:noProof/>
          <w:vertAlign w:val="superscript"/>
          <w:lang w:eastAsia="fr-FR"/>
        </w:rPr>
        <w:t>3</w:t>
      </w:r>
      <w:r w:rsidRPr="00907A6E">
        <w:rPr>
          <w:rFonts w:eastAsiaTheme="minorHAnsi"/>
          <w:noProof/>
          <w:lang w:eastAsia="fr-FR"/>
        </w:rPr>
        <w:t>/h,</w:t>
      </w:r>
    </w:p>
    <w:p w:rsidR="00907A6E" w:rsidRPr="00907A6E" w:rsidRDefault="00907A6E" w:rsidP="00907A6E">
      <w:pPr>
        <w:numPr>
          <w:ilvl w:val="0"/>
          <w:numId w:val="31"/>
        </w:numPr>
        <w:spacing w:line="240" w:lineRule="auto"/>
        <w:ind w:firstLine="0"/>
        <w:jc w:val="left"/>
        <w:rPr>
          <w:rFonts w:eastAsiaTheme="minorHAnsi"/>
          <w:noProof/>
          <w:lang w:eastAsia="fr-FR"/>
        </w:rPr>
      </w:pPr>
      <w:r w:rsidRPr="00907A6E">
        <w:rPr>
          <w:rFonts w:eastAsiaTheme="minorHAnsi"/>
          <w:noProof/>
          <w:lang w:eastAsia="fr-FR"/>
        </w:rPr>
        <w:t>Utilisation en soufflage et en reprise.</w:t>
      </w:r>
    </w:p>
    <w:p w:rsidR="00907A6E" w:rsidRPr="00907A6E" w:rsidRDefault="00907A6E" w:rsidP="00907A6E">
      <w:pPr>
        <w:spacing w:line="240" w:lineRule="auto"/>
      </w:pPr>
    </w:p>
    <w:p w:rsidR="00A40842" w:rsidRDefault="00907A6E" w:rsidP="00A40842">
      <w:pPr>
        <w:spacing w:line="240" w:lineRule="auto"/>
        <w:rPr>
          <w:lang w:eastAsia="fr-FR"/>
        </w:rPr>
      </w:pPr>
      <w:r w:rsidRPr="00907A6E">
        <w:rPr>
          <w:lang w:eastAsia="fr-FR"/>
        </w:rPr>
        <w:t>Les bouches de reprise et de souff</w:t>
      </w:r>
      <w:r w:rsidR="00A40842">
        <w:rPr>
          <w:lang w:eastAsia="fr-FR"/>
        </w:rPr>
        <w:t>lage plafonnières de plus de 150</w:t>
      </w:r>
      <w:r w:rsidR="002D765D">
        <w:rPr>
          <w:lang w:eastAsia="fr-FR"/>
        </w:rPr>
        <w:t xml:space="preserve"> m3/h seront de marque</w:t>
      </w:r>
      <w:r w:rsidRPr="00907A6E">
        <w:rPr>
          <w:lang w:eastAsia="fr-FR"/>
        </w:rPr>
        <w:t xml:space="preserve"> </w:t>
      </w:r>
      <w:r w:rsidR="00A40842">
        <w:rPr>
          <w:lang w:eastAsia="fr-FR"/>
        </w:rPr>
        <w:t>ALDES</w:t>
      </w:r>
      <w:r w:rsidR="00A40842" w:rsidRPr="00907A6E">
        <w:rPr>
          <w:lang w:eastAsia="fr-FR"/>
        </w:rPr>
        <w:t xml:space="preserve"> </w:t>
      </w:r>
      <w:r w:rsidR="00A40842">
        <w:rPr>
          <w:lang w:eastAsia="fr-FR"/>
        </w:rPr>
        <w:t>plafonnier A842 TP D….</w:t>
      </w:r>
      <w:r w:rsidR="00A40842" w:rsidRPr="00A40842">
        <w:rPr>
          <w:lang w:eastAsia="fr-FR"/>
        </w:rPr>
        <w:t xml:space="preserve">  600X600 ALDES ou équivalent</w:t>
      </w:r>
      <w:r w:rsidR="00A40842">
        <w:rPr>
          <w:lang w:eastAsia="fr-FR"/>
        </w:rPr>
        <w:t xml:space="preserve"> </w:t>
      </w:r>
    </w:p>
    <w:p w:rsidR="00907A6E" w:rsidRPr="00A40842" w:rsidRDefault="00A40842" w:rsidP="00A40842">
      <w:pPr>
        <w:spacing w:line="240" w:lineRule="auto"/>
        <w:rPr>
          <w:lang w:eastAsia="fr-FR"/>
        </w:rPr>
      </w:pPr>
      <w:r>
        <w:rPr>
          <w:lang w:eastAsia="fr-FR"/>
        </w:rPr>
        <w:t>A 842 TP est un diffuseur de soufflage circulaire réglable par vis pour la diffusion d’air des systèmes de ventilation ou de conditionnement d’</w:t>
      </w:r>
      <w:r>
        <w:rPr>
          <w:lang w:eastAsia="fr-FR"/>
        </w:rPr>
        <w:t xml:space="preserve">air dans les </w:t>
      </w:r>
      <w:r>
        <w:rPr>
          <w:lang w:eastAsia="fr-FR"/>
        </w:rPr>
        <w:t>bâtiments tertiaires. C’est un cône en alu peint époxy blanc RAL9003 30% avec un noyau en ABS intégré dans une plaque d’aluminium.</w:t>
      </w:r>
      <w:r>
        <w:rPr>
          <w:lang w:eastAsia="fr-FR"/>
        </w:rPr>
        <w:t xml:space="preserve"> Il s’installe en lieu et place </w:t>
      </w:r>
      <w:r>
        <w:rPr>
          <w:lang w:eastAsia="fr-FR"/>
        </w:rPr>
        <w:t xml:space="preserve">d’une dalle de plafond standard 600 X 600 </w:t>
      </w:r>
      <w:r>
        <w:rPr>
          <w:lang w:eastAsia="fr-FR"/>
        </w:rPr>
        <w:t>mm</w:t>
      </w:r>
    </w:p>
    <w:p w:rsidR="00907A6E" w:rsidRPr="00907A6E" w:rsidRDefault="00A40842" w:rsidP="00907A6E">
      <w:pPr>
        <w:tabs>
          <w:tab w:val="left" w:pos="428"/>
        </w:tabs>
        <w:spacing w:line="240" w:lineRule="auto"/>
      </w:pPr>
      <w:r w:rsidRPr="00907A6E">
        <w:rPr>
          <w:lang w:eastAsia="fr-FR"/>
        </w:rPr>
        <w:t>Les bouches de reprise et de souff</w:t>
      </w:r>
      <w:r>
        <w:rPr>
          <w:lang w:eastAsia="fr-FR"/>
        </w:rPr>
        <w:t>lage plafonnières de moins</w:t>
      </w:r>
      <w:r>
        <w:rPr>
          <w:lang w:eastAsia="fr-FR"/>
        </w:rPr>
        <w:t xml:space="preserve"> de 150</w:t>
      </w:r>
      <w:r w:rsidRPr="00907A6E">
        <w:rPr>
          <w:lang w:eastAsia="fr-FR"/>
        </w:rPr>
        <w:t xml:space="preserve"> m3/h</w:t>
      </w:r>
      <w:r w:rsidR="002D765D">
        <w:rPr>
          <w:lang w:eastAsia="fr-FR"/>
        </w:rPr>
        <w:t xml:space="preserve"> seront de marque Aldes</w:t>
      </w:r>
      <w:r w:rsidR="002D765D" w:rsidRPr="002D765D">
        <w:t xml:space="preserve"> </w:t>
      </w:r>
      <w:r w:rsidR="002D765D" w:rsidRPr="002D765D">
        <w:rPr>
          <w:lang w:eastAsia="fr-FR"/>
        </w:rPr>
        <w:t>Type SR 145 DN 125</w:t>
      </w:r>
      <w:r w:rsidR="002D765D">
        <w:rPr>
          <w:lang w:eastAsia="fr-FR"/>
        </w:rPr>
        <w:t xml:space="preserve"> pour le soufflage et </w:t>
      </w:r>
      <w:r w:rsidR="002D765D" w:rsidRPr="002D765D">
        <w:rPr>
          <w:lang w:eastAsia="fr-FR"/>
        </w:rPr>
        <w:t xml:space="preserve">Type SR 143 DN </w:t>
      </w:r>
      <w:r w:rsidR="002D765D">
        <w:rPr>
          <w:lang w:eastAsia="fr-FR"/>
        </w:rPr>
        <w:t xml:space="preserve">125 pour la reprise </w:t>
      </w:r>
      <w:r w:rsidR="002D765D" w:rsidRPr="002D765D">
        <w:rPr>
          <w:lang w:eastAsia="fr-FR"/>
        </w:rPr>
        <w:t>ou équivalent</w:t>
      </w:r>
    </w:p>
    <w:p w:rsidR="00E55CC9" w:rsidRDefault="00E55CC9" w:rsidP="00E55CC9">
      <w:pPr>
        <w:spacing w:line="240" w:lineRule="auto"/>
      </w:pPr>
    </w:p>
    <w:p w:rsidR="00E55CC9" w:rsidRDefault="00E55CC9" w:rsidP="00E55CC9">
      <w:pPr>
        <w:spacing w:line="240" w:lineRule="auto"/>
      </w:pPr>
    </w:p>
    <w:p w:rsidR="00907A6E" w:rsidRDefault="00907A6E" w:rsidP="00E55CC9">
      <w:pPr>
        <w:spacing w:line="240" w:lineRule="auto"/>
        <w:ind w:firstLine="567"/>
        <w:rPr>
          <w:rFonts w:eastAsia="Times New Roman"/>
          <w:b/>
          <w:lang w:eastAsia="x-none"/>
        </w:rPr>
      </w:pPr>
      <w:r w:rsidRPr="00907A6E">
        <w:rPr>
          <w:rFonts w:eastAsia="Times New Roman"/>
          <w:b/>
          <w:lang w:eastAsia="x-none"/>
        </w:rPr>
        <w:t>Raccordement et mise en œuvre.</w:t>
      </w:r>
    </w:p>
    <w:p w:rsidR="00E55CC9" w:rsidRPr="00E55CC9" w:rsidRDefault="00E55CC9" w:rsidP="00E55CC9">
      <w:pPr>
        <w:spacing w:line="240" w:lineRule="auto"/>
      </w:pPr>
    </w:p>
    <w:p w:rsidR="00907A6E" w:rsidRPr="00907A6E" w:rsidRDefault="00907A6E" w:rsidP="00907A6E">
      <w:pPr>
        <w:spacing w:after="160" w:line="259" w:lineRule="auto"/>
        <w:jc w:val="left"/>
      </w:pPr>
      <w:r w:rsidRPr="00907A6E">
        <w:t>Le raccordement des terminaux sera effectué par gaine souple flexible aluminium isolée type phoniflex de marque France air ou techniquement équivalent, placé entre la bouche d’extraction et le module de régulation. Ces conduits seront de 1 mètre de longueur minimum. L'étanchéité entre gaine et manchette devra être parfaite et sera traitée de la même façon que les assemblages des gaines.</w:t>
      </w:r>
    </w:p>
    <w:p w:rsidR="00907A6E" w:rsidRPr="00907A6E" w:rsidRDefault="00907A6E" w:rsidP="00907A6E">
      <w:pPr>
        <w:spacing w:line="240" w:lineRule="auto"/>
      </w:pPr>
    </w:p>
    <w:p w:rsidR="00907A6E" w:rsidRPr="00907A6E" w:rsidRDefault="00907A6E" w:rsidP="00907A6E">
      <w:pPr>
        <w:spacing w:line="240" w:lineRule="auto"/>
      </w:pPr>
      <w:r w:rsidRPr="00907A6E">
        <w:t>Les terminaux de ventilation encastrés intégreront un moyen d’étanchéité (joints, serrage, manchette intégrée au flexible, cadre de fixation, etc.)</w:t>
      </w:r>
    </w:p>
    <w:p w:rsidR="00907A6E" w:rsidRPr="00907A6E" w:rsidRDefault="00907A6E" w:rsidP="00907A6E">
      <w:pPr>
        <w:spacing w:line="240" w:lineRule="auto"/>
        <w:jc w:val="left"/>
      </w:pPr>
    </w:p>
    <w:p w:rsidR="00907A6E" w:rsidRPr="00907A6E" w:rsidRDefault="00907A6E" w:rsidP="00907A6E">
      <w:pPr>
        <w:spacing w:line="240" w:lineRule="auto"/>
      </w:pPr>
      <w:r w:rsidRPr="00907A6E">
        <w:t>Le présent lot devra l’ensemble de l’équilibrage et des réglages des diffuseurs ainsi que leur nettoyage avant la réception.</w:t>
      </w:r>
    </w:p>
    <w:p w:rsidR="00907A6E" w:rsidRDefault="00907A6E" w:rsidP="008F679F"/>
    <w:p w:rsidR="00D910FE" w:rsidRDefault="00D910FE" w:rsidP="008F679F">
      <w:r>
        <w:t>Un tableau récapitulatif des débits sera transmis dans le DOE après mesures réalisées sur l’ensemble des bouches impactées sur l’ensemble du chantier</w:t>
      </w:r>
    </w:p>
    <w:p w:rsidR="00907A6E" w:rsidRDefault="00907A6E" w:rsidP="008F679F"/>
    <w:p w:rsidR="00907A6E" w:rsidRDefault="00907A6E" w:rsidP="008F679F"/>
    <w:p w:rsidR="00907A6E" w:rsidRPr="00751543" w:rsidRDefault="00907A6E" w:rsidP="008F679F"/>
    <w:p w:rsidR="008D7DD3" w:rsidRPr="00751543" w:rsidRDefault="00907A6E" w:rsidP="00907A6E">
      <w:pPr>
        <w:pStyle w:val="Titre3"/>
      </w:pPr>
      <w:bookmarkStart w:id="53" w:name="_Toc216101075"/>
      <w:r>
        <w:t>Chantier</w:t>
      </w:r>
      <w:bookmarkEnd w:id="53"/>
    </w:p>
    <w:p w:rsidR="008D7DD3" w:rsidRDefault="008D7DD3" w:rsidP="008F679F"/>
    <w:p w:rsidR="00907A6E" w:rsidRDefault="00907A6E" w:rsidP="008F679F"/>
    <w:p w:rsidR="00907A6E" w:rsidRDefault="00907A6E" w:rsidP="00907A6E">
      <w:pPr>
        <w:spacing w:line="240" w:lineRule="auto"/>
      </w:pPr>
      <w:r>
        <w:t>Dans le cadre de ce chantier, l’entreprise devra:</w:t>
      </w:r>
    </w:p>
    <w:p w:rsidR="00197A67" w:rsidRDefault="00197A67" w:rsidP="00907A6E">
      <w:pPr>
        <w:spacing w:line="240" w:lineRule="auto"/>
      </w:pPr>
    </w:p>
    <w:p w:rsidR="00197A67" w:rsidRDefault="00197A67" w:rsidP="00907A6E">
      <w:pPr>
        <w:spacing w:line="240" w:lineRule="auto"/>
      </w:pPr>
    </w:p>
    <w:p w:rsidR="00197A67" w:rsidRDefault="00197A67" w:rsidP="00907A6E">
      <w:pPr>
        <w:spacing w:line="240" w:lineRule="auto"/>
      </w:pPr>
    </w:p>
    <w:p w:rsidR="00197A67" w:rsidRPr="00197A67" w:rsidRDefault="00197A67" w:rsidP="00907A6E">
      <w:pPr>
        <w:spacing w:line="240" w:lineRule="auto"/>
        <w:rPr>
          <w:b/>
          <w:u w:val="single"/>
        </w:rPr>
      </w:pPr>
      <w:r w:rsidRPr="00197A67">
        <w:rPr>
          <w:b/>
          <w:u w:val="single"/>
        </w:rPr>
        <w:t>Réseau principal</w:t>
      </w:r>
    </w:p>
    <w:p w:rsidR="00197A67" w:rsidRDefault="00197A67" w:rsidP="00907A6E">
      <w:pPr>
        <w:spacing w:line="240" w:lineRule="auto"/>
      </w:pPr>
    </w:p>
    <w:p w:rsidR="00197A67" w:rsidRPr="00967A85" w:rsidRDefault="00197A67" w:rsidP="00907A6E">
      <w:pPr>
        <w:spacing w:line="240" w:lineRule="auto"/>
        <w:rPr>
          <w:u w:val="single"/>
        </w:rPr>
      </w:pPr>
      <w:r>
        <w:t xml:space="preserve"> </w:t>
      </w:r>
      <w:r w:rsidRPr="00967A85">
        <w:rPr>
          <w:u w:val="single"/>
        </w:rPr>
        <w:t>Circulation 8 : 2706</w:t>
      </w:r>
    </w:p>
    <w:p w:rsidR="00967A85" w:rsidRDefault="00967A85" w:rsidP="00967A85"/>
    <w:p w:rsidR="00197A67" w:rsidRDefault="00967A85" w:rsidP="00967A85">
      <w:r>
        <w:t xml:space="preserve">a)  </w:t>
      </w:r>
      <w:r w:rsidR="00197A67">
        <w:t>Mise en place de 2 registre manuel DN 250</w:t>
      </w:r>
      <w:r w:rsidR="00074FF7">
        <w:t xml:space="preserve"> sur les réseaux de soufflage et de reprise desservant le local de dépôt matériel (4045) et la Circulation 7 (2792).</w:t>
      </w:r>
    </w:p>
    <w:p w:rsidR="00074FF7" w:rsidRDefault="00074FF7" w:rsidP="00647D82">
      <w:pPr>
        <w:spacing w:line="240" w:lineRule="auto"/>
      </w:pPr>
      <w:r>
        <w:t xml:space="preserve">Ses registres seront de marque : </w:t>
      </w:r>
      <w:r w:rsidR="00647D82">
        <w:t>TROX Régulateur</w:t>
      </w:r>
      <w:r>
        <w:t xml:space="preserve"> </w:t>
      </w:r>
      <w:r w:rsidR="00647D82">
        <w:t>CAV Type</w:t>
      </w:r>
      <w:r>
        <w:t xml:space="preserve"> : RN </w:t>
      </w:r>
    </w:p>
    <w:p w:rsidR="00647D82" w:rsidRDefault="00647D82" w:rsidP="00647D82">
      <w:pPr>
        <w:spacing w:line="240" w:lineRule="auto"/>
      </w:pPr>
    </w:p>
    <w:p w:rsidR="00647D82" w:rsidRPr="00647D82" w:rsidRDefault="00647D82" w:rsidP="00647D82">
      <w:pPr>
        <w:spacing w:line="240" w:lineRule="auto"/>
        <w:jc w:val="left"/>
        <w:rPr>
          <w:rFonts w:eastAsia="Times New Roman"/>
          <w:lang w:eastAsia="fr-FR"/>
        </w:rPr>
      </w:pPr>
      <w:r w:rsidRPr="00647D82">
        <w:rPr>
          <w:rFonts w:eastAsia="Times New Roman"/>
          <w:sz w:val="14"/>
          <w:szCs w:val="14"/>
          <w:lang w:eastAsia="fr-FR"/>
        </w:rPr>
        <w:t>O</w:t>
      </w:r>
      <w:r w:rsidRPr="00647D82">
        <w:rPr>
          <w:rFonts w:eastAsia="Times New Roman"/>
          <w:lang w:eastAsia="fr-FR"/>
        </w:rPr>
        <w:t xml:space="preserve">   Système autorégulant à action mécanique sans énergie extérieure</w:t>
      </w:r>
    </w:p>
    <w:p w:rsidR="00647D82" w:rsidRPr="00647D82" w:rsidRDefault="00647D82" w:rsidP="00647D82">
      <w:pPr>
        <w:spacing w:line="240" w:lineRule="auto"/>
        <w:jc w:val="left"/>
        <w:rPr>
          <w:rFonts w:eastAsia="Times New Roman"/>
          <w:lang w:eastAsia="fr-FR"/>
        </w:rPr>
      </w:pPr>
      <w:r w:rsidRPr="00647D82">
        <w:rPr>
          <w:rFonts w:eastAsia="Times New Roman"/>
          <w:sz w:val="14"/>
          <w:szCs w:val="14"/>
          <w:lang w:eastAsia="fr-FR"/>
        </w:rPr>
        <w:t>O</w:t>
      </w:r>
      <w:r w:rsidRPr="00647D82">
        <w:rPr>
          <w:rFonts w:eastAsia="Times New Roman"/>
          <w:lang w:eastAsia="fr-FR"/>
        </w:rPr>
        <w:t xml:space="preserve">   Volet de réglage monté sur paliers à très faible frottement</w:t>
      </w:r>
    </w:p>
    <w:p w:rsidR="00647D82" w:rsidRPr="00647D82" w:rsidRDefault="00647D82" w:rsidP="00647D82">
      <w:pPr>
        <w:spacing w:line="240" w:lineRule="auto"/>
        <w:jc w:val="left"/>
        <w:rPr>
          <w:rFonts w:eastAsia="Times New Roman"/>
          <w:lang w:eastAsia="fr-FR"/>
        </w:rPr>
      </w:pPr>
      <w:r w:rsidRPr="00647D82">
        <w:rPr>
          <w:rFonts w:eastAsia="Times New Roman"/>
          <w:sz w:val="14"/>
          <w:szCs w:val="14"/>
          <w:lang w:eastAsia="fr-FR"/>
        </w:rPr>
        <w:t>O</w:t>
      </w:r>
      <w:r w:rsidRPr="00647D82">
        <w:rPr>
          <w:rFonts w:eastAsia="Times New Roman"/>
          <w:lang w:eastAsia="fr-FR"/>
        </w:rPr>
        <w:t xml:space="preserve">   Le débit d'air peut être réglé sur un indicateur extérieur</w:t>
      </w:r>
    </w:p>
    <w:p w:rsidR="00647D82" w:rsidRPr="00647D82" w:rsidRDefault="00647D82" w:rsidP="00647D82">
      <w:pPr>
        <w:spacing w:line="240" w:lineRule="auto"/>
        <w:jc w:val="left"/>
        <w:rPr>
          <w:rFonts w:eastAsia="Times New Roman"/>
          <w:lang w:eastAsia="fr-FR"/>
        </w:rPr>
      </w:pPr>
      <w:r w:rsidRPr="00647D82">
        <w:rPr>
          <w:rFonts w:eastAsia="Times New Roman"/>
          <w:sz w:val="14"/>
          <w:szCs w:val="14"/>
          <w:lang w:eastAsia="fr-FR"/>
        </w:rPr>
        <w:t>O</w:t>
      </w:r>
      <w:r w:rsidRPr="00647D82">
        <w:rPr>
          <w:rFonts w:eastAsia="Times New Roman"/>
          <w:lang w:eastAsia="fr-FR"/>
        </w:rPr>
        <w:t xml:space="preserve">   Haute précision de débit d'air</w:t>
      </w:r>
    </w:p>
    <w:p w:rsidR="00647D82" w:rsidRDefault="00647D82" w:rsidP="00647D82">
      <w:pPr>
        <w:spacing w:line="240" w:lineRule="auto"/>
        <w:jc w:val="left"/>
        <w:rPr>
          <w:rFonts w:eastAsia="Times New Roman"/>
          <w:lang w:eastAsia="fr-FR"/>
        </w:rPr>
      </w:pPr>
      <w:r w:rsidRPr="00647D82">
        <w:rPr>
          <w:rFonts w:eastAsia="Times New Roman"/>
          <w:sz w:val="14"/>
          <w:szCs w:val="14"/>
          <w:lang w:eastAsia="fr-FR"/>
        </w:rPr>
        <w:t>O</w:t>
      </w:r>
      <w:r w:rsidRPr="00647D82">
        <w:rPr>
          <w:rFonts w:eastAsia="Times New Roman"/>
          <w:lang w:eastAsia="fr-FR"/>
        </w:rPr>
        <w:t xml:space="preserve">   Sens de montage indifférent et sans maintenance</w:t>
      </w:r>
    </w:p>
    <w:p w:rsidR="0065461B" w:rsidRDefault="0065461B" w:rsidP="0065461B">
      <w:pPr>
        <w:spacing w:line="240" w:lineRule="auto"/>
        <w:jc w:val="left"/>
        <w:rPr>
          <w:rFonts w:eastAsia="Times New Roman"/>
          <w:lang w:eastAsia="fr-FR"/>
        </w:rPr>
      </w:pPr>
      <w:r w:rsidRPr="00647D82">
        <w:rPr>
          <w:rFonts w:eastAsia="Times New Roman"/>
          <w:sz w:val="14"/>
          <w:szCs w:val="14"/>
          <w:lang w:eastAsia="fr-FR"/>
        </w:rPr>
        <w:t>O</w:t>
      </w:r>
      <w:r w:rsidRPr="00647D82">
        <w:rPr>
          <w:rFonts w:eastAsia="Times New Roman"/>
          <w:lang w:eastAsia="fr-FR"/>
        </w:rPr>
        <w:t xml:space="preserve">   </w:t>
      </w:r>
      <w:r>
        <w:rPr>
          <w:rFonts w:eastAsia="Times New Roman"/>
          <w:lang w:eastAsia="fr-FR"/>
        </w:rPr>
        <w:t>Joint à lèvres au niveau du raccordement</w:t>
      </w:r>
    </w:p>
    <w:p w:rsidR="0065461B" w:rsidRDefault="0065461B" w:rsidP="00647D82">
      <w:pPr>
        <w:spacing w:line="240" w:lineRule="auto"/>
        <w:jc w:val="left"/>
        <w:rPr>
          <w:rFonts w:eastAsia="Times New Roman"/>
          <w:lang w:eastAsia="fr-FR"/>
        </w:rPr>
      </w:pPr>
    </w:p>
    <w:p w:rsidR="00647D82" w:rsidRPr="00647D82" w:rsidRDefault="00647D82" w:rsidP="00647D82">
      <w:pPr>
        <w:spacing w:line="240" w:lineRule="auto"/>
        <w:jc w:val="left"/>
        <w:rPr>
          <w:rFonts w:eastAsia="Times New Roman"/>
          <w:lang w:eastAsia="fr-FR"/>
        </w:rPr>
      </w:pPr>
    </w:p>
    <w:p w:rsidR="00967A85" w:rsidRDefault="00967A85" w:rsidP="00967A85">
      <w:r>
        <w:lastRenderedPageBreak/>
        <w:t xml:space="preserve">b)  Réaliser la jonction du réseau de soufflage et de reprise irrigant le secteur des chambres de gardes, salle de détente…. </w:t>
      </w:r>
      <w:r w:rsidR="00A1783D">
        <w:t>Depuis</w:t>
      </w:r>
      <w:r>
        <w:t xml:space="preserve"> le collecteur principal dans la circulation 1</w:t>
      </w:r>
      <w:r w:rsidR="0065461B">
        <w:t xml:space="preserve"> (2682</w:t>
      </w:r>
      <w:r w:rsidR="007D2A34">
        <w:t>). Elle</w:t>
      </w:r>
      <w:r w:rsidR="0065461B">
        <w:t xml:space="preserve"> traversera le local Secrétariat accueil (2694</w:t>
      </w:r>
      <w:r w:rsidR="000A2666">
        <w:t>). Les</w:t>
      </w:r>
      <w:r w:rsidR="0065461B">
        <w:t xml:space="preserve"> gaines à mettre en œuvre seront en DN 400 mm</w:t>
      </w:r>
      <w:r>
        <w:t xml:space="preserve"> </w:t>
      </w:r>
      <w:r w:rsidR="0065461B">
        <w:t>et chacune des branches seront équipées d’un registre manuel d’équilibrage de Chez TROX Régulateur CAV type RN</w:t>
      </w:r>
      <w:r w:rsidR="000A2666">
        <w:t xml:space="preserve"> ou techniquement équivalent</w:t>
      </w:r>
    </w:p>
    <w:p w:rsidR="0065461B" w:rsidRDefault="0065461B" w:rsidP="00967A85"/>
    <w:p w:rsidR="00907A6E" w:rsidRDefault="0065461B" w:rsidP="008F679F">
      <w:r w:rsidRPr="00647D82">
        <w:rPr>
          <w:rFonts w:eastAsia="Times New Roman"/>
          <w:sz w:val="14"/>
          <w:szCs w:val="14"/>
          <w:lang w:eastAsia="fr-FR"/>
        </w:rPr>
        <w:t>O</w:t>
      </w:r>
      <w:r>
        <w:t xml:space="preserve">   Débit de soufflage sur la branche : 1830 m3/h</w:t>
      </w:r>
    </w:p>
    <w:p w:rsidR="0065461B" w:rsidRDefault="0065461B" w:rsidP="008F679F">
      <w:r w:rsidRPr="00647D82">
        <w:rPr>
          <w:rFonts w:eastAsia="Times New Roman"/>
          <w:sz w:val="14"/>
          <w:szCs w:val="14"/>
          <w:lang w:eastAsia="fr-FR"/>
        </w:rPr>
        <w:t>O</w:t>
      </w:r>
      <w:r>
        <w:rPr>
          <w:rFonts w:eastAsia="Times New Roman"/>
          <w:sz w:val="14"/>
          <w:szCs w:val="14"/>
          <w:lang w:eastAsia="fr-FR"/>
        </w:rPr>
        <w:t xml:space="preserve">    </w:t>
      </w:r>
      <w:r>
        <w:t>Débit de reprise sur la branche : 1880 m3/h</w:t>
      </w:r>
    </w:p>
    <w:p w:rsidR="00907A6E" w:rsidRDefault="00907A6E" w:rsidP="008F679F"/>
    <w:p w:rsidR="007D2A34" w:rsidRDefault="007D2A34" w:rsidP="008F679F">
      <w:r>
        <w:t>L’intervention dans le local 2694 « Secrétariat » devra être réaliser en horaires décalés, du fait de son occupation durant la phase travaux.</w:t>
      </w:r>
    </w:p>
    <w:p w:rsidR="000A2666" w:rsidRDefault="000A2666" w:rsidP="008F679F"/>
    <w:p w:rsidR="000A2666" w:rsidRDefault="000A2666" w:rsidP="008F679F">
      <w:r>
        <w:t xml:space="preserve">Une vérification des débits de cette branche </w:t>
      </w:r>
      <w:r w:rsidR="00CD262C">
        <w:t xml:space="preserve">de </w:t>
      </w:r>
      <w:r>
        <w:t xml:space="preserve">soufflage et </w:t>
      </w:r>
      <w:r w:rsidR="00CD262C">
        <w:t xml:space="preserve">de </w:t>
      </w:r>
      <w:r>
        <w:t>reprise</w:t>
      </w:r>
      <w:r w:rsidR="00CD262C">
        <w:t xml:space="preserve"> </w:t>
      </w:r>
      <w:r>
        <w:t>sera à réaliser par l’entreprise.</w:t>
      </w:r>
    </w:p>
    <w:p w:rsidR="0065461B" w:rsidRDefault="0065461B" w:rsidP="008F679F"/>
    <w:p w:rsidR="0065461B" w:rsidRDefault="0065461B" w:rsidP="008F679F">
      <w:r>
        <w:rPr>
          <w:u w:val="single"/>
        </w:rPr>
        <w:t>Circulation 2</w:t>
      </w:r>
      <w:r w:rsidRPr="00967A85">
        <w:rPr>
          <w:u w:val="single"/>
        </w:rPr>
        <w:t xml:space="preserve"> : </w:t>
      </w:r>
      <w:r>
        <w:rPr>
          <w:u w:val="single"/>
        </w:rPr>
        <w:t>2719</w:t>
      </w:r>
    </w:p>
    <w:p w:rsidR="0065461B" w:rsidRDefault="0065461B" w:rsidP="008F679F"/>
    <w:p w:rsidR="0018560D" w:rsidRDefault="0018560D" w:rsidP="008F679F">
      <w:r>
        <w:t xml:space="preserve">Mise en place d’un registre </w:t>
      </w:r>
      <w:r w:rsidR="00511A5E">
        <w:t xml:space="preserve">d’isolement </w:t>
      </w:r>
      <w:r>
        <w:t xml:space="preserve">étanche motorisable de marque : </w:t>
      </w:r>
      <w:r w:rsidR="00511A5E">
        <w:t>ALDES</w:t>
      </w:r>
      <w:r>
        <w:t xml:space="preserve"> Type : </w:t>
      </w:r>
      <w:r w:rsidR="00286CE8">
        <w:t>RGE sur</w:t>
      </w:r>
      <w:r w:rsidR="00511A5E">
        <w:t xml:space="preserve"> le réseau Non permanent de soufflage.</w:t>
      </w:r>
    </w:p>
    <w:p w:rsidR="0065461B" w:rsidRDefault="0018560D" w:rsidP="008F679F">
      <w:r>
        <w:t xml:space="preserve">Il sera équiper </w:t>
      </w:r>
      <w:r w:rsidRPr="009A5DB6">
        <w:t xml:space="preserve">d’un servomoteur </w:t>
      </w:r>
      <w:r w:rsidR="009A5DB6">
        <w:t>fourni par le service exploitation du site.</w:t>
      </w:r>
    </w:p>
    <w:p w:rsidR="0018560D" w:rsidRDefault="0018560D" w:rsidP="008F679F"/>
    <w:p w:rsidR="00213366" w:rsidRDefault="00213366" w:rsidP="008F679F">
      <w:r>
        <w:t xml:space="preserve">La section initiale de cette branche de soufflage à </w:t>
      </w:r>
      <w:r w:rsidR="00286CE8">
        <w:t>équiper du registre,</w:t>
      </w:r>
      <w:r>
        <w:t xml:space="preserve"> étant en DN 650 il sera nécessaire de réaliser une portion en DN 400 </w:t>
      </w:r>
      <w:r w:rsidR="00286CE8">
        <w:t>pour insérer le registre.</w:t>
      </w:r>
    </w:p>
    <w:p w:rsidR="00286CE8" w:rsidRDefault="00286CE8" w:rsidP="008F679F"/>
    <w:p w:rsidR="0018560D" w:rsidRDefault="0018560D" w:rsidP="008F679F">
      <w:r>
        <w:t>Le servomoteur</w:t>
      </w:r>
      <w:r w:rsidR="00286CE8">
        <w:t xml:space="preserve"> du registre d’isolement de reprise sera remplacé également</w:t>
      </w:r>
      <w:r w:rsidR="00466BFC">
        <w:t xml:space="preserve"> </w:t>
      </w:r>
      <w:r w:rsidR="00E11859">
        <w:t xml:space="preserve">et sera </w:t>
      </w:r>
      <w:r w:rsidR="009A5DB6">
        <w:t>fourni également par le service exploitation.</w:t>
      </w:r>
    </w:p>
    <w:p w:rsidR="00466BFC" w:rsidRDefault="00466BFC" w:rsidP="008F679F"/>
    <w:p w:rsidR="0065461B" w:rsidRDefault="0065461B" w:rsidP="008F679F"/>
    <w:p w:rsidR="00197A67" w:rsidRDefault="00197A67" w:rsidP="00197A67">
      <w:pPr>
        <w:spacing w:line="240" w:lineRule="auto"/>
        <w:rPr>
          <w:b/>
          <w:u w:val="single"/>
        </w:rPr>
      </w:pPr>
      <w:r w:rsidRPr="003100DA">
        <w:rPr>
          <w:b/>
          <w:u w:val="single"/>
        </w:rPr>
        <w:t>Local 2685 : Salle de détente P. médical.</w:t>
      </w:r>
    </w:p>
    <w:p w:rsidR="00197A67" w:rsidRPr="007D2A34" w:rsidRDefault="00197A67" w:rsidP="00197A67">
      <w:pPr>
        <w:spacing w:line="240" w:lineRule="auto"/>
        <w:rPr>
          <w:u w:val="single"/>
        </w:rPr>
      </w:pPr>
    </w:p>
    <w:p w:rsidR="00197A67" w:rsidRDefault="007D2A34" w:rsidP="00197A67">
      <w:pPr>
        <w:spacing w:line="240" w:lineRule="auto"/>
        <w:rPr>
          <w:u w:val="single"/>
        </w:rPr>
      </w:pPr>
      <w:r w:rsidRPr="007D2A34">
        <w:rPr>
          <w:u w:val="single"/>
        </w:rPr>
        <w:t>Soufflage</w:t>
      </w:r>
    </w:p>
    <w:p w:rsidR="00466BFC" w:rsidRDefault="00466BFC" w:rsidP="00466BFC"/>
    <w:p w:rsidR="00197A67" w:rsidRDefault="00466BFC" w:rsidP="00466BFC">
      <w:r>
        <w:t>-</w:t>
      </w:r>
      <w:r w:rsidR="007D2A34" w:rsidRPr="007D2A34">
        <w:t>Création d’un piquage en DN 200</w:t>
      </w:r>
      <w:r w:rsidR="007D2A34">
        <w:t xml:space="preserve"> sur le </w:t>
      </w:r>
      <w:r>
        <w:t>collecteur principal dans le couloir</w:t>
      </w:r>
    </w:p>
    <w:p w:rsidR="00466BFC" w:rsidRDefault="00466BFC" w:rsidP="00466BFC"/>
    <w:p w:rsidR="00466BFC" w:rsidRDefault="00466BFC" w:rsidP="00466BFC">
      <w:r>
        <w:t>-Mise en place d’un régulateur de débit variable de Marque : TROX Type</w:t>
      </w:r>
      <w:r w:rsidR="0094644E">
        <w:t> : TVR</w:t>
      </w:r>
      <w:r>
        <w:t xml:space="preserve"> </w:t>
      </w:r>
      <w:r w:rsidR="00480956" w:rsidRPr="00480956">
        <w:rPr>
          <w:rFonts w:ascii="Lucida Sans Typewriter" w:hAnsi="Lucida Sans Typewriter"/>
          <w:sz w:val="28"/>
          <w:szCs w:val="28"/>
        </w:rPr>
        <w:t>ø</w:t>
      </w:r>
      <w:r w:rsidR="00480956">
        <w:t>160 pour une gestion des débits en fonction de la détection de présence</w:t>
      </w:r>
      <w:r w:rsidR="00480956" w:rsidRPr="00480956">
        <w:t xml:space="preserve"> </w:t>
      </w:r>
      <w:r w:rsidR="00480956">
        <w:t>dans ce local.</w:t>
      </w:r>
    </w:p>
    <w:p w:rsidR="00480956" w:rsidRDefault="00480956" w:rsidP="00466BFC">
      <w:r>
        <w:tab/>
      </w:r>
      <w:r>
        <w:tab/>
      </w:r>
      <w:r w:rsidRPr="00647D82">
        <w:rPr>
          <w:rFonts w:eastAsia="Times New Roman"/>
          <w:sz w:val="14"/>
          <w:szCs w:val="14"/>
          <w:lang w:eastAsia="fr-FR"/>
        </w:rPr>
        <w:t>O</w:t>
      </w:r>
      <w:r>
        <w:rPr>
          <w:rFonts w:eastAsia="Times New Roman"/>
          <w:sz w:val="14"/>
          <w:szCs w:val="14"/>
          <w:lang w:eastAsia="fr-FR"/>
        </w:rPr>
        <w:t xml:space="preserve">    </w:t>
      </w:r>
      <w:r w:rsidRPr="00480956">
        <w:rPr>
          <w:rFonts w:eastAsia="Times New Roman"/>
          <w:lang w:eastAsia="fr-FR"/>
        </w:rPr>
        <w:t xml:space="preserve">Débit </w:t>
      </w:r>
      <w:r>
        <w:rPr>
          <w:rFonts w:eastAsia="Times New Roman"/>
          <w:lang w:eastAsia="fr-FR"/>
        </w:rPr>
        <w:t>occupation 340 m3/h</w:t>
      </w:r>
    </w:p>
    <w:p w:rsidR="00466BFC" w:rsidRPr="007D2A34" w:rsidRDefault="00480956" w:rsidP="00197A67">
      <w:pPr>
        <w:spacing w:line="240" w:lineRule="auto"/>
      </w:pPr>
      <w:r>
        <w:tab/>
      </w:r>
      <w:r>
        <w:tab/>
      </w:r>
      <w:r w:rsidRPr="00647D82">
        <w:rPr>
          <w:rFonts w:eastAsia="Times New Roman"/>
          <w:sz w:val="14"/>
          <w:szCs w:val="14"/>
          <w:lang w:eastAsia="fr-FR"/>
        </w:rPr>
        <w:t>O</w:t>
      </w:r>
      <w:r>
        <w:rPr>
          <w:rFonts w:eastAsia="Times New Roman"/>
          <w:sz w:val="14"/>
          <w:szCs w:val="14"/>
          <w:lang w:eastAsia="fr-FR"/>
        </w:rPr>
        <w:t xml:space="preserve">    </w:t>
      </w:r>
      <w:r w:rsidRPr="00480956">
        <w:rPr>
          <w:rFonts w:eastAsia="Times New Roman"/>
          <w:lang w:eastAsia="fr-FR"/>
        </w:rPr>
        <w:t xml:space="preserve">Débit </w:t>
      </w:r>
      <w:r>
        <w:rPr>
          <w:rFonts w:eastAsia="Times New Roman"/>
          <w:lang w:eastAsia="fr-FR"/>
        </w:rPr>
        <w:t>inoccupation 170 m3/h</w:t>
      </w:r>
    </w:p>
    <w:p w:rsidR="00480956" w:rsidRDefault="00480956" w:rsidP="00480956">
      <w:pPr>
        <w:rPr>
          <w:b/>
          <w:u w:val="single"/>
        </w:rPr>
      </w:pPr>
    </w:p>
    <w:p w:rsidR="00480956" w:rsidRPr="007B02E8" w:rsidRDefault="00480956" w:rsidP="00480956">
      <w:r w:rsidRPr="007B02E8">
        <w:t xml:space="preserve">- Réalisation du réseau en ø 200 jusqu’à la divergence du réseau puis passage en </w:t>
      </w:r>
      <w:r w:rsidR="007B02E8" w:rsidRPr="007B02E8">
        <w:t xml:space="preserve">ø 160 </w:t>
      </w:r>
    </w:p>
    <w:p w:rsidR="007B02E8" w:rsidRDefault="007B02E8" w:rsidP="00480956">
      <w:r w:rsidRPr="007B02E8">
        <w:t xml:space="preserve">- Mise en place d’un MR modulo ø 160 </w:t>
      </w:r>
      <w:r>
        <w:t>réglé à 170m3/h en bout de la gaine rigide de chacune des antennes.</w:t>
      </w:r>
    </w:p>
    <w:p w:rsidR="007B02E8" w:rsidRDefault="007B02E8" w:rsidP="00480956">
      <w:r>
        <w:t>- Mise en place de la gaine souple isolée pour raccordement sur les 2 diffuseurs</w:t>
      </w:r>
    </w:p>
    <w:p w:rsidR="007B02E8" w:rsidRPr="007B02E8" w:rsidRDefault="007B02E8" w:rsidP="00480956">
      <w:r>
        <w:t xml:space="preserve">- Mise en place de 2 </w:t>
      </w:r>
      <w:r w:rsidR="00421180">
        <w:t>diffuseurs plafonniers type A842 TP 600*600 de chez ALDES ou techniquement équivalent</w:t>
      </w:r>
    </w:p>
    <w:p w:rsidR="00466BFC" w:rsidRDefault="00466BFC" w:rsidP="00197A67">
      <w:pPr>
        <w:spacing w:line="240" w:lineRule="auto"/>
        <w:rPr>
          <w:b/>
          <w:u w:val="single"/>
        </w:rPr>
      </w:pPr>
    </w:p>
    <w:p w:rsidR="00466BFC" w:rsidRDefault="00466BFC" w:rsidP="00197A67">
      <w:pPr>
        <w:spacing w:line="240" w:lineRule="auto"/>
        <w:rPr>
          <w:b/>
          <w:u w:val="single"/>
        </w:rPr>
      </w:pPr>
    </w:p>
    <w:p w:rsidR="00480956" w:rsidRDefault="00480956" w:rsidP="00480956">
      <w:pPr>
        <w:spacing w:line="240" w:lineRule="auto"/>
        <w:rPr>
          <w:u w:val="single"/>
        </w:rPr>
      </w:pPr>
      <w:r>
        <w:rPr>
          <w:u w:val="single"/>
        </w:rPr>
        <w:t>Reprise</w:t>
      </w:r>
    </w:p>
    <w:p w:rsidR="00466BFC" w:rsidRDefault="00466BFC" w:rsidP="00197A67">
      <w:pPr>
        <w:spacing w:line="240" w:lineRule="auto"/>
        <w:rPr>
          <w:b/>
          <w:u w:val="single"/>
        </w:rPr>
      </w:pPr>
    </w:p>
    <w:p w:rsidR="00480956" w:rsidRDefault="00480956" w:rsidP="00480956">
      <w:r>
        <w:t>-</w:t>
      </w:r>
      <w:r w:rsidRPr="007D2A34">
        <w:t>Création d’un piquage en DN 200</w:t>
      </w:r>
      <w:r>
        <w:t xml:space="preserve"> sur le collecteur principal dans le couloir</w:t>
      </w:r>
    </w:p>
    <w:p w:rsidR="00480956" w:rsidRDefault="00480956" w:rsidP="00480956"/>
    <w:p w:rsidR="00480956" w:rsidRDefault="00480956" w:rsidP="00480956">
      <w:r>
        <w:t xml:space="preserve">-Mise en place d’un régulateur de débit variable de Marque : TROX Type : TVR </w:t>
      </w:r>
      <w:r w:rsidRPr="00480956">
        <w:rPr>
          <w:rFonts w:ascii="Lucida Sans Typewriter" w:hAnsi="Lucida Sans Typewriter"/>
          <w:sz w:val="28"/>
          <w:szCs w:val="28"/>
        </w:rPr>
        <w:t>ø</w:t>
      </w:r>
      <w:r w:rsidRPr="00480956">
        <w:rPr>
          <w:sz w:val="28"/>
          <w:szCs w:val="28"/>
        </w:rPr>
        <w:t xml:space="preserve"> </w:t>
      </w:r>
      <w:r>
        <w:t>160 pour une gestion des débits en fonction de la détection de présence dans ce local.</w:t>
      </w:r>
    </w:p>
    <w:p w:rsidR="00480956" w:rsidRDefault="00480956" w:rsidP="00480956"/>
    <w:p w:rsidR="00480956" w:rsidRDefault="00480956" w:rsidP="00480956">
      <w:r>
        <w:tab/>
      </w:r>
      <w:r>
        <w:tab/>
      </w:r>
      <w:r w:rsidRPr="00647D82">
        <w:rPr>
          <w:rFonts w:eastAsia="Times New Roman"/>
          <w:sz w:val="14"/>
          <w:szCs w:val="14"/>
          <w:lang w:eastAsia="fr-FR"/>
        </w:rPr>
        <w:t>O</w:t>
      </w:r>
      <w:r>
        <w:rPr>
          <w:rFonts w:eastAsia="Times New Roman"/>
          <w:sz w:val="14"/>
          <w:szCs w:val="14"/>
          <w:lang w:eastAsia="fr-FR"/>
        </w:rPr>
        <w:t xml:space="preserve">    </w:t>
      </w:r>
      <w:r w:rsidRPr="00480956">
        <w:rPr>
          <w:rFonts w:eastAsia="Times New Roman"/>
          <w:lang w:eastAsia="fr-FR"/>
        </w:rPr>
        <w:t xml:space="preserve">Débit </w:t>
      </w:r>
      <w:r>
        <w:rPr>
          <w:rFonts w:eastAsia="Times New Roman"/>
          <w:lang w:eastAsia="fr-FR"/>
        </w:rPr>
        <w:t>occupation 360 m3/h</w:t>
      </w:r>
    </w:p>
    <w:p w:rsidR="00480956" w:rsidRPr="007D2A34" w:rsidRDefault="00480956" w:rsidP="00480956">
      <w:pPr>
        <w:spacing w:line="240" w:lineRule="auto"/>
      </w:pPr>
      <w:r>
        <w:tab/>
      </w:r>
      <w:r>
        <w:tab/>
      </w:r>
      <w:r w:rsidRPr="00647D82">
        <w:rPr>
          <w:rFonts w:eastAsia="Times New Roman"/>
          <w:sz w:val="14"/>
          <w:szCs w:val="14"/>
          <w:lang w:eastAsia="fr-FR"/>
        </w:rPr>
        <w:t>O</w:t>
      </w:r>
      <w:r>
        <w:rPr>
          <w:rFonts w:eastAsia="Times New Roman"/>
          <w:sz w:val="14"/>
          <w:szCs w:val="14"/>
          <w:lang w:eastAsia="fr-FR"/>
        </w:rPr>
        <w:t xml:space="preserve">    </w:t>
      </w:r>
      <w:r w:rsidRPr="00480956">
        <w:rPr>
          <w:rFonts w:eastAsia="Times New Roman"/>
          <w:lang w:eastAsia="fr-FR"/>
        </w:rPr>
        <w:t xml:space="preserve">Débit </w:t>
      </w:r>
      <w:r>
        <w:rPr>
          <w:rFonts w:eastAsia="Times New Roman"/>
          <w:lang w:eastAsia="fr-FR"/>
        </w:rPr>
        <w:t>inoccupation 180 m3/h</w:t>
      </w:r>
    </w:p>
    <w:p w:rsidR="00466BFC" w:rsidRDefault="00466BFC" w:rsidP="00197A67">
      <w:pPr>
        <w:spacing w:line="240" w:lineRule="auto"/>
        <w:rPr>
          <w:b/>
          <w:u w:val="single"/>
        </w:rPr>
      </w:pPr>
    </w:p>
    <w:p w:rsidR="009B3BCE" w:rsidRPr="007B02E8" w:rsidRDefault="009B3BCE" w:rsidP="009B3BCE">
      <w:r w:rsidRPr="007B02E8">
        <w:t xml:space="preserve">- Réalisation du réseau en ø 200 jusqu’à la divergence du réseau puis passage en ø 160 </w:t>
      </w:r>
    </w:p>
    <w:p w:rsidR="009B3BCE" w:rsidRDefault="009B3BCE" w:rsidP="009B3BCE">
      <w:r w:rsidRPr="007B02E8">
        <w:t xml:space="preserve">- Mise en place d’un MR modulo ø 160 </w:t>
      </w:r>
      <w:r>
        <w:t>réglé à 180m3/h en bout de la gaine rigide de chacune des antennes.</w:t>
      </w:r>
    </w:p>
    <w:p w:rsidR="009B3BCE" w:rsidRDefault="009B3BCE" w:rsidP="009B3BCE">
      <w:r>
        <w:t>- Mise en place de la gaine souple isolée pour raccordement sur les 2 diffuseurs</w:t>
      </w:r>
    </w:p>
    <w:p w:rsidR="009B3BCE" w:rsidRPr="007B02E8" w:rsidRDefault="009B3BCE" w:rsidP="009B3BCE">
      <w:r>
        <w:t>- Mise en place de 2 diffuseurs plafonniers type A842 TP 600*600 de chez ALDES ou techniquement équivalent</w:t>
      </w:r>
    </w:p>
    <w:p w:rsidR="00466BFC" w:rsidRDefault="00466BFC" w:rsidP="00197A67">
      <w:pPr>
        <w:spacing w:line="240" w:lineRule="auto"/>
        <w:rPr>
          <w:b/>
          <w:u w:val="single"/>
        </w:rPr>
      </w:pPr>
    </w:p>
    <w:p w:rsidR="00466BFC" w:rsidRDefault="00466BFC" w:rsidP="00197A67">
      <w:pPr>
        <w:spacing w:line="240" w:lineRule="auto"/>
        <w:rPr>
          <w:b/>
          <w:u w:val="single"/>
        </w:rPr>
      </w:pPr>
    </w:p>
    <w:p w:rsidR="00197A67" w:rsidRDefault="00197A67" w:rsidP="00197A67">
      <w:pPr>
        <w:spacing w:line="240" w:lineRule="auto"/>
        <w:rPr>
          <w:b/>
          <w:u w:val="single"/>
        </w:rPr>
      </w:pPr>
    </w:p>
    <w:p w:rsidR="00197A67" w:rsidRPr="003100DA" w:rsidRDefault="00197A67" w:rsidP="00197A67">
      <w:pPr>
        <w:spacing w:line="240" w:lineRule="auto"/>
        <w:rPr>
          <w:b/>
          <w:u w:val="single"/>
        </w:rPr>
      </w:pPr>
    </w:p>
    <w:p w:rsidR="00197A67" w:rsidRDefault="00197A67" w:rsidP="00197A67">
      <w:pPr>
        <w:spacing w:line="240" w:lineRule="auto"/>
        <w:rPr>
          <w:b/>
          <w:u w:val="single"/>
        </w:rPr>
      </w:pPr>
      <w:r w:rsidRPr="003100DA">
        <w:rPr>
          <w:b/>
          <w:u w:val="single"/>
        </w:rPr>
        <w:t xml:space="preserve">Local 2687 : Salle de détente P. </w:t>
      </w:r>
      <w:r w:rsidR="00E11859">
        <w:rPr>
          <w:b/>
          <w:u w:val="single"/>
        </w:rPr>
        <w:t>para</w:t>
      </w:r>
      <w:r w:rsidRPr="003100DA">
        <w:rPr>
          <w:b/>
          <w:u w:val="single"/>
        </w:rPr>
        <w:t>médical.</w:t>
      </w:r>
    </w:p>
    <w:p w:rsidR="00197A67" w:rsidRDefault="00197A67" w:rsidP="00197A67">
      <w:pPr>
        <w:spacing w:line="240" w:lineRule="auto"/>
        <w:rPr>
          <w:b/>
          <w:u w:val="single"/>
        </w:rPr>
      </w:pPr>
    </w:p>
    <w:p w:rsidR="00480956" w:rsidRDefault="00480956" w:rsidP="00480956">
      <w:pPr>
        <w:spacing w:line="240" w:lineRule="auto"/>
        <w:rPr>
          <w:u w:val="single"/>
        </w:rPr>
      </w:pPr>
      <w:r w:rsidRPr="007D2A34">
        <w:rPr>
          <w:u w:val="single"/>
        </w:rPr>
        <w:t>Soufflage</w:t>
      </w:r>
    </w:p>
    <w:p w:rsidR="00480956" w:rsidRDefault="00480956" w:rsidP="00480956"/>
    <w:p w:rsidR="00480956" w:rsidRDefault="00480956" w:rsidP="00480956">
      <w:r>
        <w:t>-</w:t>
      </w:r>
      <w:r w:rsidRPr="007D2A34">
        <w:t>Création d’un piquage en</w:t>
      </w:r>
      <w:r w:rsidR="00F91B54">
        <w:t xml:space="preserve"> </w:t>
      </w:r>
      <w:r w:rsidR="00F91B54">
        <w:rPr>
          <w:rFonts w:ascii="Lucida Sans Typewriter" w:hAnsi="Lucida Sans Typewriter"/>
        </w:rPr>
        <w:t>ø</w:t>
      </w:r>
      <w:r w:rsidR="00F91B54">
        <w:t xml:space="preserve"> </w:t>
      </w:r>
      <w:r w:rsidRPr="007D2A34">
        <w:t>200</w:t>
      </w:r>
      <w:r>
        <w:t xml:space="preserve"> sur le collecteur principal dans le couloir</w:t>
      </w:r>
    </w:p>
    <w:p w:rsidR="00480956" w:rsidRDefault="00480956" w:rsidP="00480956"/>
    <w:p w:rsidR="00480956" w:rsidRDefault="00480956" w:rsidP="00480956">
      <w:r>
        <w:lastRenderedPageBreak/>
        <w:t>-Mise en place d’un régulateur de débit variable de Marque : TROX Type : TVR</w:t>
      </w:r>
      <w:r w:rsidR="00F91B54">
        <w:t xml:space="preserve"> </w:t>
      </w:r>
      <w:r w:rsidR="00F91B54">
        <w:rPr>
          <w:rFonts w:ascii="Lucida Sans Typewriter" w:hAnsi="Lucida Sans Typewriter"/>
        </w:rPr>
        <w:t>ø</w:t>
      </w:r>
      <w:r>
        <w:t xml:space="preserve"> 160 pour une gestion des débits en fonction de la détection de présence</w:t>
      </w:r>
      <w:r w:rsidRPr="00480956">
        <w:t xml:space="preserve"> </w:t>
      </w:r>
      <w:r>
        <w:t>dans ce local.</w:t>
      </w:r>
    </w:p>
    <w:p w:rsidR="00480956" w:rsidRDefault="00480956" w:rsidP="00480956">
      <w:r>
        <w:tab/>
      </w:r>
      <w:r>
        <w:tab/>
      </w:r>
      <w:r w:rsidRPr="00647D82">
        <w:rPr>
          <w:rFonts w:eastAsia="Times New Roman"/>
          <w:sz w:val="14"/>
          <w:szCs w:val="14"/>
          <w:lang w:eastAsia="fr-FR"/>
        </w:rPr>
        <w:t>O</w:t>
      </w:r>
      <w:r>
        <w:rPr>
          <w:rFonts w:eastAsia="Times New Roman"/>
          <w:sz w:val="14"/>
          <w:szCs w:val="14"/>
          <w:lang w:eastAsia="fr-FR"/>
        </w:rPr>
        <w:t xml:space="preserve">    </w:t>
      </w:r>
      <w:r w:rsidRPr="00480956">
        <w:rPr>
          <w:rFonts w:eastAsia="Times New Roman"/>
          <w:lang w:eastAsia="fr-FR"/>
        </w:rPr>
        <w:t xml:space="preserve">Débit </w:t>
      </w:r>
      <w:r>
        <w:rPr>
          <w:rFonts w:eastAsia="Times New Roman"/>
          <w:lang w:eastAsia="fr-FR"/>
        </w:rPr>
        <w:t>occupation 340 m3/h</w:t>
      </w:r>
    </w:p>
    <w:p w:rsidR="00480956" w:rsidRDefault="00480956" w:rsidP="00480956">
      <w:pPr>
        <w:spacing w:line="240" w:lineRule="auto"/>
        <w:rPr>
          <w:rFonts w:eastAsia="Times New Roman"/>
          <w:lang w:eastAsia="fr-FR"/>
        </w:rPr>
      </w:pPr>
      <w:r>
        <w:tab/>
      </w:r>
      <w:r>
        <w:tab/>
      </w:r>
      <w:r w:rsidRPr="00647D82">
        <w:rPr>
          <w:rFonts w:eastAsia="Times New Roman"/>
          <w:sz w:val="14"/>
          <w:szCs w:val="14"/>
          <w:lang w:eastAsia="fr-FR"/>
        </w:rPr>
        <w:t>O</w:t>
      </w:r>
      <w:r>
        <w:rPr>
          <w:rFonts w:eastAsia="Times New Roman"/>
          <w:sz w:val="14"/>
          <w:szCs w:val="14"/>
          <w:lang w:eastAsia="fr-FR"/>
        </w:rPr>
        <w:t xml:space="preserve">    </w:t>
      </w:r>
      <w:r w:rsidRPr="00480956">
        <w:rPr>
          <w:rFonts w:eastAsia="Times New Roman"/>
          <w:lang w:eastAsia="fr-FR"/>
        </w:rPr>
        <w:t xml:space="preserve">Débit </w:t>
      </w:r>
      <w:r>
        <w:rPr>
          <w:rFonts w:eastAsia="Times New Roman"/>
          <w:lang w:eastAsia="fr-FR"/>
        </w:rPr>
        <w:t>inoccupation 170 m3/h</w:t>
      </w:r>
    </w:p>
    <w:p w:rsidR="009B3BCE" w:rsidRDefault="009B3BCE" w:rsidP="00480956">
      <w:pPr>
        <w:spacing w:line="240" w:lineRule="auto"/>
      </w:pPr>
    </w:p>
    <w:p w:rsidR="009B3BCE" w:rsidRPr="007D2A34" w:rsidRDefault="009B3BCE" w:rsidP="00480956">
      <w:pPr>
        <w:spacing w:line="240" w:lineRule="auto"/>
      </w:pPr>
    </w:p>
    <w:p w:rsidR="009B3BCE" w:rsidRPr="007B02E8" w:rsidRDefault="009B3BCE" w:rsidP="009B3BCE">
      <w:r w:rsidRPr="007B02E8">
        <w:t xml:space="preserve">- Réalisation du réseau en ø 200 jusqu’à la divergence du réseau puis passage en ø 160 </w:t>
      </w:r>
    </w:p>
    <w:p w:rsidR="009B3BCE" w:rsidRDefault="009B3BCE" w:rsidP="009B3BCE">
      <w:r w:rsidRPr="007B02E8">
        <w:t xml:space="preserve">- Mise en place d’un MR modulo ø 160 </w:t>
      </w:r>
      <w:r>
        <w:t>réglé à 170m3/h en bout de la gaine rigide de chacune des antennes.</w:t>
      </w:r>
    </w:p>
    <w:p w:rsidR="009B3BCE" w:rsidRDefault="009B3BCE" w:rsidP="009B3BCE">
      <w:r>
        <w:t>- Mise en place de la gaine souple isolée pour raccordement sur les 2 diffuseurs</w:t>
      </w:r>
    </w:p>
    <w:p w:rsidR="009B3BCE" w:rsidRPr="007B02E8" w:rsidRDefault="009B3BCE" w:rsidP="009B3BCE">
      <w:r>
        <w:t>- Mise en place de 2 diffuseurs plafonniers type A842 TP 600*600 de chez ALDES ou techniquement équivalent</w:t>
      </w:r>
    </w:p>
    <w:p w:rsidR="00480956" w:rsidRDefault="00480956" w:rsidP="00480956">
      <w:pPr>
        <w:spacing w:line="240" w:lineRule="auto"/>
        <w:rPr>
          <w:b/>
          <w:u w:val="single"/>
        </w:rPr>
      </w:pPr>
    </w:p>
    <w:p w:rsidR="00480956" w:rsidRDefault="00480956" w:rsidP="00480956">
      <w:pPr>
        <w:spacing w:line="240" w:lineRule="auto"/>
        <w:rPr>
          <w:b/>
          <w:u w:val="single"/>
        </w:rPr>
      </w:pPr>
    </w:p>
    <w:p w:rsidR="00480956" w:rsidRDefault="00480956" w:rsidP="00480956">
      <w:pPr>
        <w:spacing w:line="240" w:lineRule="auto"/>
        <w:rPr>
          <w:b/>
          <w:u w:val="single"/>
        </w:rPr>
      </w:pPr>
    </w:p>
    <w:p w:rsidR="00480956" w:rsidRDefault="00480956" w:rsidP="00480956">
      <w:pPr>
        <w:spacing w:line="240" w:lineRule="auto"/>
        <w:rPr>
          <w:u w:val="single"/>
        </w:rPr>
      </w:pPr>
      <w:r>
        <w:rPr>
          <w:u w:val="single"/>
        </w:rPr>
        <w:t>Reprise</w:t>
      </w:r>
    </w:p>
    <w:p w:rsidR="00480956" w:rsidRDefault="00480956" w:rsidP="00480956">
      <w:pPr>
        <w:spacing w:line="240" w:lineRule="auto"/>
        <w:rPr>
          <w:b/>
          <w:u w:val="single"/>
        </w:rPr>
      </w:pPr>
    </w:p>
    <w:p w:rsidR="00480956" w:rsidRDefault="00480956" w:rsidP="00480956">
      <w:r>
        <w:t>-</w:t>
      </w:r>
      <w:r w:rsidRPr="007D2A34">
        <w:t xml:space="preserve">Création d’un piquage en </w:t>
      </w:r>
      <w:r w:rsidR="00F91B54">
        <w:rPr>
          <w:rFonts w:ascii="Lucida Sans Typewriter" w:hAnsi="Lucida Sans Typewriter"/>
        </w:rPr>
        <w:t>ø</w:t>
      </w:r>
      <w:r w:rsidRPr="007D2A34">
        <w:t xml:space="preserve"> 200</w:t>
      </w:r>
      <w:r>
        <w:t xml:space="preserve"> sur le collecteur principal dans le couloir</w:t>
      </w:r>
    </w:p>
    <w:p w:rsidR="00480956" w:rsidRDefault="00480956" w:rsidP="00480956"/>
    <w:p w:rsidR="00480956" w:rsidRDefault="00480956" w:rsidP="00480956">
      <w:r>
        <w:t xml:space="preserve">-Mise en place d’un régulateur de débit variable de Marque : TROX Type : TVR </w:t>
      </w:r>
      <w:r w:rsidRPr="00480956">
        <w:rPr>
          <w:rFonts w:ascii="Lucida Sans Typewriter" w:hAnsi="Lucida Sans Typewriter"/>
          <w:sz w:val="28"/>
          <w:szCs w:val="28"/>
        </w:rPr>
        <w:t>ø</w:t>
      </w:r>
      <w:r w:rsidRPr="00480956">
        <w:rPr>
          <w:sz w:val="28"/>
          <w:szCs w:val="28"/>
        </w:rPr>
        <w:t xml:space="preserve"> </w:t>
      </w:r>
      <w:r>
        <w:t>160 pour une gestion des débits en fonction de la détection de présence dans ce local.</w:t>
      </w:r>
    </w:p>
    <w:p w:rsidR="00480956" w:rsidRDefault="00480956" w:rsidP="00480956"/>
    <w:p w:rsidR="00480956" w:rsidRDefault="00480956" w:rsidP="00480956">
      <w:r>
        <w:tab/>
      </w:r>
      <w:r>
        <w:tab/>
      </w:r>
      <w:r w:rsidRPr="00647D82">
        <w:rPr>
          <w:rFonts w:eastAsia="Times New Roman"/>
          <w:sz w:val="14"/>
          <w:szCs w:val="14"/>
          <w:lang w:eastAsia="fr-FR"/>
        </w:rPr>
        <w:t>O</w:t>
      </w:r>
      <w:r>
        <w:rPr>
          <w:rFonts w:eastAsia="Times New Roman"/>
          <w:sz w:val="14"/>
          <w:szCs w:val="14"/>
          <w:lang w:eastAsia="fr-FR"/>
        </w:rPr>
        <w:t xml:space="preserve">    </w:t>
      </w:r>
      <w:r w:rsidRPr="00480956">
        <w:rPr>
          <w:rFonts w:eastAsia="Times New Roman"/>
          <w:lang w:eastAsia="fr-FR"/>
        </w:rPr>
        <w:t xml:space="preserve">Débit </w:t>
      </w:r>
      <w:r>
        <w:rPr>
          <w:rFonts w:eastAsia="Times New Roman"/>
          <w:lang w:eastAsia="fr-FR"/>
        </w:rPr>
        <w:t>occupation 360 m3/h</w:t>
      </w:r>
    </w:p>
    <w:p w:rsidR="00480956" w:rsidRPr="007D2A34" w:rsidRDefault="00480956" w:rsidP="00480956">
      <w:pPr>
        <w:spacing w:line="240" w:lineRule="auto"/>
      </w:pPr>
      <w:r>
        <w:tab/>
      </w:r>
      <w:r>
        <w:tab/>
      </w:r>
      <w:r w:rsidRPr="00647D82">
        <w:rPr>
          <w:rFonts w:eastAsia="Times New Roman"/>
          <w:sz w:val="14"/>
          <w:szCs w:val="14"/>
          <w:lang w:eastAsia="fr-FR"/>
        </w:rPr>
        <w:t>O</w:t>
      </w:r>
      <w:r>
        <w:rPr>
          <w:rFonts w:eastAsia="Times New Roman"/>
          <w:sz w:val="14"/>
          <w:szCs w:val="14"/>
          <w:lang w:eastAsia="fr-FR"/>
        </w:rPr>
        <w:t xml:space="preserve">    </w:t>
      </w:r>
      <w:r w:rsidRPr="00480956">
        <w:rPr>
          <w:rFonts w:eastAsia="Times New Roman"/>
          <w:lang w:eastAsia="fr-FR"/>
        </w:rPr>
        <w:t xml:space="preserve">Débit </w:t>
      </w:r>
      <w:r>
        <w:rPr>
          <w:rFonts w:eastAsia="Times New Roman"/>
          <w:lang w:eastAsia="fr-FR"/>
        </w:rPr>
        <w:t>inoccupation 180 m3/h</w:t>
      </w:r>
    </w:p>
    <w:p w:rsidR="00197A67" w:rsidRDefault="00197A67" w:rsidP="00197A67">
      <w:pPr>
        <w:spacing w:line="240" w:lineRule="auto"/>
        <w:rPr>
          <w:b/>
          <w:u w:val="single"/>
        </w:rPr>
      </w:pPr>
    </w:p>
    <w:p w:rsidR="00197A67" w:rsidRDefault="00197A67" w:rsidP="00197A67">
      <w:pPr>
        <w:spacing w:line="240" w:lineRule="auto"/>
        <w:rPr>
          <w:b/>
          <w:u w:val="single"/>
        </w:rPr>
      </w:pPr>
    </w:p>
    <w:p w:rsidR="009B3BCE" w:rsidRPr="007B02E8" w:rsidRDefault="009B3BCE" w:rsidP="009B3BCE">
      <w:r w:rsidRPr="007B02E8">
        <w:t xml:space="preserve">- Réalisation du réseau en ø 200 jusqu’à la divergence du réseau puis passage en ø 160 </w:t>
      </w:r>
    </w:p>
    <w:p w:rsidR="009B3BCE" w:rsidRDefault="009B3BCE" w:rsidP="009B3BCE">
      <w:r w:rsidRPr="007B02E8">
        <w:t xml:space="preserve">- Mise en place d’un MR modulo ø 160 </w:t>
      </w:r>
      <w:r>
        <w:t>réglé à 180m3/h en bout de la gaine rigide de chacune des antennes.</w:t>
      </w:r>
    </w:p>
    <w:p w:rsidR="009B3BCE" w:rsidRDefault="009B3BCE" w:rsidP="009B3BCE">
      <w:r>
        <w:t>- Mise en place de la gaine souple isolée pour raccordement sur les 2 diffuseurs</w:t>
      </w:r>
    </w:p>
    <w:p w:rsidR="009B3BCE" w:rsidRPr="007B02E8" w:rsidRDefault="009B3BCE" w:rsidP="009B3BCE">
      <w:r>
        <w:t>- Mise en place de 2 diffuseurs plafonniers type A842 TP 600*600 de chez ALDES ou techniquement équivalent</w:t>
      </w:r>
    </w:p>
    <w:p w:rsidR="00197A67" w:rsidRDefault="00197A67" w:rsidP="00197A67">
      <w:pPr>
        <w:spacing w:line="240" w:lineRule="auto"/>
        <w:rPr>
          <w:b/>
          <w:u w:val="single"/>
        </w:rPr>
      </w:pPr>
    </w:p>
    <w:p w:rsidR="00197A67" w:rsidRDefault="00197A67" w:rsidP="00197A67">
      <w:pPr>
        <w:spacing w:line="240" w:lineRule="auto"/>
        <w:rPr>
          <w:b/>
          <w:u w:val="single"/>
        </w:rPr>
      </w:pPr>
    </w:p>
    <w:p w:rsidR="00197A67" w:rsidRPr="003100DA" w:rsidRDefault="00197A67" w:rsidP="00197A67">
      <w:pPr>
        <w:spacing w:line="240" w:lineRule="auto"/>
        <w:rPr>
          <w:b/>
          <w:u w:val="single"/>
        </w:rPr>
      </w:pPr>
    </w:p>
    <w:p w:rsidR="00197A67" w:rsidRDefault="00197A67" w:rsidP="00197A67">
      <w:pPr>
        <w:spacing w:line="240" w:lineRule="auto"/>
        <w:rPr>
          <w:b/>
          <w:u w:val="single"/>
        </w:rPr>
      </w:pPr>
      <w:r w:rsidRPr="003100DA">
        <w:rPr>
          <w:b/>
          <w:u w:val="single"/>
        </w:rPr>
        <w:t>Local 2686 : SAN P.</w:t>
      </w:r>
    </w:p>
    <w:p w:rsidR="00251ABD" w:rsidRDefault="00251ABD" w:rsidP="00197A67">
      <w:pPr>
        <w:spacing w:line="240" w:lineRule="auto"/>
        <w:rPr>
          <w:b/>
          <w:u w:val="single"/>
        </w:rPr>
      </w:pPr>
    </w:p>
    <w:p w:rsidR="00251ABD" w:rsidRPr="00251ABD" w:rsidRDefault="00251ABD" w:rsidP="00197A67">
      <w:pPr>
        <w:spacing w:line="240" w:lineRule="auto"/>
        <w:rPr>
          <w:u w:val="single"/>
        </w:rPr>
      </w:pPr>
      <w:r w:rsidRPr="00251ABD">
        <w:rPr>
          <w:u w:val="single"/>
        </w:rPr>
        <w:t>Reprise</w:t>
      </w:r>
    </w:p>
    <w:p w:rsidR="00251ABD" w:rsidRDefault="00251ABD" w:rsidP="00197A67">
      <w:pPr>
        <w:spacing w:line="240" w:lineRule="auto"/>
        <w:rPr>
          <w:b/>
          <w:u w:val="single"/>
        </w:rPr>
      </w:pPr>
    </w:p>
    <w:p w:rsidR="00F91B54" w:rsidRDefault="00F91B54" w:rsidP="00F91B54">
      <w:r>
        <w:t xml:space="preserve">Création d’un piquage en </w:t>
      </w:r>
      <w:r>
        <w:rPr>
          <w:rFonts w:ascii="Lucida Sans Typewriter" w:hAnsi="Lucida Sans Typewriter"/>
        </w:rPr>
        <w:t>ø</w:t>
      </w:r>
      <w:r>
        <w:t xml:space="preserve"> 125 sur le collecteur principal dans le couloir</w:t>
      </w:r>
    </w:p>
    <w:p w:rsidR="00F91B54" w:rsidRDefault="00F91B54" w:rsidP="00F91B54"/>
    <w:p w:rsidR="00F91B54" w:rsidRPr="00251ABD" w:rsidRDefault="00F91B54" w:rsidP="00251ABD">
      <w:r>
        <w:t xml:space="preserve">-Mise en place d’une bouche d’extraction simple flux autoréglable de Marque : ALDES Type : BAP COLOR 30 m3/h </w:t>
      </w:r>
      <w:r>
        <w:rPr>
          <w:rFonts w:ascii="Lucida Sans Typewriter" w:hAnsi="Lucida Sans Typewriter"/>
        </w:rPr>
        <w:t>ø</w:t>
      </w:r>
      <w:r>
        <w:t xml:space="preserve"> 125</w:t>
      </w:r>
    </w:p>
    <w:p w:rsidR="00F91B54" w:rsidRDefault="00F91B54" w:rsidP="00F91B54">
      <w:pPr>
        <w:spacing w:line="240" w:lineRule="auto"/>
        <w:rPr>
          <w:b/>
          <w:u w:val="single"/>
        </w:rPr>
      </w:pPr>
    </w:p>
    <w:p w:rsidR="00F91B54" w:rsidRDefault="00F91B54" w:rsidP="00F91B54">
      <w:r w:rsidRPr="007B02E8">
        <w:t xml:space="preserve">- Réalisation du réseau en ø </w:t>
      </w:r>
      <w:r>
        <w:t xml:space="preserve">125 </w:t>
      </w:r>
    </w:p>
    <w:p w:rsidR="00251ABD" w:rsidRDefault="00251ABD" w:rsidP="00F91B54"/>
    <w:p w:rsidR="00197A67" w:rsidRPr="00251ABD" w:rsidRDefault="00F91B54" w:rsidP="00251ABD">
      <w:r>
        <w:t>- Mise en place de la gaine souple isolée pour raccordement</w:t>
      </w:r>
      <w:r w:rsidR="00251ABD">
        <w:t xml:space="preserve"> sur la bouche</w:t>
      </w:r>
    </w:p>
    <w:p w:rsidR="00197A67" w:rsidRDefault="00197A67" w:rsidP="00197A67">
      <w:pPr>
        <w:spacing w:line="240" w:lineRule="auto"/>
        <w:rPr>
          <w:b/>
          <w:u w:val="single"/>
        </w:rPr>
      </w:pPr>
    </w:p>
    <w:p w:rsidR="00197A67" w:rsidRDefault="00197A67" w:rsidP="00197A67">
      <w:pPr>
        <w:spacing w:line="240" w:lineRule="auto"/>
        <w:rPr>
          <w:b/>
          <w:u w:val="single"/>
        </w:rPr>
      </w:pPr>
    </w:p>
    <w:p w:rsidR="00197A67" w:rsidRDefault="00197A67" w:rsidP="00197A67">
      <w:pPr>
        <w:spacing w:line="240" w:lineRule="auto"/>
        <w:rPr>
          <w:b/>
          <w:u w:val="single"/>
        </w:rPr>
      </w:pPr>
      <w:r>
        <w:rPr>
          <w:b/>
          <w:u w:val="single"/>
        </w:rPr>
        <w:t xml:space="preserve">Local 2692 </w:t>
      </w:r>
      <w:r w:rsidRPr="003100DA">
        <w:rPr>
          <w:b/>
          <w:u w:val="single"/>
        </w:rPr>
        <w:t xml:space="preserve">: </w:t>
      </w:r>
      <w:r>
        <w:rPr>
          <w:b/>
          <w:u w:val="single"/>
        </w:rPr>
        <w:t>Garde 3</w:t>
      </w:r>
      <w:r w:rsidRPr="003100DA">
        <w:rPr>
          <w:b/>
          <w:u w:val="single"/>
        </w:rPr>
        <w:t>.</w:t>
      </w:r>
    </w:p>
    <w:p w:rsidR="00197A67" w:rsidRDefault="00197A67" w:rsidP="00197A67">
      <w:pPr>
        <w:spacing w:line="240" w:lineRule="auto"/>
        <w:rPr>
          <w:b/>
          <w:u w:val="single"/>
        </w:rPr>
      </w:pPr>
    </w:p>
    <w:p w:rsidR="00251ABD" w:rsidRDefault="00251ABD" w:rsidP="00251ABD">
      <w:pPr>
        <w:spacing w:line="240" w:lineRule="auto"/>
        <w:rPr>
          <w:u w:val="single"/>
        </w:rPr>
      </w:pPr>
      <w:r w:rsidRPr="007D2A34">
        <w:rPr>
          <w:u w:val="single"/>
        </w:rPr>
        <w:t>Soufflage</w:t>
      </w:r>
    </w:p>
    <w:p w:rsidR="00251ABD" w:rsidRDefault="00251ABD" w:rsidP="00251ABD"/>
    <w:p w:rsidR="00251ABD" w:rsidRDefault="00251ABD" w:rsidP="00251ABD">
      <w:r>
        <w:t>-</w:t>
      </w:r>
      <w:r w:rsidR="00D7516C" w:rsidRPr="00D7516C">
        <w:t xml:space="preserve"> </w:t>
      </w:r>
      <w:r w:rsidR="00D7516C">
        <w:t xml:space="preserve">Création du réseau de soufflage sur la gaine existante (laissé en attente bouchonnée dans la </w:t>
      </w:r>
      <w:r w:rsidR="009A5DB6">
        <w:t>pièce</w:t>
      </w:r>
      <w:r w:rsidR="00D7516C">
        <w:t>)</w:t>
      </w:r>
      <w:r w:rsidR="00D7516C" w:rsidRPr="007D2A34">
        <w:t xml:space="preserve"> en</w:t>
      </w:r>
      <w:r w:rsidR="00D7516C">
        <w:t xml:space="preserve"> </w:t>
      </w:r>
      <w:r w:rsidR="00D7516C">
        <w:rPr>
          <w:rFonts w:ascii="Lucida Sans Typewriter" w:hAnsi="Lucida Sans Typewriter"/>
        </w:rPr>
        <w:t>ø</w:t>
      </w:r>
      <w:r w:rsidR="00D7516C">
        <w:t xml:space="preserve"> 125 </w:t>
      </w:r>
      <w:r w:rsidRPr="007D2A34">
        <w:t>Création d’un piquage en</w:t>
      </w:r>
      <w:r>
        <w:t xml:space="preserve"> </w:t>
      </w:r>
      <w:r>
        <w:rPr>
          <w:rFonts w:ascii="Lucida Sans Typewriter" w:hAnsi="Lucida Sans Typewriter"/>
        </w:rPr>
        <w:t>ø</w:t>
      </w:r>
      <w:r>
        <w:t xml:space="preserve"> 125 sur le collecteur principal</w:t>
      </w:r>
      <w:r w:rsidR="006E5546">
        <w:t xml:space="preserve"> de soufflage</w:t>
      </w:r>
      <w:r>
        <w:t xml:space="preserve"> dans le couloir</w:t>
      </w:r>
    </w:p>
    <w:p w:rsidR="00251ABD" w:rsidRDefault="00251ABD" w:rsidP="00251ABD"/>
    <w:p w:rsidR="00251ABD" w:rsidRDefault="00251ABD" w:rsidP="00251ABD">
      <w:r>
        <w:t>-</w:t>
      </w:r>
      <w:r w:rsidR="00A07B79">
        <w:t>Remplacement du</w:t>
      </w:r>
      <w:r>
        <w:t xml:space="preserve"> régulateur de débit fixe de Marque : ALDES Type : MR Modulo </w:t>
      </w:r>
      <w:r>
        <w:rPr>
          <w:rFonts w:ascii="Lucida Sans Typewriter" w:hAnsi="Lucida Sans Typewriter"/>
        </w:rPr>
        <w:t>ø</w:t>
      </w:r>
      <w:r>
        <w:t xml:space="preserve"> 125 </w:t>
      </w:r>
      <w:r w:rsidR="006E5546">
        <w:t>réglé à 60 m3/h</w:t>
      </w:r>
    </w:p>
    <w:p w:rsidR="006E5546" w:rsidRPr="00A07B79" w:rsidRDefault="00251ABD" w:rsidP="00251ABD">
      <w:pPr>
        <w:rPr>
          <w:rFonts w:eastAsia="Times New Roman"/>
          <w:lang w:eastAsia="fr-FR"/>
        </w:rPr>
      </w:pPr>
      <w:r>
        <w:tab/>
      </w:r>
      <w:r>
        <w:tab/>
      </w:r>
    </w:p>
    <w:p w:rsidR="00251ABD" w:rsidRDefault="00251ABD" w:rsidP="00251ABD">
      <w:r>
        <w:t xml:space="preserve">- </w:t>
      </w:r>
      <w:r w:rsidR="00A07B79">
        <w:t>Repose de la gaine souple et de la bouche de soufflage SR 145</w:t>
      </w:r>
    </w:p>
    <w:p w:rsidR="006E5546" w:rsidRDefault="006E5546" w:rsidP="00251ABD"/>
    <w:p w:rsidR="00251ABD" w:rsidRDefault="00251ABD" w:rsidP="00251ABD">
      <w:pPr>
        <w:spacing w:line="240" w:lineRule="auto"/>
        <w:rPr>
          <w:b/>
          <w:u w:val="single"/>
        </w:rPr>
      </w:pPr>
    </w:p>
    <w:p w:rsidR="00251ABD" w:rsidRDefault="00251ABD" w:rsidP="00251ABD">
      <w:pPr>
        <w:spacing w:line="240" w:lineRule="auto"/>
        <w:rPr>
          <w:b/>
          <w:u w:val="single"/>
        </w:rPr>
      </w:pPr>
    </w:p>
    <w:p w:rsidR="00251ABD" w:rsidRDefault="00251ABD" w:rsidP="00251ABD">
      <w:pPr>
        <w:spacing w:line="240" w:lineRule="auto"/>
        <w:rPr>
          <w:b/>
          <w:u w:val="single"/>
        </w:rPr>
      </w:pPr>
    </w:p>
    <w:p w:rsidR="00251ABD" w:rsidRDefault="00251ABD" w:rsidP="00251ABD">
      <w:pPr>
        <w:spacing w:line="240" w:lineRule="auto"/>
        <w:rPr>
          <w:u w:val="single"/>
        </w:rPr>
      </w:pPr>
      <w:r>
        <w:rPr>
          <w:u w:val="single"/>
        </w:rPr>
        <w:t>Reprise</w:t>
      </w:r>
    </w:p>
    <w:p w:rsidR="00251ABD" w:rsidRDefault="00251ABD" w:rsidP="00251ABD">
      <w:pPr>
        <w:spacing w:line="240" w:lineRule="auto"/>
        <w:rPr>
          <w:b/>
          <w:u w:val="single"/>
        </w:rPr>
      </w:pPr>
    </w:p>
    <w:p w:rsidR="006E5546" w:rsidRDefault="006E5546" w:rsidP="006E5546">
      <w:r>
        <w:t>-</w:t>
      </w:r>
      <w:r w:rsidR="00D7516C" w:rsidRPr="00D7516C">
        <w:t xml:space="preserve"> </w:t>
      </w:r>
      <w:r w:rsidR="00D7516C" w:rsidRPr="007D2A34">
        <w:t>Création d’un piquage en</w:t>
      </w:r>
      <w:r w:rsidR="00D7516C">
        <w:t xml:space="preserve"> </w:t>
      </w:r>
      <w:r w:rsidR="00D7516C">
        <w:rPr>
          <w:rFonts w:ascii="Lucida Sans Typewriter" w:hAnsi="Lucida Sans Typewriter"/>
        </w:rPr>
        <w:t>ø</w:t>
      </w:r>
      <w:r w:rsidR="00D7516C">
        <w:t xml:space="preserve"> 125 sur le collecteur principal de reprise dans le couloir (réseau permanent) et</w:t>
      </w:r>
      <w:r w:rsidR="00A07B79">
        <w:t xml:space="preserve"> du réseau de reprise</w:t>
      </w:r>
      <w:r w:rsidRPr="007D2A34">
        <w:t xml:space="preserve"> en</w:t>
      </w:r>
      <w:r>
        <w:t xml:space="preserve"> </w:t>
      </w:r>
      <w:r>
        <w:rPr>
          <w:rFonts w:ascii="Lucida Sans Typewriter" w:hAnsi="Lucida Sans Typewriter"/>
        </w:rPr>
        <w:t>ø</w:t>
      </w:r>
      <w:r>
        <w:t xml:space="preserve"> 125 </w:t>
      </w:r>
      <w:r w:rsidR="00A07B79">
        <w:t>jusque dans la salle de bain</w:t>
      </w:r>
    </w:p>
    <w:p w:rsidR="006E5546" w:rsidRDefault="006E5546" w:rsidP="006E5546"/>
    <w:p w:rsidR="006E5546" w:rsidRDefault="006E5546" w:rsidP="006E5546">
      <w:r>
        <w:t xml:space="preserve">-Mise en place d’un régulateur de débit fixe de Marque : ALDES Type : MR Modulo </w:t>
      </w:r>
      <w:r>
        <w:rPr>
          <w:rFonts w:ascii="Lucida Sans Typewriter" w:hAnsi="Lucida Sans Typewriter"/>
        </w:rPr>
        <w:t>ø</w:t>
      </w:r>
      <w:r>
        <w:t xml:space="preserve"> 125 réglé à 60 m3/h</w:t>
      </w:r>
    </w:p>
    <w:p w:rsidR="006E5546" w:rsidRPr="006E5546" w:rsidRDefault="006E5546" w:rsidP="006E5546">
      <w:pPr>
        <w:rPr>
          <w:rFonts w:eastAsia="Times New Roman"/>
          <w:lang w:eastAsia="fr-FR"/>
        </w:rPr>
      </w:pPr>
      <w:r>
        <w:tab/>
      </w:r>
      <w:r>
        <w:tab/>
      </w:r>
    </w:p>
    <w:p w:rsidR="006E5546" w:rsidRDefault="006E5546" w:rsidP="006E5546">
      <w:r w:rsidRPr="007B02E8">
        <w:t xml:space="preserve">- Réalisation du réseau en ø </w:t>
      </w:r>
      <w:r>
        <w:t>125</w:t>
      </w:r>
      <w:r w:rsidRPr="007B02E8">
        <w:t xml:space="preserve"> </w:t>
      </w:r>
    </w:p>
    <w:p w:rsidR="006E5546" w:rsidRDefault="006E5546" w:rsidP="006E5546"/>
    <w:p w:rsidR="006E5546" w:rsidRDefault="006E5546" w:rsidP="006E5546">
      <w:r>
        <w:t>- Mise en place de la gaine souple isolée pour raccordement sur le diffuseur</w:t>
      </w:r>
    </w:p>
    <w:p w:rsidR="006E5546" w:rsidRDefault="006E5546" w:rsidP="006E5546"/>
    <w:p w:rsidR="006E5546" w:rsidRPr="007B02E8" w:rsidRDefault="006E5546" w:rsidP="006E5546">
      <w:r>
        <w:t>- Mise en place d’une bouche d’extraction plafonnier type SR 143 acier de chez ALDES ou techniquement équivalent</w:t>
      </w:r>
    </w:p>
    <w:p w:rsidR="00251ABD" w:rsidRDefault="00251ABD" w:rsidP="00251ABD">
      <w:pPr>
        <w:spacing w:line="240" w:lineRule="auto"/>
        <w:rPr>
          <w:b/>
          <w:u w:val="single"/>
        </w:rPr>
      </w:pPr>
    </w:p>
    <w:p w:rsidR="00197A67" w:rsidRDefault="00197A67" w:rsidP="00197A67">
      <w:pPr>
        <w:spacing w:line="240" w:lineRule="auto"/>
        <w:rPr>
          <w:b/>
          <w:u w:val="single"/>
        </w:rPr>
      </w:pPr>
    </w:p>
    <w:p w:rsidR="00197A67" w:rsidRPr="003100DA" w:rsidRDefault="00197A67" w:rsidP="00197A67">
      <w:pPr>
        <w:spacing w:line="240" w:lineRule="auto"/>
        <w:rPr>
          <w:b/>
          <w:u w:val="single"/>
        </w:rPr>
      </w:pPr>
    </w:p>
    <w:p w:rsidR="00197A67" w:rsidRPr="003100DA" w:rsidRDefault="00197A67" w:rsidP="00197A67">
      <w:pPr>
        <w:spacing w:line="240" w:lineRule="auto"/>
        <w:rPr>
          <w:b/>
          <w:u w:val="single"/>
        </w:rPr>
      </w:pPr>
      <w:r>
        <w:rPr>
          <w:b/>
          <w:u w:val="single"/>
        </w:rPr>
        <w:t xml:space="preserve">Local 2693 </w:t>
      </w:r>
      <w:r w:rsidRPr="003100DA">
        <w:rPr>
          <w:b/>
          <w:u w:val="single"/>
        </w:rPr>
        <w:t xml:space="preserve">: </w:t>
      </w:r>
      <w:r>
        <w:rPr>
          <w:b/>
          <w:u w:val="single"/>
        </w:rPr>
        <w:t>Garde 1</w:t>
      </w:r>
      <w:r w:rsidRPr="003100DA">
        <w:rPr>
          <w:b/>
          <w:u w:val="single"/>
        </w:rPr>
        <w:t>.</w:t>
      </w:r>
    </w:p>
    <w:p w:rsidR="00907A6E" w:rsidRDefault="00907A6E" w:rsidP="008F679F"/>
    <w:p w:rsidR="00D7516C" w:rsidRDefault="00D7516C" w:rsidP="00D7516C">
      <w:pPr>
        <w:spacing w:line="240" w:lineRule="auto"/>
        <w:rPr>
          <w:u w:val="single"/>
        </w:rPr>
      </w:pPr>
      <w:r>
        <w:rPr>
          <w:u w:val="single"/>
        </w:rPr>
        <w:t>Soufflage</w:t>
      </w:r>
    </w:p>
    <w:p w:rsidR="00D7516C" w:rsidRDefault="00D7516C" w:rsidP="00D7516C">
      <w:pPr>
        <w:spacing w:line="240" w:lineRule="auto"/>
        <w:rPr>
          <w:b/>
          <w:u w:val="single"/>
        </w:rPr>
      </w:pPr>
    </w:p>
    <w:p w:rsidR="00D7516C" w:rsidRDefault="00D7516C" w:rsidP="00D7516C">
      <w:r>
        <w:t>-</w:t>
      </w:r>
      <w:r w:rsidRPr="00D7516C">
        <w:t xml:space="preserve"> </w:t>
      </w:r>
      <w:r w:rsidRPr="007D2A34">
        <w:t>Création d’un piquage en</w:t>
      </w:r>
      <w:r>
        <w:t xml:space="preserve"> </w:t>
      </w:r>
      <w:r>
        <w:rPr>
          <w:rFonts w:ascii="Lucida Sans Typewriter" w:hAnsi="Lucida Sans Typewriter"/>
        </w:rPr>
        <w:t>ø</w:t>
      </w:r>
      <w:r>
        <w:t xml:space="preserve"> 125 sur le collecteur principal de soufflage dans le couloir.</w:t>
      </w:r>
    </w:p>
    <w:p w:rsidR="00D7516C" w:rsidRDefault="00D7516C" w:rsidP="00D7516C"/>
    <w:p w:rsidR="00D7516C" w:rsidRDefault="00D7516C" w:rsidP="00D7516C">
      <w:r w:rsidRPr="007B02E8">
        <w:t xml:space="preserve">- Réalisation du réseau en ø </w:t>
      </w:r>
      <w:r>
        <w:t>125</w:t>
      </w:r>
      <w:r w:rsidRPr="007B02E8">
        <w:t xml:space="preserve"> </w:t>
      </w:r>
    </w:p>
    <w:p w:rsidR="00D7516C" w:rsidRDefault="00D7516C" w:rsidP="00D7516C"/>
    <w:p w:rsidR="00D7516C" w:rsidRDefault="00D7516C" w:rsidP="00D7516C">
      <w:r>
        <w:t xml:space="preserve">-Mise en place d’un régulateur de débit fixe de Marque : ALDES Type : MR Modulo </w:t>
      </w:r>
      <w:r>
        <w:rPr>
          <w:rFonts w:ascii="Lucida Sans Typewriter" w:hAnsi="Lucida Sans Typewriter"/>
        </w:rPr>
        <w:t>ø</w:t>
      </w:r>
      <w:r>
        <w:t xml:space="preserve"> 125 réglé à 60 m3/h</w:t>
      </w:r>
    </w:p>
    <w:p w:rsidR="00D7516C" w:rsidRPr="00D7516C" w:rsidRDefault="00D7516C" w:rsidP="00D7516C">
      <w:pPr>
        <w:rPr>
          <w:rFonts w:eastAsia="Times New Roman"/>
          <w:lang w:eastAsia="fr-FR"/>
        </w:rPr>
      </w:pPr>
      <w:r>
        <w:tab/>
      </w:r>
      <w:r>
        <w:tab/>
      </w:r>
    </w:p>
    <w:p w:rsidR="00D7516C" w:rsidRDefault="00D7516C" w:rsidP="00D7516C">
      <w:r>
        <w:t>- Mise en place de la gaine souple isolée pour raccordement sur le diffuseur</w:t>
      </w:r>
    </w:p>
    <w:p w:rsidR="00D7516C" w:rsidRDefault="00D7516C" w:rsidP="00D7516C"/>
    <w:p w:rsidR="00D7516C" w:rsidRPr="007B02E8" w:rsidRDefault="00D7516C" w:rsidP="00D7516C">
      <w:r>
        <w:t>- Mise en place d’une bouche d’extraction plafonnier type SR 145 acier de chez ALDES ou techniquement équivalent</w:t>
      </w:r>
    </w:p>
    <w:p w:rsidR="00D7516C" w:rsidRDefault="00D7516C" w:rsidP="008F679F"/>
    <w:p w:rsidR="00D7516C" w:rsidRDefault="00D7516C" w:rsidP="008F679F"/>
    <w:p w:rsidR="00D7516C" w:rsidRDefault="00D7516C" w:rsidP="008F679F"/>
    <w:p w:rsidR="00D7516C" w:rsidRDefault="00D7516C" w:rsidP="00D7516C">
      <w:pPr>
        <w:spacing w:line="240" w:lineRule="auto"/>
        <w:rPr>
          <w:u w:val="single"/>
        </w:rPr>
      </w:pPr>
      <w:r>
        <w:rPr>
          <w:u w:val="single"/>
        </w:rPr>
        <w:t>Reprise</w:t>
      </w:r>
    </w:p>
    <w:p w:rsidR="00D7516C" w:rsidRDefault="00D7516C" w:rsidP="00D7516C">
      <w:pPr>
        <w:spacing w:line="240" w:lineRule="auto"/>
        <w:rPr>
          <w:b/>
          <w:u w:val="single"/>
        </w:rPr>
      </w:pPr>
    </w:p>
    <w:p w:rsidR="00D7516C" w:rsidRDefault="00D7516C" w:rsidP="00D7516C">
      <w:r>
        <w:t>-</w:t>
      </w:r>
      <w:r w:rsidRPr="00D7516C">
        <w:t xml:space="preserve"> </w:t>
      </w:r>
      <w:r w:rsidRPr="007D2A34">
        <w:t>Création d’un piquage en</w:t>
      </w:r>
      <w:r>
        <w:t xml:space="preserve"> </w:t>
      </w:r>
      <w:r>
        <w:rPr>
          <w:rFonts w:ascii="Lucida Sans Typewriter" w:hAnsi="Lucida Sans Typewriter"/>
        </w:rPr>
        <w:t>ø</w:t>
      </w:r>
      <w:r>
        <w:t xml:space="preserve"> 125 sur le collecteur principal de reprise dans le couloir (réseau permanent) </w:t>
      </w:r>
    </w:p>
    <w:p w:rsidR="00D7516C" w:rsidRDefault="00D7516C" w:rsidP="00D7516C"/>
    <w:p w:rsidR="00D7516C" w:rsidRDefault="00D7516C" w:rsidP="00D7516C">
      <w:r>
        <w:t xml:space="preserve">-Mise en place d’un régulateur de débit fixe de Marque : ALDES Type : MR Modulo </w:t>
      </w:r>
      <w:r>
        <w:rPr>
          <w:rFonts w:ascii="Lucida Sans Typewriter" w:hAnsi="Lucida Sans Typewriter"/>
        </w:rPr>
        <w:t>ø</w:t>
      </w:r>
      <w:r>
        <w:t xml:space="preserve"> 125 réglé à 60 m3/h</w:t>
      </w:r>
    </w:p>
    <w:p w:rsidR="00D7516C" w:rsidRPr="006E5546" w:rsidRDefault="00D7516C" w:rsidP="00D7516C">
      <w:pPr>
        <w:rPr>
          <w:rFonts w:eastAsia="Times New Roman"/>
          <w:lang w:eastAsia="fr-FR"/>
        </w:rPr>
      </w:pPr>
      <w:r>
        <w:tab/>
      </w:r>
      <w:r>
        <w:tab/>
      </w:r>
    </w:p>
    <w:p w:rsidR="00D7516C" w:rsidRDefault="00D7516C" w:rsidP="00D7516C">
      <w:r w:rsidRPr="007B02E8">
        <w:t xml:space="preserve">- Réalisation du réseau en ø </w:t>
      </w:r>
      <w:r>
        <w:t>125</w:t>
      </w:r>
      <w:r w:rsidRPr="007B02E8">
        <w:t xml:space="preserve"> </w:t>
      </w:r>
    </w:p>
    <w:p w:rsidR="00D7516C" w:rsidRDefault="00D7516C" w:rsidP="00D7516C"/>
    <w:p w:rsidR="00D7516C" w:rsidRDefault="00D7516C" w:rsidP="00D7516C">
      <w:r>
        <w:t>- Mise en place de la gaine souple isolée pour raccordement sur le diffuseur</w:t>
      </w:r>
    </w:p>
    <w:p w:rsidR="00D7516C" w:rsidRDefault="00D7516C" w:rsidP="00D7516C"/>
    <w:p w:rsidR="00D7516C" w:rsidRPr="007B02E8" w:rsidRDefault="00D7516C" w:rsidP="00D7516C">
      <w:r>
        <w:t>- Mise en place d’une bouche d’extraction plafonnier type SR 143 acier de chez ALDES ou techniquement équivalent</w:t>
      </w:r>
    </w:p>
    <w:p w:rsidR="00907A6E" w:rsidRDefault="00907A6E" w:rsidP="008F679F"/>
    <w:p w:rsidR="00C1624B" w:rsidRDefault="00C1624B" w:rsidP="00C1624B">
      <w:r>
        <w:rPr>
          <w:b/>
          <w:u w:val="single"/>
        </w:rPr>
        <w:t xml:space="preserve">Local 2695 </w:t>
      </w:r>
      <w:r w:rsidRPr="003100DA">
        <w:rPr>
          <w:b/>
          <w:u w:val="single"/>
        </w:rPr>
        <w:t xml:space="preserve">: </w:t>
      </w:r>
      <w:r>
        <w:rPr>
          <w:b/>
          <w:u w:val="single"/>
        </w:rPr>
        <w:t>Attente</w:t>
      </w:r>
      <w:r w:rsidRPr="003100DA">
        <w:rPr>
          <w:b/>
          <w:u w:val="single"/>
        </w:rPr>
        <w:t>.</w:t>
      </w:r>
    </w:p>
    <w:p w:rsidR="00C1624B" w:rsidRDefault="00C1624B" w:rsidP="00C1624B">
      <w:pPr>
        <w:rPr>
          <w:b/>
          <w:u w:val="single"/>
        </w:rPr>
      </w:pPr>
    </w:p>
    <w:p w:rsidR="00C1624B" w:rsidRPr="00C1624B" w:rsidRDefault="00C1624B" w:rsidP="008F679F">
      <w:r>
        <w:t xml:space="preserve">- Mise en place de 2 régulateur de débit fixe MR MODULO </w:t>
      </w:r>
      <w:r w:rsidRPr="007B02E8">
        <w:t xml:space="preserve">ø </w:t>
      </w:r>
      <w:r>
        <w:t>125 en bout de la gaine rigide débit : 100m3/h soufflage et reprise</w:t>
      </w:r>
    </w:p>
    <w:p w:rsidR="00C1624B" w:rsidRDefault="00C1624B" w:rsidP="008F679F">
      <w:pPr>
        <w:rPr>
          <w:b/>
          <w:u w:val="single"/>
        </w:rPr>
      </w:pPr>
    </w:p>
    <w:p w:rsidR="00907A6E" w:rsidRDefault="00C1624B" w:rsidP="008F679F">
      <w:pPr>
        <w:rPr>
          <w:b/>
          <w:u w:val="single"/>
        </w:rPr>
      </w:pPr>
      <w:r>
        <w:rPr>
          <w:b/>
          <w:u w:val="single"/>
        </w:rPr>
        <w:t xml:space="preserve">Local 2710 </w:t>
      </w:r>
      <w:r w:rsidRPr="003100DA">
        <w:rPr>
          <w:b/>
          <w:u w:val="single"/>
        </w:rPr>
        <w:t xml:space="preserve">: </w:t>
      </w:r>
      <w:r>
        <w:rPr>
          <w:b/>
          <w:u w:val="single"/>
        </w:rPr>
        <w:t>Chambre</w:t>
      </w:r>
      <w:r w:rsidRPr="003100DA">
        <w:rPr>
          <w:b/>
          <w:u w:val="single"/>
        </w:rPr>
        <w:t>.</w:t>
      </w:r>
    </w:p>
    <w:p w:rsidR="00C1624B" w:rsidRDefault="00C1624B" w:rsidP="008F679F">
      <w:pPr>
        <w:rPr>
          <w:b/>
          <w:u w:val="single"/>
        </w:rPr>
      </w:pPr>
    </w:p>
    <w:p w:rsidR="00C1624B" w:rsidRPr="00C1624B" w:rsidRDefault="00C1624B" w:rsidP="00C1624B">
      <w:r>
        <w:t xml:space="preserve">- Mise en place de 2 régulateur de débit fixe MR MODULO </w:t>
      </w:r>
      <w:r w:rsidRPr="007B02E8">
        <w:t xml:space="preserve">ø </w:t>
      </w:r>
      <w:r>
        <w:t>125 en bout de la gaine rigide débit : 100m3/h soufflage et reprise</w:t>
      </w:r>
    </w:p>
    <w:p w:rsidR="00C1624B" w:rsidRDefault="00C1624B" w:rsidP="008F679F"/>
    <w:p w:rsidR="00907A6E" w:rsidRDefault="00907A6E" w:rsidP="008F679F"/>
    <w:p w:rsidR="00907A6E" w:rsidRDefault="00197A67" w:rsidP="008F679F">
      <w:r>
        <w:rPr>
          <w:b/>
          <w:u w:val="single"/>
        </w:rPr>
        <w:t xml:space="preserve">Local 2715 </w:t>
      </w:r>
      <w:r w:rsidRPr="003100DA">
        <w:rPr>
          <w:b/>
          <w:u w:val="single"/>
        </w:rPr>
        <w:t xml:space="preserve">: </w:t>
      </w:r>
      <w:r>
        <w:rPr>
          <w:b/>
          <w:u w:val="single"/>
        </w:rPr>
        <w:t>Reserve</w:t>
      </w:r>
      <w:r w:rsidRPr="003100DA">
        <w:rPr>
          <w:b/>
          <w:u w:val="single"/>
        </w:rPr>
        <w:t>.</w:t>
      </w:r>
    </w:p>
    <w:p w:rsidR="00907A6E" w:rsidRDefault="00907A6E" w:rsidP="008F679F"/>
    <w:p w:rsidR="00C1624B" w:rsidRPr="003A1BCB" w:rsidRDefault="00C1624B" w:rsidP="00C1624B">
      <w:pPr>
        <w:rPr>
          <w:u w:val="single"/>
        </w:rPr>
      </w:pPr>
      <w:r w:rsidRPr="003A1BCB">
        <w:rPr>
          <w:u w:val="single"/>
        </w:rPr>
        <w:t>Soufflage</w:t>
      </w:r>
    </w:p>
    <w:p w:rsidR="00C1624B" w:rsidRPr="003A1BCB" w:rsidRDefault="00C1624B" w:rsidP="00C1624B"/>
    <w:p w:rsidR="00C1624B" w:rsidRPr="003A1BCB" w:rsidRDefault="00C1624B" w:rsidP="00C1624B">
      <w:r w:rsidRPr="003A1BCB">
        <w:t>-</w:t>
      </w:r>
      <w:r w:rsidR="006A01BA">
        <w:t xml:space="preserve">Reprise du réseau en </w:t>
      </w:r>
      <w:r w:rsidR="006A01BA">
        <w:rPr>
          <w:rFonts w:ascii="Lucida Sans Typewriter" w:hAnsi="Lucida Sans Typewriter"/>
        </w:rPr>
        <w:t>ø</w:t>
      </w:r>
      <w:r w:rsidR="006A01BA">
        <w:t xml:space="preserve"> 160 laissé en attente dans le local (suivant dépose)</w:t>
      </w:r>
    </w:p>
    <w:p w:rsidR="00C1624B" w:rsidRPr="003A1BCB" w:rsidRDefault="00C1624B" w:rsidP="00C1624B"/>
    <w:p w:rsidR="00C1624B" w:rsidRPr="003A1BCB" w:rsidRDefault="00C1624B" w:rsidP="00C1624B">
      <w:r w:rsidRPr="003A1BCB">
        <w:t>-Mise en place d</w:t>
      </w:r>
      <w:r w:rsidR="006A01BA">
        <w:t>’un régulateur de débit fixe</w:t>
      </w:r>
      <w:r w:rsidRPr="003A1BCB">
        <w:t xml:space="preserve"> de Marque : </w:t>
      </w:r>
      <w:r w:rsidR="00DB5AE0">
        <w:t xml:space="preserve">ALDES Type : MR Modulo </w:t>
      </w:r>
      <w:r w:rsidRPr="003A1BCB">
        <w:t>ø 160 Débit</w:t>
      </w:r>
      <w:r w:rsidR="006A01BA">
        <w:t> : 170</w:t>
      </w:r>
      <w:r w:rsidRPr="003A1BCB">
        <w:t xml:space="preserve"> m3/h</w:t>
      </w:r>
    </w:p>
    <w:p w:rsidR="00C1624B" w:rsidRPr="003A1BCB" w:rsidRDefault="00C1624B" w:rsidP="00C1624B"/>
    <w:p w:rsidR="00C1624B" w:rsidRDefault="00C1624B" w:rsidP="00C1624B">
      <w:r w:rsidRPr="003A1BCB">
        <w:t>- Mise en place de la gaine souple is</w:t>
      </w:r>
      <w:r w:rsidR="006A01BA">
        <w:t>olée pour raccordement sur le diffuseur</w:t>
      </w:r>
    </w:p>
    <w:p w:rsidR="007F2B2B" w:rsidRPr="003A1BCB" w:rsidRDefault="007F2B2B" w:rsidP="00C1624B"/>
    <w:p w:rsidR="00C1624B" w:rsidRPr="003A1BCB" w:rsidRDefault="006A01BA" w:rsidP="00C1624B">
      <w:r>
        <w:t xml:space="preserve">- Mise en place </w:t>
      </w:r>
      <w:r w:rsidR="007F2B2B">
        <w:t>d’un diffuseur plafonnier</w:t>
      </w:r>
      <w:r w:rsidR="00C1624B" w:rsidRPr="003A1BCB">
        <w:t xml:space="preserve"> type A842 TP 600*600 </w:t>
      </w:r>
      <w:r w:rsidR="00C1624B">
        <w:t>raccordement en</w:t>
      </w:r>
      <w:r w:rsidR="00C1624B" w:rsidRPr="003A1BCB">
        <w:t xml:space="preserve"> </w:t>
      </w:r>
      <w:r>
        <w:t>ø 160</w:t>
      </w:r>
      <w:r w:rsidR="00C1624B" w:rsidRPr="003A1BCB">
        <w:t xml:space="preserve"> </w:t>
      </w:r>
      <w:r w:rsidR="00C1624B">
        <w:t>de</w:t>
      </w:r>
      <w:r w:rsidR="00C1624B" w:rsidRPr="003A1BCB">
        <w:t xml:space="preserve"> chez ALDES ou techniquement équivalent</w:t>
      </w:r>
      <w:r w:rsidR="007F2B2B">
        <w:t xml:space="preserve"> </w:t>
      </w:r>
    </w:p>
    <w:p w:rsidR="00C1624B" w:rsidRPr="003A1BCB" w:rsidRDefault="00C1624B" w:rsidP="00C1624B">
      <w:pPr>
        <w:rPr>
          <w:b/>
          <w:u w:val="single"/>
        </w:rPr>
      </w:pPr>
    </w:p>
    <w:p w:rsidR="00C1624B" w:rsidRPr="007F2B2B" w:rsidRDefault="007F2B2B" w:rsidP="00C1624B">
      <w:pPr>
        <w:rPr>
          <w:u w:val="single"/>
        </w:rPr>
      </w:pPr>
      <w:r>
        <w:rPr>
          <w:u w:val="single"/>
        </w:rPr>
        <w:t>Reprise</w:t>
      </w:r>
    </w:p>
    <w:p w:rsidR="007F2B2B" w:rsidRPr="003A1BCB" w:rsidRDefault="007F2B2B" w:rsidP="00C1624B"/>
    <w:p w:rsidR="007F2B2B" w:rsidRPr="003A1BCB" w:rsidRDefault="00C1624B" w:rsidP="007F2B2B">
      <w:r w:rsidRPr="003A1BCB">
        <w:t>-</w:t>
      </w:r>
      <w:r w:rsidR="007F2B2B">
        <w:t xml:space="preserve"> </w:t>
      </w:r>
      <w:r w:rsidR="007F2B2B" w:rsidRPr="003A1BCB">
        <w:t>Mise en place d</w:t>
      </w:r>
      <w:r w:rsidR="007F2B2B">
        <w:t>’un régulateur de débit fixe</w:t>
      </w:r>
      <w:r w:rsidR="007F2B2B" w:rsidRPr="003A1BCB">
        <w:t xml:space="preserve"> de Marque : </w:t>
      </w:r>
      <w:r w:rsidR="00DB5AE0">
        <w:t xml:space="preserve">ALDES Type : MR Modulo </w:t>
      </w:r>
      <w:r w:rsidR="007F2B2B" w:rsidRPr="003A1BCB">
        <w:t>ø 160 Débit</w:t>
      </w:r>
      <w:r w:rsidR="007F2B2B">
        <w:t> : 150</w:t>
      </w:r>
      <w:r w:rsidR="007F2B2B" w:rsidRPr="003A1BCB">
        <w:t xml:space="preserve"> m3/h</w:t>
      </w:r>
    </w:p>
    <w:p w:rsidR="00C1624B" w:rsidRPr="003A1BCB" w:rsidRDefault="00C1624B" w:rsidP="00C1624B">
      <w:pPr>
        <w:rPr>
          <w:b/>
          <w:u w:val="single"/>
        </w:rPr>
      </w:pPr>
    </w:p>
    <w:p w:rsidR="00C1624B" w:rsidRPr="003A1BCB" w:rsidRDefault="007F2B2B" w:rsidP="00C1624B">
      <w:r>
        <w:t>- Réalisation du réseau en ø 160</w:t>
      </w:r>
      <w:r w:rsidR="00C1624B" w:rsidRPr="003A1BCB">
        <w:t xml:space="preserve"> </w:t>
      </w:r>
      <w:r w:rsidR="00C1624B">
        <w:t xml:space="preserve">depuis </w:t>
      </w:r>
      <w:r>
        <w:t xml:space="preserve">réduction intégré dans la phase dépose et </w:t>
      </w:r>
      <w:r w:rsidR="00C1624B">
        <w:t>laissée en attente</w:t>
      </w:r>
      <w:r w:rsidR="00C1624B" w:rsidRPr="003A1BCB">
        <w:t xml:space="preserve"> </w:t>
      </w:r>
      <w:r w:rsidR="00C1624B">
        <w:t>dans le local.</w:t>
      </w:r>
    </w:p>
    <w:p w:rsidR="00C1624B" w:rsidRPr="003A1BCB" w:rsidRDefault="00C1624B" w:rsidP="00C1624B"/>
    <w:p w:rsidR="00C1624B" w:rsidRDefault="00C1624B" w:rsidP="00C1624B">
      <w:r w:rsidRPr="003A1BCB">
        <w:t>- Mise en place de la gaine souple is</w:t>
      </w:r>
      <w:r>
        <w:t>olée pour raccordement sur le diffuseur.</w:t>
      </w:r>
    </w:p>
    <w:p w:rsidR="00C1624B" w:rsidRPr="003A1BCB" w:rsidRDefault="00C1624B" w:rsidP="00C1624B"/>
    <w:p w:rsidR="00C1624B" w:rsidRPr="003A1BCB" w:rsidRDefault="007F2B2B" w:rsidP="00C1624B">
      <w:r>
        <w:lastRenderedPageBreak/>
        <w:t>- Mise en place d’un diffuseur</w:t>
      </w:r>
      <w:r w:rsidR="00C1624B" w:rsidRPr="003A1BCB">
        <w:t xml:space="preserve"> plafonniers type A842 TP 600*600</w:t>
      </w:r>
      <w:r w:rsidR="00C1624B" w:rsidRPr="00D910FE">
        <w:t xml:space="preserve"> </w:t>
      </w:r>
      <w:r w:rsidR="00C1624B">
        <w:t>raccordement en</w:t>
      </w:r>
      <w:r w:rsidR="00C1624B" w:rsidRPr="003A1BCB">
        <w:t xml:space="preserve"> </w:t>
      </w:r>
      <w:r>
        <w:t xml:space="preserve">ø 160 </w:t>
      </w:r>
      <w:r w:rsidR="00C1624B" w:rsidRPr="003A1BCB">
        <w:t>de chez ALDES ou techniquement équivalent</w:t>
      </w:r>
      <w:r>
        <w:t>.</w:t>
      </w:r>
    </w:p>
    <w:p w:rsidR="00907A6E" w:rsidRDefault="00907A6E" w:rsidP="008F679F"/>
    <w:p w:rsidR="00907A6E" w:rsidRDefault="00907A6E" w:rsidP="008F679F"/>
    <w:p w:rsidR="00907A6E" w:rsidRDefault="00197A67" w:rsidP="008F679F">
      <w:r>
        <w:rPr>
          <w:b/>
          <w:u w:val="single"/>
        </w:rPr>
        <w:t>Local 2716</w:t>
      </w:r>
      <w:r w:rsidRPr="003100DA">
        <w:rPr>
          <w:b/>
          <w:u w:val="single"/>
        </w:rPr>
        <w:t xml:space="preserve">: </w:t>
      </w:r>
      <w:r>
        <w:rPr>
          <w:b/>
          <w:u w:val="single"/>
        </w:rPr>
        <w:t>Vestiaires</w:t>
      </w:r>
      <w:r w:rsidRPr="003100DA">
        <w:rPr>
          <w:b/>
          <w:u w:val="single"/>
        </w:rPr>
        <w:t>.</w:t>
      </w:r>
    </w:p>
    <w:p w:rsidR="00907A6E" w:rsidRDefault="00907A6E" w:rsidP="008F679F"/>
    <w:p w:rsidR="003A1BCB" w:rsidRPr="003A1BCB" w:rsidRDefault="003A1BCB" w:rsidP="003A1BCB">
      <w:pPr>
        <w:rPr>
          <w:u w:val="single"/>
        </w:rPr>
      </w:pPr>
      <w:r w:rsidRPr="003A1BCB">
        <w:rPr>
          <w:u w:val="single"/>
        </w:rPr>
        <w:t>Soufflage</w:t>
      </w:r>
    </w:p>
    <w:p w:rsidR="003A1BCB" w:rsidRPr="003A1BCB" w:rsidRDefault="003A1BCB" w:rsidP="003A1BCB"/>
    <w:p w:rsidR="003A1BCB" w:rsidRPr="003A1BCB" w:rsidRDefault="003A1BCB" w:rsidP="003A1BCB">
      <w:r w:rsidRPr="003A1BCB">
        <w:t xml:space="preserve">-Création d’un piquage en ø </w:t>
      </w:r>
      <w:r>
        <w:t>25</w:t>
      </w:r>
      <w:r w:rsidRPr="003A1BCB">
        <w:t>0 sur le collecteur principal dans le couloir</w:t>
      </w:r>
    </w:p>
    <w:p w:rsidR="003A1BCB" w:rsidRPr="003A1BCB" w:rsidRDefault="003A1BCB" w:rsidP="003A1BCB"/>
    <w:p w:rsidR="003A1BCB" w:rsidRPr="003A1BCB" w:rsidRDefault="003A1BCB" w:rsidP="003A1BCB">
      <w:r w:rsidRPr="003A1BCB">
        <w:t>-Mise en place d’un régulateur de débit variable de Marque : TROX Type : TVR ø 160 pour une gestion des débits en fonction de la détection de présence dans ce local.</w:t>
      </w:r>
    </w:p>
    <w:p w:rsidR="003A1BCB" w:rsidRPr="003A1BCB" w:rsidRDefault="003A1BCB" w:rsidP="003A1BCB">
      <w:r w:rsidRPr="003A1BCB">
        <w:tab/>
      </w:r>
      <w:r w:rsidRPr="003A1BCB">
        <w:tab/>
        <w:t xml:space="preserve">O    Débit </w:t>
      </w:r>
      <w:r w:rsidR="00C1624B">
        <w:t>occupation 56</w:t>
      </w:r>
      <w:r w:rsidRPr="003A1BCB">
        <w:t>0 m3/h</w:t>
      </w:r>
    </w:p>
    <w:p w:rsidR="003A1BCB" w:rsidRPr="003A1BCB" w:rsidRDefault="003A1BCB" w:rsidP="003A1BCB">
      <w:r w:rsidRPr="003A1BCB">
        <w:tab/>
      </w:r>
      <w:r w:rsidRPr="003A1BCB">
        <w:tab/>
        <w:t xml:space="preserve">O    Débit </w:t>
      </w:r>
      <w:r w:rsidR="00C1624B">
        <w:t>inoccupation 23</w:t>
      </w:r>
      <w:r w:rsidRPr="003A1BCB">
        <w:t>0 m3/h</w:t>
      </w:r>
    </w:p>
    <w:p w:rsidR="003A1BCB" w:rsidRPr="003A1BCB" w:rsidRDefault="003A1BCB" w:rsidP="003A1BCB"/>
    <w:p w:rsidR="003A1BCB" w:rsidRPr="003A1BCB" w:rsidRDefault="003A1BCB" w:rsidP="003A1BCB"/>
    <w:p w:rsidR="003A1BCB" w:rsidRPr="003A1BCB" w:rsidRDefault="003A1BCB" w:rsidP="003A1BCB">
      <w:r>
        <w:t>- Réalisation du réseau en ø 25</w:t>
      </w:r>
      <w:r w:rsidRPr="003A1BCB">
        <w:t>0 jusqu’à la divergenc</w:t>
      </w:r>
      <w:r>
        <w:t>e du réseau puis passage en ø 20</w:t>
      </w:r>
      <w:r w:rsidRPr="003A1BCB">
        <w:t xml:space="preserve">0 </w:t>
      </w:r>
    </w:p>
    <w:p w:rsidR="003A1BCB" w:rsidRPr="003A1BCB" w:rsidRDefault="003A1BCB" w:rsidP="003A1BCB">
      <w:r w:rsidRPr="003A1BCB">
        <w:t>- M</w:t>
      </w:r>
      <w:r>
        <w:t>ise en place d’un MR modulo ø 20</w:t>
      </w:r>
      <w:r w:rsidRPr="003A1BCB">
        <w:t xml:space="preserve">0 </w:t>
      </w:r>
      <w:r>
        <w:t>réglé à 30</w:t>
      </w:r>
      <w:r w:rsidRPr="003A1BCB">
        <w:t>0</w:t>
      </w:r>
      <w:r>
        <w:t xml:space="preserve"> </w:t>
      </w:r>
      <w:r w:rsidRPr="003A1BCB">
        <w:t>m3/h en bout de la gaine rigide de chacune des antennes.</w:t>
      </w:r>
    </w:p>
    <w:p w:rsidR="003A1BCB" w:rsidRPr="003A1BCB" w:rsidRDefault="003A1BCB" w:rsidP="003A1BCB">
      <w:r w:rsidRPr="003A1BCB">
        <w:t>- Mise en place de la gaine souple isolée pour raccordement sur les 2 diffuseurs</w:t>
      </w:r>
    </w:p>
    <w:p w:rsidR="003A1BCB" w:rsidRPr="003A1BCB" w:rsidRDefault="003A1BCB" w:rsidP="003A1BCB">
      <w:r w:rsidRPr="003A1BCB">
        <w:t xml:space="preserve">- Mise en place de 2 diffuseurs plafonniers type A842 TP 600*600 </w:t>
      </w:r>
      <w:r>
        <w:t>raccordement en</w:t>
      </w:r>
      <w:r w:rsidRPr="003A1BCB">
        <w:t xml:space="preserve"> </w:t>
      </w:r>
      <w:r>
        <w:t>ø 20</w:t>
      </w:r>
      <w:r w:rsidRPr="003A1BCB">
        <w:t xml:space="preserve">0 </w:t>
      </w:r>
      <w:r>
        <w:t>de</w:t>
      </w:r>
      <w:r w:rsidRPr="003A1BCB">
        <w:t xml:space="preserve"> chez ALDES ou techniquement équivalent</w:t>
      </w:r>
      <w:r w:rsidR="00D910FE">
        <w:t xml:space="preserve"> (1 diffuseur récupéré)</w:t>
      </w:r>
    </w:p>
    <w:p w:rsidR="003A1BCB" w:rsidRPr="003A1BCB" w:rsidRDefault="003A1BCB" w:rsidP="003A1BCB">
      <w:pPr>
        <w:rPr>
          <w:b/>
          <w:u w:val="single"/>
        </w:rPr>
      </w:pPr>
    </w:p>
    <w:p w:rsidR="003A1BCB" w:rsidRPr="003A1BCB" w:rsidRDefault="003A1BCB" w:rsidP="003A1BCB">
      <w:pPr>
        <w:rPr>
          <w:b/>
          <w:u w:val="single"/>
        </w:rPr>
      </w:pPr>
    </w:p>
    <w:p w:rsidR="003A1BCB" w:rsidRPr="003A1BCB" w:rsidRDefault="003A1BCB" w:rsidP="003A1BCB">
      <w:pPr>
        <w:rPr>
          <w:b/>
          <w:u w:val="single"/>
        </w:rPr>
      </w:pPr>
    </w:p>
    <w:p w:rsidR="003A1BCB" w:rsidRPr="003A1BCB" w:rsidRDefault="003A1BCB" w:rsidP="003A1BCB">
      <w:pPr>
        <w:rPr>
          <w:u w:val="single"/>
        </w:rPr>
      </w:pPr>
      <w:r w:rsidRPr="003A1BCB">
        <w:rPr>
          <w:u w:val="single"/>
        </w:rPr>
        <w:t>Reprise</w:t>
      </w:r>
    </w:p>
    <w:p w:rsidR="003A1BCB" w:rsidRPr="003A1BCB" w:rsidRDefault="003A1BCB" w:rsidP="003A1BCB">
      <w:pPr>
        <w:rPr>
          <w:b/>
          <w:u w:val="single"/>
        </w:rPr>
      </w:pPr>
    </w:p>
    <w:p w:rsidR="003A1BCB" w:rsidRPr="003A1BCB" w:rsidRDefault="003A1BCB" w:rsidP="003A1BCB"/>
    <w:p w:rsidR="003A1BCB" w:rsidRPr="003A1BCB" w:rsidRDefault="003A1BCB" w:rsidP="003A1BCB">
      <w:r w:rsidRPr="003A1BCB">
        <w:t>-Mise en place d’un régulateur de débit variable de Marque : TROX Type : TVR ø 160 pour une gestion des débits en fonction de la détection de présence dans ce local.</w:t>
      </w:r>
    </w:p>
    <w:p w:rsidR="003A1BCB" w:rsidRPr="003A1BCB" w:rsidRDefault="003A1BCB" w:rsidP="003A1BCB"/>
    <w:p w:rsidR="003A1BCB" w:rsidRPr="003A1BCB" w:rsidRDefault="003A1BCB" w:rsidP="003A1BCB">
      <w:r w:rsidRPr="003A1BCB">
        <w:tab/>
      </w:r>
      <w:r w:rsidRPr="003A1BCB">
        <w:tab/>
        <w:t xml:space="preserve">O    Débit </w:t>
      </w:r>
      <w:r w:rsidR="00C1624B">
        <w:t>occupation 600</w:t>
      </w:r>
      <w:r w:rsidRPr="003A1BCB">
        <w:t xml:space="preserve"> m3/h</w:t>
      </w:r>
    </w:p>
    <w:p w:rsidR="003A1BCB" w:rsidRPr="003A1BCB" w:rsidRDefault="003A1BCB" w:rsidP="003A1BCB">
      <w:r w:rsidRPr="003A1BCB">
        <w:tab/>
      </w:r>
      <w:r w:rsidRPr="003A1BCB">
        <w:tab/>
        <w:t xml:space="preserve">O    Débit </w:t>
      </w:r>
      <w:r w:rsidR="00C1624B">
        <w:t>inoccupation 25</w:t>
      </w:r>
      <w:r w:rsidR="00D910FE">
        <w:t>0</w:t>
      </w:r>
      <w:r w:rsidRPr="003A1BCB">
        <w:t xml:space="preserve"> m3/h</w:t>
      </w:r>
    </w:p>
    <w:p w:rsidR="003A1BCB" w:rsidRPr="003A1BCB" w:rsidRDefault="003A1BCB" w:rsidP="003A1BCB">
      <w:pPr>
        <w:rPr>
          <w:b/>
          <w:u w:val="single"/>
        </w:rPr>
      </w:pPr>
    </w:p>
    <w:p w:rsidR="003A1BCB" w:rsidRPr="003A1BCB" w:rsidRDefault="003A1BCB" w:rsidP="003A1BCB">
      <w:pPr>
        <w:rPr>
          <w:b/>
          <w:u w:val="single"/>
        </w:rPr>
      </w:pPr>
    </w:p>
    <w:p w:rsidR="003A1BCB" w:rsidRPr="003A1BCB" w:rsidRDefault="003A1BCB" w:rsidP="003A1BCB">
      <w:r w:rsidRPr="003A1BCB">
        <w:t xml:space="preserve">- Réalisation du réseau en ø 200 </w:t>
      </w:r>
      <w:r w:rsidR="00D910FE">
        <w:t>depuis gaine laissée en attente</w:t>
      </w:r>
      <w:r w:rsidRPr="003A1BCB">
        <w:t xml:space="preserve"> </w:t>
      </w:r>
      <w:r w:rsidR="00D910FE">
        <w:t>dans le local.</w:t>
      </w:r>
    </w:p>
    <w:p w:rsidR="003A1BCB" w:rsidRPr="003A1BCB" w:rsidRDefault="003A1BCB" w:rsidP="003A1BCB"/>
    <w:p w:rsidR="003A1BCB" w:rsidRDefault="003A1BCB" w:rsidP="003A1BCB">
      <w:r w:rsidRPr="003A1BCB">
        <w:t>- Mise en place de la gaine souple is</w:t>
      </w:r>
      <w:r w:rsidR="00D910FE">
        <w:t>olée pour raccordement sur le diffuseur.</w:t>
      </w:r>
    </w:p>
    <w:p w:rsidR="00D910FE" w:rsidRPr="003A1BCB" w:rsidRDefault="00D910FE" w:rsidP="003A1BCB"/>
    <w:p w:rsidR="003A1BCB" w:rsidRPr="003A1BCB" w:rsidRDefault="003A1BCB" w:rsidP="003A1BCB">
      <w:r w:rsidRPr="003A1BCB">
        <w:t>- Mise en place de 2 diffuseurs plafonniers type A842 TP 600*600</w:t>
      </w:r>
      <w:r w:rsidR="00D910FE" w:rsidRPr="00D910FE">
        <w:t xml:space="preserve"> </w:t>
      </w:r>
      <w:r w:rsidR="00D910FE">
        <w:t>raccordement en</w:t>
      </w:r>
      <w:r w:rsidR="00D910FE" w:rsidRPr="003A1BCB">
        <w:t xml:space="preserve"> </w:t>
      </w:r>
      <w:r w:rsidR="00D910FE">
        <w:t>ø 25</w:t>
      </w:r>
      <w:r w:rsidR="00D910FE" w:rsidRPr="003A1BCB">
        <w:t>0 de</w:t>
      </w:r>
      <w:r w:rsidRPr="003A1BCB">
        <w:t xml:space="preserve"> chez ALDES ou techniquement </w:t>
      </w:r>
      <w:r w:rsidR="00D910FE" w:rsidRPr="003A1BCB">
        <w:t>équivalent</w:t>
      </w:r>
      <w:r w:rsidR="00D910FE">
        <w:t>. (Matériel récupéré)</w:t>
      </w:r>
    </w:p>
    <w:p w:rsidR="00485801" w:rsidRDefault="00485801" w:rsidP="008F679F"/>
    <w:p w:rsidR="00197A67" w:rsidRDefault="00197A67" w:rsidP="008F679F"/>
    <w:p w:rsidR="00197A67" w:rsidRDefault="00197A67" w:rsidP="008F679F"/>
    <w:p w:rsidR="00197A67" w:rsidRDefault="00197A67" w:rsidP="00197A67">
      <w:r>
        <w:rPr>
          <w:b/>
          <w:u w:val="single"/>
        </w:rPr>
        <w:t>Local 2674</w:t>
      </w:r>
      <w:r w:rsidRPr="003100DA">
        <w:rPr>
          <w:b/>
          <w:u w:val="single"/>
        </w:rPr>
        <w:t xml:space="preserve">: </w:t>
      </w:r>
      <w:r>
        <w:rPr>
          <w:b/>
          <w:u w:val="single"/>
        </w:rPr>
        <w:t>Extraction</w:t>
      </w:r>
      <w:r w:rsidRPr="003100DA">
        <w:rPr>
          <w:b/>
          <w:u w:val="single"/>
        </w:rPr>
        <w:t>.</w:t>
      </w:r>
    </w:p>
    <w:p w:rsidR="00907A6E" w:rsidRDefault="00907A6E" w:rsidP="008F679F"/>
    <w:p w:rsidR="00F245CE" w:rsidRDefault="00F245CE" w:rsidP="00F245CE">
      <w:pPr>
        <w:spacing w:line="240" w:lineRule="auto"/>
        <w:rPr>
          <w:u w:val="single"/>
        </w:rPr>
      </w:pPr>
      <w:r>
        <w:rPr>
          <w:u w:val="single"/>
        </w:rPr>
        <w:t>Soufflage</w:t>
      </w:r>
    </w:p>
    <w:p w:rsidR="00F245CE" w:rsidRDefault="00F245CE" w:rsidP="00F245CE">
      <w:pPr>
        <w:spacing w:line="240" w:lineRule="auto"/>
        <w:rPr>
          <w:b/>
          <w:u w:val="single"/>
        </w:rPr>
      </w:pPr>
    </w:p>
    <w:p w:rsidR="00F245CE" w:rsidRDefault="00F245CE" w:rsidP="00F245CE">
      <w:r>
        <w:t>-</w:t>
      </w:r>
      <w:r w:rsidRPr="00D7516C">
        <w:t xml:space="preserve"> </w:t>
      </w:r>
      <w:r w:rsidRPr="007D2A34">
        <w:t>Création d’un piquage en</w:t>
      </w:r>
      <w:r>
        <w:t xml:space="preserve"> </w:t>
      </w:r>
      <w:r>
        <w:rPr>
          <w:rFonts w:ascii="Lucida Sans Typewriter" w:hAnsi="Lucida Sans Typewriter"/>
        </w:rPr>
        <w:t>ø</w:t>
      </w:r>
      <w:r>
        <w:t xml:space="preserve"> 125 sur le collecteur principal de soufflage dans le couloir CIRC.2 2719.</w:t>
      </w:r>
    </w:p>
    <w:p w:rsidR="00F245CE" w:rsidRDefault="00F245CE" w:rsidP="00F245CE"/>
    <w:p w:rsidR="00F245CE" w:rsidRDefault="00F245CE" w:rsidP="00F245CE">
      <w:r w:rsidRPr="007B02E8">
        <w:t xml:space="preserve">- Réalisation du réseau en ø </w:t>
      </w:r>
      <w:r>
        <w:t>125</w:t>
      </w:r>
      <w:r w:rsidRPr="007B02E8">
        <w:t xml:space="preserve"> </w:t>
      </w:r>
    </w:p>
    <w:p w:rsidR="00F245CE" w:rsidRDefault="00F245CE" w:rsidP="00F245CE"/>
    <w:p w:rsidR="00F245CE" w:rsidRDefault="00F245CE" w:rsidP="00F245CE">
      <w:r>
        <w:t xml:space="preserve">-Mise en place d’un régulateur de débit fixe de Marque : ALDES Type : MR Modulo </w:t>
      </w:r>
      <w:r w:rsidR="00485801">
        <w:t xml:space="preserve">(100-190 m3/h) </w:t>
      </w:r>
      <w:r>
        <w:rPr>
          <w:rFonts w:ascii="Lucida Sans Typewriter" w:hAnsi="Lucida Sans Typewriter"/>
        </w:rPr>
        <w:t>ø</w:t>
      </w:r>
      <w:r w:rsidR="004E2B7D">
        <w:t xml:space="preserve"> 125 réglé à 110</w:t>
      </w:r>
      <w:r>
        <w:t xml:space="preserve"> m3/h</w:t>
      </w:r>
    </w:p>
    <w:p w:rsidR="00F245CE" w:rsidRPr="00D7516C" w:rsidRDefault="00F245CE" w:rsidP="00F245CE">
      <w:pPr>
        <w:rPr>
          <w:rFonts w:eastAsia="Times New Roman"/>
          <w:lang w:eastAsia="fr-FR"/>
        </w:rPr>
      </w:pPr>
      <w:r>
        <w:tab/>
      </w:r>
      <w:r>
        <w:tab/>
      </w:r>
    </w:p>
    <w:p w:rsidR="00F245CE" w:rsidRDefault="00F245CE" w:rsidP="00F245CE">
      <w:r>
        <w:t>- Mise en place de la gaine souple isolée pour raccordement sur le diffuseur</w:t>
      </w:r>
    </w:p>
    <w:p w:rsidR="00F245CE" w:rsidRDefault="00F245CE" w:rsidP="00F245CE"/>
    <w:p w:rsidR="00F245CE" w:rsidRDefault="00F245CE" w:rsidP="00F245CE">
      <w:r>
        <w:t>- Mise en place d’une bouche d’extraction plafonnier type SR 145 acier de chez ALDES ou techniquement équivalent</w:t>
      </w:r>
    </w:p>
    <w:p w:rsidR="00F245CE" w:rsidRDefault="00F245CE" w:rsidP="00F245CE"/>
    <w:p w:rsidR="00F245CE" w:rsidRDefault="00F245CE" w:rsidP="00F245CE"/>
    <w:p w:rsidR="00F245CE" w:rsidRDefault="00F245CE" w:rsidP="00F245CE">
      <w:pPr>
        <w:spacing w:line="240" w:lineRule="auto"/>
        <w:rPr>
          <w:u w:val="single"/>
        </w:rPr>
      </w:pPr>
      <w:r>
        <w:rPr>
          <w:u w:val="single"/>
        </w:rPr>
        <w:t>Reprise</w:t>
      </w:r>
    </w:p>
    <w:p w:rsidR="00F245CE" w:rsidRDefault="00F245CE" w:rsidP="00F245CE">
      <w:pPr>
        <w:spacing w:line="240" w:lineRule="auto"/>
        <w:rPr>
          <w:b/>
          <w:u w:val="single"/>
        </w:rPr>
      </w:pPr>
    </w:p>
    <w:p w:rsidR="00F245CE" w:rsidRDefault="00F245CE" w:rsidP="00F245CE">
      <w:r>
        <w:t>-</w:t>
      </w:r>
      <w:r w:rsidRPr="00D7516C">
        <w:t xml:space="preserve"> </w:t>
      </w:r>
      <w:r w:rsidRPr="007D2A34">
        <w:t>Création d’un piquage en</w:t>
      </w:r>
      <w:r>
        <w:t xml:space="preserve"> </w:t>
      </w:r>
      <w:r>
        <w:rPr>
          <w:rFonts w:ascii="Lucida Sans Typewriter" w:hAnsi="Lucida Sans Typewriter"/>
        </w:rPr>
        <w:t>ø</w:t>
      </w:r>
      <w:r>
        <w:t xml:space="preserve"> 125 sur le collecteur principal de reprise dans le couloir</w:t>
      </w:r>
      <w:r w:rsidRPr="00F245CE">
        <w:t xml:space="preserve"> </w:t>
      </w:r>
      <w:r>
        <w:t>CIRC.2 2719. (</w:t>
      </w:r>
      <w:proofErr w:type="gramStart"/>
      <w:r>
        <w:t>réseau</w:t>
      </w:r>
      <w:proofErr w:type="gramEnd"/>
      <w:r>
        <w:t xml:space="preserve"> permanent) </w:t>
      </w:r>
    </w:p>
    <w:p w:rsidR="004E2B7D" w:rsidRDefault="004E2B7D" w:rsidP="00F245CE"/>
    <w:p w:rsidR="004E2B7D" w:rsidRDefault="004E2B7D" w:rsidP="004E2B7D">
      <w:r w:rsidRPr="007B02E8">
        <w:t xml:space="preserve">- Réalisation du réseau en ø </w:t>
      </w:r>
      <w:r>
        <w:t>125</w:t>
      </w:r>
      <w:r w:rsidRPr="007B02E8">
        <w:t xml:space="preserve"> </w:t>
      </w:r>
    </w:p>
    <w:p w:rsidR="00F245CE" w:rsidRDefault="00F245CE" w:rsidP="00F245CE"/>
    <w:p w:rsidR="00F245CE" w:rsidRDefault="00F245CE" w:rsidP="00F245CE">
      <w:r>
        <w:t xml:space="preserve">-Mise en place d’un régulateur de débit fixe de Marque : ALDES Type : MR Modulo </w:t>
      </w:r>
      <w:r w:rsidR="00485801">
        <w:t xml:space="preserve">(100-190 m3/h) </w:t>
      </w:r>
      <w:r>
        <w:rPr>
          <w:rFonts w:ascii="Lucida Sans Typewriter" w:hAnsi="Lucida Sans Typewriter"/>
        </w:rPr>
        <w:t>ø</w:t>
      </w:r>
      <w:r w:rsidR="004E2B7D">
        <w:t xml:space="preserve"> 125 réglé à 130</w:t>
      </w:r>
      <w:r>
        <w:t xml:space="preserve"> m3/h</w:t>
      </w:r>
    </w:p>
    <w:p w:rsidR="00F245CE" w:rsidRPr="006E5546" w:rsidRDefault="00F245CE" w:rsidP="00F245CE">
      <w:pPr>
        <w:rPr>
          <w:rFonts w:eastAsia="Times New Roman"/>
          <w:lang w:eastAsia="fr-FR"/>
        </w:rPr>
      </w:pPr>
      <w:r>
        <w:lastRenderedPageBreak/>
        <w:tab/>
      </w:r>
      <w:r>
        <w:tab/>
      </w:r>
    </w:p>
    <w:p w:rsidR="00F245CE" w:rsidRDefault="00F245CE" w:rsidP="00F245CE"/>
    <w:p w:rsidR="00F245CE" w:rsidRDefault="00F245CE" w:rsidP="00F245CE">
      <w:r>
        <w:t>- Mise en place de la gaine souple isolée pour raccordement sur le diffuseur</w:t>
      </w:r>
    </w:p>
    <w:p w:rsidR="00F245CE" w:rsidRDefault="00F245CE" w:rsidP="00F245CE"/>
    <w:p w:rsidR="00F245CE" w:rsidRPr="007B02E8" w:rsidRDefault="00F245CE" w:rsidP="00F245CE">
      <w:r>
        <w:t>- Mise en place d’une bouche d’extraction plafonnier type SR 143 acier de chez ALDES ou techniquement équivalent</w:t>
      </w:r>
    </w:p>
    <w:p w:rsidR="00F245CE" w:rsidRDefault="00F245CE" w:rsidP="00F245CE"/>
    <w:p w:rsidR="00197A67" w:rsidRDefault="00197A67" w:rsidP="008F679F"/>
    <w:p w:rsidR="00197A67" w:rsidRDefault="00197A67" w:rsidP="008F679F"/>
    <w:p w:rsidR="00197A67" w:rsidRDefault="00197A67" w:rsidP="008F679F"/>
    <w:p w:rsidR="00197A67" w:rsidRDefault="00197A67" w:rsidP="008F679F"/>
    <w:p w:rsidR="00907A6E" w:rsidRDefault="00907A6E" w:rsidP="008F679F"/>
    <w:p w:rsidR="00197A67" w:rsidRDefault="00197A67" w:rsidP="00197A67">
      <w:r>
        <w:rPr>
          <w:b/>
          <w:u w:val="single"/>
        </w:rPr>
        <w:t>Local 2777</w:t>
      </w:r>
      <w:r w:rsidRPr="003100DA">
        <w:rPr>
          <w:b/>
          <w:u w:val="single"/>
        </w:rPr>
        <w:t xml:space="preserve">: </w:t>
      </w:r>
      <w:r>
        <w:rPr>
          <w:b/>
          <w:u w:val="single"/>
        </w:rPr>
        <w:t>Local Lingerie</w:t>
      </w:r>
      <w:r w:rsidRPr="003100DA">
        <w:rPr>
          <w:b/>
          <w:u w:val="single"/>
        </w:rPr>
        <w:t>.</w:t>
      </w:r>
    </w:p>
    <w:p w:rsidR="00907A6E" w:rsidRDefault="00907A6E" w:rsidP="008F679F"/>
    <w:p w:rsidR="00F245CE" w:rsidRDefault="00F245CE" w:rsidP="00F245CE">
      <w:pPr>
        <w:spacing w:line="240" w:lineRule="auto"/>
        <w:rPr>
          <w:u w:val="single"/>
        </w:rPr>
      </w:pPr>
      <w:r>
        <w:rPr>
          <w:u w:val="single"/>
        </w:rPr>
        <w:t>Soufflage</w:t>
      </w:r>
    </w:p>
    <w:p w:rsidR="00F245CE" w:rsidRDefault="00F245CE" w:rsidP="00F245CE">
      <w:pPr>
        <w:spacing w:line="240" w:lineRule="auto"/>
        <w:rPr>
          <w:b/>
          <w:u w:val="single"/>
        </w:rPr>
      </w:pPr>
    </w:p>
    <w:p w:rsidR="00F245CE" w:rsidRDefault="00F245CE" w:rsidP="00F245CE">
      <w:r>
        <w:t>-</w:t>
      </w:r>
      <w:r w:rsidRPr="00D7516C">
        <w:t xml:space="preserve"> </w:t>
      </w:r>
      <w:r w:rsidRPr="007D2A34">
        <w:t>Création d’un piquage en</w:t>
      </w:r>
      <w:r>
        <w:t xml:space="preserve"> </w:t>
      </w:r>
      <w:r>
        <w:rPr>
          <w:rFonts w:ascii="Lucida Sans Typewriter" w:hAnsi="Lucida Sans Typewriter"/>
        </w:rPr>
        <w:t>ø</w:t>
      </w:r>
      <w:r>
        <w:t xml:space="preserve"> 125 sur le collecteur principal de soufflage dans le couloir CIRC.2 2719.</w:t>
      </w:r>
    </w:p>
    <w:p w:rsidR="00F245CE" w:rsidRDefault="00F245CE" w:rsidP="00F245CE"/>
    <w:p w:rsidR="00F245CE" w:rsidRDefault="00F245CE" w:rsidP="00F245CE">
      <w:r w:rsidRPr="007B02E8">
        <w:t xml:space="preserve">- Réalisation du réseau en ø </w:t>
      </w:r>
      <w:r>
        <w:t>125</w:t>
      </w:r>
      <w:r w:rsidRPr="007B02E8">
        <w:t xml:space="preserve"> </w:t>
      </w:r>
    </w:p>
    <w:p w:rsidR="00F245CE" w:rsidRDefault="00F245CE" w:rsidP="00F245CE"/>
    <w:p w:rsidR="00F245CE" w:rsidRDefault="00F245CE" w:rsidP="00F245CE">
      <w:r>
        <w:t xml:space="preserve">-Mise en place d’un régulateur de débit fixe de Marque : ALDES Type : MR Modulo </w:t>
      </w:r>
      <w:r w:rsidR="00485801">
        <w:t xml:space="preserve">(15-90 m3/h) </w:t>
      </w:r>
      <w:r>
        <w:rPr>
          <w:rFonts w:ascii="Lucida Sans Typewriter" w:hAnsi="Lucida Sans Typewriter"/>
        </w:rPr>
        <w:t>ø</w:t>
      </w:r>
      <w:r w:rsidR="004E2B7D">
        <w:t xml:space="preserve"> 125 réglé à 35</w:t>
      </w:r>
      <w:r>
        <w:t xml:space="preserve"> m3/h</w:t>
      </w:r>
    </w:p>
    <w:p w:rsidR="00F245CE" w:rsidRPr="00D7516C" w:rsidRDefault="00F245CE" w:rsidP="00F245CE">
      <w:pPr>
        <w:rPr>
          <w:rFonts w:eastAsia="Times New Roman"/>
          <w:lang w:eastAsia="fr-FR"/>
        </w:rPr>
      </w:pPr>
      <w:r>
        <w:tab/>
      </w:r>
      <w:r>
        <w:tab/>
      </w:r>
    </w:p>
    <w:p w:rsidR="00F245CE" w:rsidRDefault="00F245CE" w:rsidP="00F245CE">
      <w:r>
        <w:t>- Mise en place de la gaine souple isolée pour raccordement sur le diffuseur</w:t>
      </w:r>
    </w:p>
    <w:p w:rsidR="00F245CE" w:rsidRDefault="00F245CE" w:rsidP="00F245CE"/>
    <w:p w:rsidR="00197A67" w:rsidRDefault="00F245CE" w:rsidP="00F245CE">
      <w:r>
        <w:t>- Mise en place d’une bouche d’extraction plafonnier type SR 145 acier de chez ALDES ou techniquement équivalent</w:t>
      </w:r>
    </w:p>
    <w:p w:rsidR="00197A67" w:rsidRDefault="00197A67" w:rsidP="008F679F"/>
    <w:p w:rsidR="00197A67" w:rsidRDefault="00197A67" w:rsidP="008F679F"/>
    <w:p w:rsidR="00F245CE" w:rsidRDefault="00F245CE" w:rsidP="00F245CE">
      <w:pPr>
        <w:spacing w:line="240" w:lineRule="auto"/>
        <w:rPr>
          <w:u w:val="single"/>
        </w:rPr>
      </w:pPr>
      <w:r>
        <w:rPr>
          <w:u w:val="single"/>
        </w:rPr>
        <w:t>Reprise</w:t>
      </w:r>
    </w:p>
    <w:p w:rsidR="00F245CE" w:rsidRDefault="00F245CE" w:rsidP="00F245CE">
      <w:pPr>
        <w:spacing w:line="240" w:lineRule="auto"/>
        <w:rPr>
          <w:b/>
          <w:u w:val="single"/>
        </w:rPr>
      </w:pPr>
    </w:p>
    <w:p w:rsidR="00F245CE" w:rsidRDefault="00F245CE" w:rsidP="00F245CE">
      <w:r>
        <w:t>-</w:t>
      </w:r>
      <w:r w:rsidRPr="00D7516C">
        <w:t xml:space="preserve"> </w:t>
      </w:r>
      <w:r w:rsidRPr="007D2A34">
        <w:t>Création d’un piquage en</w:t>
      </w:r>
      <w:r>
        <w:t xml:space="preserve"> </w:t>
      </w:r>
      <w:r>
        <w:rPr>
          <w:rFonts w:ascii="Lucida Sans Typewriter" w:hAnsi="Lucida Sans Typewriter"/>
        </w:rPr>
        <w:t>ø</w:t>
      </w:r>
      <w:r>
        <w:t xml:space="preserve"> 125 sur le collecteur principal de reprise dans le couloir CIRC.2 2719 (réseau permanent) </w:t>
      </w:r>
    </w:p>
    <w:p w:rsidR="004E2B7D" w:rsidRDefault="004E2B7D" w:rsidP="004E2B7D">
      <w:r w:rsidRPr="007B02E8">
        <w:t xml:space="preserve">- Réalisation du réseau en ø </w:t>
      </w:r>
      <w:r>
        <w:t>125</w:t>
      </w:r>
      <w:r w:rsidRPr="007B02E8">
        <w:t xml:space="preserve"> </w:t>
      </w:r>
    </w:p>
    <w:p w:rsidR="00F245CE" w:rsidRDefault="00F245CE" w:rsidP="00F245CE"/>
    <w:p w:rsidR="00F245CE" w:rsidRDefault="00F245CE" w:rsidP="00F245CE">
      <w:r>
        <w:t>-Mise en place d’un régulateur de débit fixe de Marque : ALDES Type : MR Modulo</w:t>
      </w:r>
      <w:r w:rsidR="00485801">
        <w:t xml:space="preserve"> (15-90 m3/h) ø</w:t>
      </w:r>
      <w:r w:rsidR="004E2B7D">
        <w:t xml:space="preserve"> 125 réglé à 35</w:t>
      </w:r>
      <w:r>
        <w:t xml:space="preserve"> m3/h</w:t>
      </w:r>
    </w:p>
    <w:p w:rsidR="00F245CE" w:rsidRPr="006E5546" w:rsidRDefault="00F245CE" w:rsidP="00F245CE">
      <w:pPr>
        <w:rPr>
          <w:rFonts w:eastAsia="Times New Roman"/>
          <w:lang w:eastAsia="fr-FR"/>
        </w:rPr>
      </w:pPr>
      <w:r>
        <w:tab/>
      </w:r>
      <w:r>
        <w:tab/>
      </w:r>
    </w:p>
    <w:p w:rsidR="00F245CE" w:rsidRDefault="00F245CE" w:rsidP="00F245CE"/>
    <w:p w:rsidR="00F245CE" w:rsidRDefault="00F245CE" w:rsidP="00F245CE">
      <w:r>
        <w:t>- Mise en place de la gaine souple isolée pour raccordement sur le diffuseur</w:t>
      </w:r>
    </w:p>
    <w:p w:rsidR="00F245CE" w:rsidRDefault="00F245CE" w:rsidP="00F245CE"/>
    <w:p w:rsidR="00F245CE" w:rsidRPr="007B02E8" w:rsidRDefault="00F245CE" w:rsidP="00F245CE">
      <w:r>
        <w:t>- Mise en place d’une bouche d’extraction plafonnier type SR 143 acier de chez ALDES ou techniquement équivalent</w:t>
      </w:r>
    </w:p>
    <w:p w:rsidR="00197A67" w:rsidRDefault="00197A67" w:rsidP="008F679F"/>
    <w:p w:rsidR="00197A67" w:rsidRDefault="00197A67" w:rsidP="008F679F"/>
    <w:p w:rsidR="00197A67" w:rsidRPr="009D65EB" w:rsidRDefault="009D65EB" w:rsidP="008F679F">
      <w:pPr>
        <w:rPr>
          <w:b/>
        </w:rPr>
      </w:pPr>
      <w:r w:rsidRPr="009D65EB">
        <w:rPr>
          <w:b/>
          <w:u w:val="single"/>
        </w:rPr>
        <w:t>Point important</w:t>
      </w:r>
      <w:r w:rsidRPr="009D65EB">
        <w:rPr>
          <w:b/>
        </w:rPr>
        <w:t> :</w:t>
      </w:r>
    </w:p>
    <w:p w:rsidR="00197A67" w:rsidRDefault="00197A67" w:rsidP="008F679F"/>
    <w:p w:rsidR="009D65EB" w:rsidRDefault="009D65EB" w:rsidP="008F679F">
      <w:r>
        <w:t>Réalisation d’un tableau récapitulatif des débits sur l’ensemble du réseau concerné par la CTA B234 (Soufflage et Reprise). Il comportera les colonnes suivantes :</w:t>
      </w:r>
    </w:p>
    <w:p w:rsidR="009D65EB" w:rsidRDefault="009D65EB" w:rsidP="008F679F">
      <w:r>
        <w:t>-N° du Local</w:t>
      </w:r>
    </w:p>
    <w:p w:rsidR="00197A67" w:rsidRDefault="009D65EB" w:rsidP="008F679F">
      <w:r>
        <w:t>-Dénomination</w:t>
      </w:r>
    </w:p>
    <w:p w:rsidR="009D65EB" w:rsidRDefault="009D65EB" w:rsidP="008F679F">
      <w:r>
        <w:t>-Débits de soufflage permanent</w:t>
      </w:r>
    </w:p>
    <w:p w:rsidR="009D65EB" w:rsidRDefault="009D65EB" w:rsidP="009D65EB">
      <w:r>
        <w:t xml:space="preserve">-Débits de soufflage </w:t>
      </w:r>
      <w:r>
        <w:t>non-</w:t>
      </w:r>
      <w:r>
        <w:t>permanent</w:t>
      </w:r>
    </w:p>
    <w:p w:rsidR="009D65EB" w:rsidRDefault="009D65EB" w:rsidP="009D65EB">
      <w:r>
        <w:t xml:space="preserve">-Débits de </w:t>
      </w:r>
      <w:r>
        <w:t>Reprise</w:t>
      </w:r>
      <w:r>
        <w:t xml:space="preserve"> permanent</w:t>
      </w:r>
    </w:p>
    <w:p w:rsidR="009D65EB" w:rsidRDefault="009D65EB" w:rsidP="009D65EB">
      <w:r>
        <w:t xml:space="preserve">-Débits de </w:t>
      </w:r>
      <w:r>
        <w:t>Reprise</w:t>
      </w:r>
      <w:r>
        <w:t xml:space="preserve"> </w:t>
      </w:r>
      <w:r>
        <w:t>non-</w:t>
      </w:r>
      <w:r>
        <w:t>permanent</w:t>
      </w:r>
    </w:p>
    <w:p w:rsidR="009D65EB" w:rsidRDefault="009D65EB" w:rsidP="009D65EB">
      <w:r>
        <w:t xml:space="preserve">-Delta avant travaux et après travaux </w:t>
      </w:r>
      <w:r w:rsidR="00D77757">
        <w:t>pour chacune des colonnes de débit</w:t>
      </w:r>
    </w:p>
    <w:p w:rsidR="009D65EB" w:rsidRDefault="009D65EB" w:rsidP="008F679F"/>
    <w:p w:rsidR="009D65EB" w:rsidRDefault="009D65EB" w:rsidP="008F679F"/>
    <w:p w:rsidR="009D65EB" w:rsidRDefault="009D65EB" w:rsidP="008F679F">
      <w:r>
        <w:t>Le tableau initial</w:t>
      </w:r>
      <w:r w:rsidR="00D77757">
        <w:t xml:space="preserve"> </w:t>
      </w:r>
      <w:r>
        <w:t xml:space="preserve">des débits </w:t>
      </w:r>
      <w:r w:rsidR="00D77757">
        <w:t>de la CTA B 234</w:t>
      </w:r>
      <w:r w:rsidR="00D77757">
        <w:t xml:space="preserve">, </w:t>
      </w:r>
      <w:r>
        <w:t xml:space="preserve">sera transmis dans le dossier </w:t>
      </w:r>
      <w:r w:rsidR="00D77757">
        <w:t xml:space="preserve">de consultation </w:t>
      </w:r>
      <w:r>
        <w:t>en format PDF.</w:t>
      </w:r>
    </w:p>
    <w:p w:rsidR="00D77757" w:rsidRDefault="00D77757" w:rsidP="008F679F"/>
    <w:p w:rsidR="00D77757" w:rsidRDefault="00D77757" w:rsidP="008F679F">
      <w:r>
        <w:t>Un variateur sera mis en place par le service exploitation du site sur l’extracteur de la CTA B 234.</w:t>
      </w:r>
    </w:p>
    <w:p w:rsidR="00197A67" w:rsidRPr="00751543" w:rsidRDefault="00197A67" w:rsidP="008F679F"/>
    <w:p w:rsidR="008D7DD3" w:rsidRPr="00751543" w:rsidRDefault="00A23D22" w:rsidP="009915F8">
      <w:pPr>
        <w:pStyle w:val="Titre2"/>
      </w:pPr>
      <w:bookmarkStart w:id="54" w:name="_Toc216101076"/>
      <w:r>
        <w:t>Chauffage</w:t>
      </w:r>
      <w:bookmarkEnd w:id="54"/>
    </w:p>
    <w:p w:rsidR="00EA11E9" w:rsidRPr="00751543" w:rsidRDefault="00EA11E9" w:rsidP="008F679F"/>
    <w:p w:rsidR="0076376C" w:rsidRPr="00751543" w:rsidRDefault="004429E6" w:rsidP="004429E6">
      <w:pPr>
        <w:pStyle w:val="Titre3"/>
      </w:pPr>
      <w:bookmarkStart w:id="55" w:name="_Toc216101077"/>
      <w:r>
        <w:t>Généralités</w:t>
      </w:r>
      <w:bookmarkEnd w:id="55"/>
    </w:p>
    <w:bookmarkEnd w:id="36"/>
    <w:bookmarkEnd w:id="37"/>
    <w:p w:rsidR="00737B20" w:rsidRDefault="00737B20" w:rsidP="008F679F"/>
    <w:p w:rsidR="004429E6" w:rsidRDefault="004429E6" w:rsidP="008F679F"/>
    <w:p w:rsidR="004429E6" w:rsidRDefault="004429E6" w:rsidP="008F679F"/>
    <w:p w:rsidR="004429E6" w:rsidRPr="00907A6E" w:rsidRDefault="004429E6" w:rsidP="004429E6">
      <w:pPr>
        <w:ind w:left="1986"/>
        <w:rPr>
          <w:b/>
        </w:rPr>
      </w:pPr>
      <w:r>
        <w:rPr>
          <w:b/>
        </w:rPr>
        <w:t>Réseau Radiateur</w:t>
      </w:r>
    </w:p>
    <w:p w:rsidR="004429E6" w:rsidRDefault="004429E6" w:rsidP="008F679F"/>
    <w:p w:rsidR="004429E6" w:rsidRPr="00737B20" w:rsidRDefault="004429E6" w:rsidP="008F679F">
      <w:r>
        <w:t xml:space="preserve">Le réseau sera réalisé en acier electrozingué à sertir de MARQUE GEBERIT type Mapress </w:t>
      </w:r>
      <w:r w:rsidR="009937A0">
        <w:t>sur les parties apparentes jusqu’au raccordement de l’équipement et en multicouche de chez GEBERIT</w:t>
      </w:r>
      <w:r w:rsidR="00EB72F9">
        <w:t xml:space="preserve"> </w:t>
      </w:r>
      <w:r w:rsidR="009937A0">
        <w:t xml:space="preserve">pour </w:t>
      </w:r>
      <w:r w:rsidR="00EB72F9">
        <w:t>les réseaux</w:t>
      </w:r>
      <w:r w:rsidR="009937A0">
        <w:t xml:space="preserve"> transitant en sous face de ‘étage inférieur.</w:t>
      </w:r>
    </w:p>
    <w:p w:rsidR="005E11A9" w:rsidRDefault="005E11A9" w:rsidP="008F679F">
      <w:pPr>
        <w:rPr>
          <w:rFonts w:eastAsia="Arial"/>
          <w:szCs w:val="22"/>
          <w:lang w:eastAsia="fr-FR"/>
        </w:rPr>
      </w:pPr>
    </w:p>
    <w:p w:rsidR="005E11A9" w:rsidRPr="00751543" w:rsidRDefault="005E11A9" w:rsidP="008F679F">
      <w:pPr>
        <w:rPr>
          <w:rFonts w:eastAsia="Arial"/>
          <w:szCs w:val="22"/>
          <w:lang w:eastAsia="fr-FR"/>
        </w:rPr>
      </w:pPr>
    </w:p>
    <w:p w:rsidR="00B659BA" w:rsidRPr="00C5658E" w:rsidRDefault="004429E6" w:rsidP="004429E6">
      <w:pPr>
        <w:pStyle w:val="Titre3"/>
      </w:pPr>
      <w:bookmarkStart w:id="56" w:name="_Toc216101078"/>
      <w:r>
        <w:t>Chantier</w:t>
      </w:r>
      <w:bookmarkEnd w:id="56"/>
    </w:p>
    <w:p w:rsidR="00657384" w:rsidRDefault="00657384" w:rsidP="00B659BA">
      <w:pPr>
        <w:ind w:firstLine="432"/>
        <w:rPr>
          <w:b/>
        </w:rPr>
      </w:pPr>
    </w:p>
    <w:p w:rsidR="004429E6" w:rsidRDefault="004429E6" w:rsidP="00B659BA">
      <w:pPr>
        <w:ind w:firstLine="432"/>
        <w:rPr>
          <w:b/>
        </w:rPr>
      </w:pPr>
    </w:p>
    <w:p w:rsidR="00EB72F9" w:rsidRPr="00BF6D94" w:rsidRDefault="00EB72F9" w:rsidP="00EB72F9">
      <w:pPr>
        <w:rPr>
          <w:u w:val="single"/>
        </w:rPr>
      </w:pPr>
      <w:r w:rsidRPr="00BF6D94">
        <w:rPr>
          <w:u w:val="single"/>
        </w:rPr>
        <w:t>Local 2685 : Salle de détente P. médical.</w:t>
      </w:r>
    </w:p>
    <w:p w:rsidR="00EB72F9" w:rsidRDefault="00EB72F9" w:rsidP="00EB72F9"/>
    <w:p w:rsidR="00B50248" w:rsidRDefault="00B50248" w:rsidP="00EB72F9"/>
    <w:p w:rsidR="00B50248" w:rsidRDefault="00B50248" w:rsidP="00EB72F9">
      <w:r>
        <w:t>-Prolongement du réseau en Mapress electrozingué depuis l’arrivée dans le local.</w:t>
      </w:r>
    </w:p>
    <w:p w:rsidR="00B50248" w:rsidRDefault="00EB72F9" w:rsidP="00EB72F9">
      <w:r>
        <w:t>-Repositionnement du radiateur</w:t>
      </w:r>
      <w:r w:rsidR="00B658C7" w:rsidRPr="00BF6D94">
        <w:t>,</w:t>
      </w:r>
      <w:r w:rsidR="00B658C7">
        <w:t xml:space="preserve"> la nourrice</w:t>
      </w:r>
      <w:r>
        <w:t xml:space="preserve"> et sa robinetterie dans la pièce (réseau apparent)</w:t>
      </w:r>
    </w:p>
    <w:p w:rsidR="002B64C4" w:rsidRDefault="002B64C4" w:rsidP="00EB72F9"/>
    <w:p w:rsidR="002B64C4" w:rsidRDefault="002B64C4" w:rsidP="00EB72F9"/>
    <w:p w:rsidR="002B64C4" w:rsidRPr="00BF6D94" w:rsidRDefault="002B64C4" w:rsidP="002B64C4">
      <w:pPr>
        <w:rPr>
          <w:u w:val="single"/>
        </w:rPr>
      </w:pPr>
      <w:r>
        <w:rPr>
          <w:u w:val="single"/>
        </w:rPr>
        <w:t>Local 2700</w:t>
      </w:r>
      <w:r w:rsidRPr="00BF6D94">
        <w:rPr>
          <w:u w:val="single"/>
        </w:rPr>
        <w:t xml:space="preserve"> : Salle de détente P. </w:t>
      </w:r>
      <w:r w:rsidR="00FC3D45">
        <w:rPr>
          <w:u w:val="single"/>
        </w:rPr>
        <w:t>para</w:t>
      </w:r>
      <w:r w:rsidRPr="00BF6D94">
        <w:rPr>
          <w:u w:val="single"/>
        </w:rPr>
        <w:t>médical.</w:t>
      </w:r>
    </w:p>
    <w:p w:rsidR="002B64C4" w:rsidRDefault="002B64C4" w:rsidP="002B64C4">
      <w:pPr>
        <w:rPr>
          <w:u w:val="single"/>
        </w:rPr>
      </w:pPr>
    </w:p>
    <w:p w:rsidR="002B64C4" w:rsidRPr="006E730A" w:rsidRDefault="002B64C4" w:rsidP="002B64C4">
      <w:r w:rsidRPr="00B658C7">
        <w:t>- Prolongement du réseau en Mapress multicouche depuis</w:t>
      </w:r>
      <w:r>
        <w:t xml:space="preserve"> le piquage existant en sous face à l’étage inférieur (Bat I Niv 1) et remonté à l’emplacement définitif du radiateur dans le local. Aucun raccord sur le trajet du multicouche entre point de piquage jusqu’au raccordement de l’équipement.</w:t>
      </w:r>
    </w:p>
    <w:p w:rsidR="002B64C4" w:rsidRDefault="002B64C4" w:rsidP="002B64C4">
      <w:r>
        <w:t>-Repositionnement du radiateur</w:t>
      </w:r>
      <w:r w:rsidRPr="00BF6D94">
        <w:t>,</w:t>
      </w:r>
      <w:r>
        <w:t xml:space="preserve"> la nourrice et sa robinetterie dans la pièce </w:t>
      </w:r>
      <w:r w:rsidRPr="00BF6D94">
        <w:t>(</w:t>
      </w:r>
      <w:r>
        <w:t>passage du réseau en sous face à l’étage inférieur</w:t>
      </w:r>
      <w:r w:rsidRPr="00BF6D94">
        <w:t>)</w:t>
      </w:r>
    </w:p>
    <w:p w:rsidR="002B64C4" w:rsidRDefault="002B64C4" w:rsidP="002B64C4"/>
    <w:p w:rsidR="002B64C4" w:rsidRDefault="002B64C4" w:rsidP="002B64C4"/>
    <w:p w:rsidR="00EB72F9" w:rsidRDefault="00EB72F9" w:rsidP="00EB72F9"/>
    <w:p w:rsidR="00EB72F9" w:rsidRDefault="00EB72F9" w:rsidP="00EB72F9"/>
    <w:p w:rsidR="00EB72F9" w:rsidRDefault="00EB72F9" w:rsidP="00EB72F9">
      <w:pPr>
        <w:rPr>
          <w:u w:val="single"/>
        </w:rPr>
      </w:pPr>
      <w:r w:rsidRPr="00C7152D">
        <w:rPr>
          <w:u w:val="single"/>
        </w:rPr>
        <w:t xml:space="preserve">Local </w:t>
      </w:r>
      <w:r>
        <w:rPr>
          <w:u w:val="single"/>
        </w:rPr>
        <w:t xml:space="preserve">2693 : </w:t>
      </w:r>
      <w:r w:rsidR="00B50248">
        <w:rPr>
          <w:u w:val="single"/>
        </w:rPr>
        <w:t>GARDE 1</w:t>
      </w:r>
      <w:r>
        <w:rPr>
          <w:u w:val="single"/>
        </w:rPr>
        <w:t>.</w:t>
      </w:r>
    </w:p>
    <w:p w:rsidR="00EB72F9" w:rsidRDefault="00EB72F9" w:rsidP="00EB72F9">
      <w:pPr>
        <w:rPr>
          <w:u w:val="single"/>
        </w:rPr>
      </w:pPr>
    </w:p>
    <w:p w:rsidR="009354EA" w:rsidRPr="006E730A" w:rsidRDefault="009354EA" w:rsidP="00EB72F9">
      <w:r w:rsidRPr="00B658C7">
        <w:t>-</w:t>
      </w:r>
      <w:r w:rsidR="006E730A" w:rsidRPr="00B658C7">
        <w:t xml:space="preserve"> Prolongement du réseau en Mapress </w:t>
      </w:r>
      <w:r w:rsidR="00B658C7" w:rsidRPr="00B658C7">
        <w:t>multicouche depuis</w:t>
      </w:r>
      <w:r w:rsidR="00B658C7">
        <w:t xml:space="preserve"> le piquage existant en sous face à l’étage inférieur (Bat I Niv 1) et remonté à l’emplacement définitif du radiateur dans le local. Aucun raccord sur le trajet du multicouche</w:t>
      </w:r>
      <w:r w:rsidR="002E6A73">
        <w:t xml:space="preserve"> entre point de piquage jusqu’au raccordement de l’équipement.</w:t>
      </w:r>
    </w:p>
    <w:p w:rsidR="00EB72F9" w:rsidRDefault="00EB72F9" w:rsidP="00EB72F9">
      <w:r w:rsidRPr="00BF6D94">
        <w:t>-</w:t>
      </w:r>
      <w:r w:rsidR="006E730A">
        <w:t xml:space="preserve"> </w:t>
      </w:r>
      <w:r w:rsidRPr="00BF6D94">
        <w:t xml:space="preserve">Repositionnement du </w:t>
      </w:r>
      <w:r w:rsidR="00B658C7" w:rsidRPr="00BF6D94">
        <w:t>radiateur,</w:t>
      </w:r>
      <w:r w:rsidR="00B658C7">
        <w:t xml:space="preserve"> la nourrice et </w:t>
      </w:r>
      <w:r>
        <w:t xml:space="preserve">sa robinetterie </w:t>
      </w:r>
      <w:r w:rsidRPr="00BF6D94">
        <w:t>dans la pièce (</w:t>
      </w:r>
      <w:r>
        <w:t>passage du réseau en sous face à l’étage inférieur</w:t>
      </w:r>
      <w:r w:rsidRPr="00BF6D94">
        <w:t>)</w:t>
      </w:r>
    </w:p>
    <w:p w:rsidR="00EB72F9" w:rsidRPr="00BF6D94" w:rsidRDefault="00EB72F9" w:rsidP="00EB72F9"/>
    <w:p w:rsidR="00EB72F9" w:rsidRDefault="00EB72F9" w:rsidP="00EB72F9">
      <w:pPr>
        <w:rPr>
          <w:u w:val="single"/>
        </w:rPr>
      </w:pPr>
      <w:r w:rsidRPr="00C7152D">
        <w:rPr>
          <w:u w:val="single"/>
        </w:rPr>
        <w:t xml:space="preserve">Local </w:t>
      </w:r>
      <w:r>
        <w:rPr>
          <w:u w:val="single"/>
        </w:rPr>
        <w:t>2719 : Circulation</w:t>
      </w:r>
      <w:r w:rsidR="00B50248">
        <w:rPr>
          <w:u w:val="single"/>
        </w:rPr>
        <w:t xml:space="preserve"> 2719</w:t>
      </w:r>
      <w:r>
        <w:rPr>
          <w:u w:val="single"/>
        </w:rPr>
        <w:t>.</w:t>
      </w:r>
    </w:p>
    <w:p w:rsidR="00EB72F9" w:rsidRDefault="00EB72F9" w:rsidP="00EB72F9">
      <w:pPr>
        <w:rPr>
          <w:u w:val="single"/>
        </w:rPr>
      </w:pPr>
    </w:p>
    <w:p w:rsidR="00B658C7" w:rsidRPr="00B658C7" w:rsidRDefault="00B658C7" w:rsidP="00EB72F9">
      <w:r w:rsidRPr="00B658C7">
        <w:t>-</w:t>
      </w:r>
      <w:r>
        <w:t xml:space="preserve"> Réalisation de 2 nouveaux piquages sur la boucle du réseau radiateur dans le faux plafond du couloir et réalisation</w:t>
      </w:r>
      <w:r w:rsidRPr="00B658C7">
        <w:t xml:space="preserve"> </w:t>
      </w:r>
      <w:r>
        <w:t>du réseau en Mapress electrozingué jusqu’au point de raccordement du radiateur.</w:t>
      </w:r>
    </w:p>
    <w:p w:rsidR="00EB72F9" w:rsidRPr="00BF6D94" w:rsidRDefault="00EB72F9" w:rsidP="00EB72F9">
      <w:r>
        <w:t>-</w:t>
      </w:r>
      <w:r w:rsidRPr="00BF6D94">
        <w:t>Repositionn</w:t>
      </w:r>
      <w:r>
        <w:t>ement du radiateur</w:t>
      </w:r>
      <w:r w:rsidR="00B658C7" w:rsidRPr="00BF6D94">
        <w:t>,</w:t>
      </w:r>
      <w:r w:rsidR="00B658C7">
        <w:t xml:space="preserve"> la nourrice</w:t>
      </w:r>
      <w:r>
        <w:t xml:space="preserve"> et sa robinetterie dans le couloir</w:t>
      </w:r>
      <w:r w:rsidRPr="00BF6D94">
        <w:t xml:space="preserve"> (réseau apparent)</w:t>
      </w:r>
    </w:p>
    <w:p w:rsidR="009937A0" w:rsidRDefault="009937A0" w:rsidP="004429E6"/>
    <w:p w:rsidR="009937A0" w:rsidRDefault="009937A0" w:rsidP="004429E6"/>
    <w:p w:rsidR="009937A0" w:rsidRDefault="009937A0" w:rsidP="004429E6"/>
    <w:p w:rsidR="00A524E3" w:rsidRDefault="00A524E3" w:rsidP="002E6A73">
      <w:pPr>
        <w:pStyle w:val="Titre2"/>
      </w:pPr>
      <w:bookmarkStart w:id="57" w:name="_Toc216101079"/>
      <w:r>
        <w:t>Electricité</w:t>
      </w:r>
      <w:bookmarkEnd w:id="57"/>
    </w:p>
    <w:p w:rsidR="002E6A73" w:rsidRDefault="002E6A73" w:rsidP="002E6A73">
      <w:pPr>
        <w:pStyle w:val="TITRE2EUCLID"/>
      </w:pPr>
      <w:r w:rsidRPr="0090749C">
        <w:rPr>
          <w:b/>
          <w:u w:val="single"/>
        </w:rPr>
        <w:t>Raccordements électrique</w:t>
      </w:r>
      <w:r>
        <w:t> :</w:t>
      </w:r>
    </w:p>
    <w:p w:rsidR="002E6A73" w:rsidRDefault="002E6A73" w:rsidP="002E6A73">
      <w:pPr>
        <w:pStyle w:val="TITRE2EUCLID"/>
      </w:pPr>
      <w:r w:rsidRPr="002E6A73">
        <w:rPr>
          <w:u w:val="single"/>
        </w:rPr>
        <w:t>L’objectif est</w:t>
      </w:r>
      <w:r w:rsidRPr="002E6A73">
        <w:t xml:space="preserve"> de raccor</w:t>
      </w:r>
      <w:r w:rsidR="00D563F8">
        <w:t>dé électriquement les TVR,</w:t>
      </w:r>
      <w:r w:rsidRPr="002E6A73">
        <w:t xml:space="preserve"> SMR </w:t>
      </w:r>
      <w:r w:rsidR="00D563F8">
        <w:t xml:space="preserve">et détecteur de présence, </w:t>
      </w:r>
      <w:r w:rsidRPr="002E6A73">
        <w:t>sur l’automate</w:t>
      </w:r>
      <w:r w:rsidR="00D563F8">
        <w:t xml:space="preserve"> relié sur le réseau IP du CHU se situant</w:t>
      </w:r>
      <w:r w:rsidRPr="002E6A73">
        <w:t xml:space="preserve"> dans l’armoire Electrique des CTA 234-284</w:t>
      </w:r>
      <w:r w:rsidR="00D563F8">
        <w:t>,</w:t>
      </w:r>
      <w:r w:rsidRPr="002E6A73">
        <w:t xml:space="preserve"> dans le local technique du Bâtiment I NIV 1. Ceux-ci seront rapatriés sur la GTC du site pour leur pilotage et rapatriement de position.</w:t>
      </w:r>
    </w:p>
    <w:p w:rsidR="00306B31" w:rsidRDefault="00306B31" w:rsidP="002E6A73">
      <w:pPr>
        <w:pStyle w:val="TITRE2EUCLID"/>
      </w:pPr>
      <w:r>
        <w:t>L’ensemble des boîtiers seront fournis par le service exploitation avec les E/S déportées.</w:t>
      </w:r>
    </w:p>
    <w:p w:rsidR="00E96C29" w:rsidRDefault="00E96C29" w:rsidP="002E6A73">
      <w:pPr>
        <w:pStyle w:val="TITRE2EUCLID"/>
      </w:pPr>
      <w:r>
        <w:t xml:space="preserve">Déploiement du bus terrain pour le raccordement des différents boitiers TVR, </w:t>
      </w:r>
      <w:r w:rsidR="009A5DB6">
        <w:t>SMR, …</w:t>
      </w:r>
      <w:r>
        <w:t>Le câble à déployer sera de type LIYCY 4*0.34</w:t>
      </w:r>
      <w:r w:rsidRPr="00E96C29">
        <w:rPr>
          <w:vertAlign w:val="superscript"/>
        </w:rPr>
        <w:t>2</w:t>
      </w:r>
      <w:r>
        <w:rPr>
          <w:vertAlign w:val="superscript"/>
        </w:rPr>
        <w:t xml:space="preserve"> </w:t>
      </w:r>
      <w:r>
        <w:t>Blindé</w:t>
      </w:r>
      <w:r w:rsidR="007014FC">
        <w:t xml:space="preserve"> </w:t>
      </w:r>
    </w:p>
    <w:p w:rsidR="00E96C29" w:rsidRDefault="00E96C29" w:rsidP="002E6A73">
      <w:pPr>
        <w:pStyle w:val="TITRE2EUCLID"/>
      </w:pPr>
      <w:r>
        <w:t xml:space="preserve">Alimentation </w:t>
      </w:r>
      <w:r w:rsidR="00306B31">
        <w:t>des boîtiers</w:t>
      </w:r>
      <w:r>
        <w:t xml:space="preserve"> TVR et SMR depuis réseau ondulé du TDO ASI2 N2/3 (départ Q10) Type de câble : U1000R2V 3G1.5 </w:t>
      </w:r>
    </w:p>
    <w:p w:rsidR="00E96C29" w:rsidRPr="00E96C29" w:rsidRDefault="00E96C29" w:rsidP="002E6A73">
      <w:pPr>
        <w:pStyle w:val="TITRE2EUCLID"/>
      </w:pPr>
      <w:r>
        <w:t xml:space="preserve">Raccordement des TVR, SMR et Détecteurs de présence depuis le </w:t>
      </w:r>
      <w:r w:rsidR="006E617D">
        <w:t>boîtier. Type</w:t>
      </w:r>
      <w:r>
        <w:t xml:space="preserve"> de câble</w:t>
      </w:r>
      <w:r w:rsidR="006E617D">
        <w:t> :</w:t>
      </w:r>
      <w:r>
        <w:t xml:space="preserve"> SYT1 9/10ém </w:t>
      </w:r>
      <w:r w:rsidR="006E617D">
        <w:t xml:space="preserve">blindé </w:t>
      </w:r>
      <w:r w:rsidR="00BA40A3">
        <w:t>5</w:t>
      </w:r>
      <w:r w:rsidR="0044069A">
        <w:t xml:space="preserve"> paires pour TVR /</w:t>
      </w:r>
      <w:r w:rsidR="006E617D">
        <w:t xml:space="preserve"> SMR et 2 paires pour les détecteurs</w:t>
      </w:r>
    </w:p>
    <w:p w:rsidR="00E96C29" w:rsidRPr="002E6A73" w:rsidRDefault="00E96C29" w:rsidP="002E6A73">
      <w:pPr>
        <w:pStyle w:val="TITRE2EUCLID"/>
      </w:pPr>
    </w:p>
    <w:p w:rsidR="00CE4724" w:rsidRDefault="00CE4724" w:rsidP="00CE4724">
      <w:pPr>
        <w:spacing w:after="160" w:line="259" w:lineRule="auto"/>
        <w:jc w:val="left"/>
      </w:pPr>
      <w:r w:rsidRPr="00CE4724">
        <w:rPr>
          <w:b/>
          <w:u w:val="single"/>
        </w:rPr>
        <w:t>La prestation comprend</w:t>
      </w:r>
      <w:r>
        <w:t> :</w:t>
      </w:r>
    </w:p>
    <w:p w:rsidR="00CE4724" w:rsidRDefault="00CE4724" w:rsidP="00CE4724">
      <w:pPr>
        <w:spacing w:after="160" w:line="259" w:lineRule="auto"/>
        <w:jc w:val="left"/>
      </w:pPr>
      <w:r w:rsidRPr="00647D82">
        <w:rPr>
          <w:rFonts w:eastAsia="Times New Roman"/>
          <w:sz w:val="14"/>
          <w:szCs w:val="14"/>
          <w:lang w:eastAsia="fr-FR"/>
        </w:rPr>
        <w:t>O</w:t>
      </w:r>
      <w:r w:rsidRPr="00647D82">
        <w:rPr>
          <w:rFonts w:eastAsia="Times New Roman"/>
          <w:lang w:eastAsia="fr-FR"/>
        </w:rPr>
        <w:t xml:space="preserve">   </w:t>
      </w:r>
      <w:r w:rsidR="006E617D">
        <w:t>Le</w:t>
      </w:r>
      <w:r w:rsidR="00E96C29">
        <w:t xml:space="preserve"> tirages </w:t>
      </w:r>
      <w:r w:rsidR="006E617D">
        <w:t>des</w:t>
      </w:r>
      <w:r w:rsidR="00E96C29">
        <w:t xml:space="preserve"> câble BUS</w:t>
      </w:r>
      <w:r>
        <w:t xml:space="preserve"> </w:t>
      </w:r>
      <w:r w:rsidR="00E96C29">
        <w:t>depuis l’armoire</w:t>
      </w:r>
      <w:r>
        <w:t xml:space="preserve"> CVC des C</w:t>
      </w:r>
      <w:r w:rsidR="00E96C29">
        <w:t>TA B234/284 jusqu’au différents Boîtiers TVR et SMR</w:t>
      </w:r>
      <w:r>
        <w:t xml:space="preserve"> concernés.</w:t>
      </w:r>
      <w:r w:rsidR="00E96C29">
        <w:t xml:space="preserve"> Raccordement sur les modules E/S déportée dans le </w:t>
      </w:r>
      <w:r w:rsidR="006E617D">
        <w:t>coffret. Le raccordement sera en série</w:t>
      </w:r>
    </w:p>
    <w:p w:rsidR="006E617D" w:rsidRDefault="006E617D" w:rsidP="00CE4724">
      <w:pPr>
        <w:spacing w:after="160" w:line="259" w:lineRule="auto"/>
        <w:jc w:val="left"/>
      </w:pPr>
      <w:r w:rsidRPr="00647D82">
        <w:rPr>
          <w:rFonts w:eastAsia="Times New Roman"/>
          <w:sz w:val="14"/>
          <w:szCs w:val="14"/>
          <w:lang w:eastAsia="fr-FR"/>
        </w:rPr>
        <w:t>O</w:t>
      </w:r>
      <w:r w:rsidRPr="00647D82">
        <w:rPr>
          <w:rFonts w:eastAsia="Times New Roman"/>
          <w:lang w:eastAsia="fr-FR"/>
        </w:rPr>
        <w:t xml:space="preserve"> La</w:t>
      </w:r>
      <w:r>
        <w:rPr>
          <w:rFonts w:eastAsia="Times New Roman"/>
          <w:lang w:eastAsia="fr-FR"/>
        </w:rPr>
        <w:t xml:space="preserve"> Pose des boîtiers fournis par le service exploitation du site </w:t>
      </w:r>
    </w:p>
    <w:p w:rsidR="00CE4724" w:rsidRDefault="00CE4724" w:rsidP="00CE4724">
      <w:pPr>
        <w:spacing w:after="160" w:line="259" w:lineRule="auto"/>
        <w:jc w:val="left"/>
      </w:pPr>
      <w:r w:rsidRPr="00647D82">
        <w:rPr>
          <w:rFonts w:eastAsia="Times New Roman"/>
          <w:sz w:val="14"/>
          <w:szCs w:val="14"/>
          <w:lang w:eastAsia="fr-FR"/>
        </w:rPr>
        <w:t>O</w:t>
      </w:r>
      <w:r w:rsidRPr="00647D82">
        <w:rPr>
          <w:rFonts w:eastAsia="Times New Roman"/>
          <w:lang w:eastAsia="fr-FR"/>
        </w:rPr>
        <w:t xml:space="preserve">   </w:t>
      </w:r>
      <w:r>
        <w:t xml:space="preserve">Le câblage </w:t>
      </w:r>
      <w:r w:rsidR="006E617D">
        <w:t xml:space="preserve">des TVR, SMR et Détecteurs de présence </w:t>
      </w:r>
      <w:r>
        <w:t xml:space="preserve">sera à </w:t>
      </w:r>
      <w:r w:rsidR="006E617D">
        <w:t>réaliser au niveau des boîtiers (module E/S déportée) jusqu’au</w:t>
      </w:r>
      <w:r>
        <w:t xml:space="preserve"> équipements à raccorder dans les locaux concernés.</w:t>
      </w:r>
    </w:p>
    <w:p w:rsidR="00D70C62" w:rsidRPr="00D70C62" w:rsidRDefault="00D70C62" w:rsidP="00CE4724">
      <w:pPr>
        <w:spacing w:after="160" w:line="259" w:lineRule="auto"/>
        <w:jc w:val="left"/>
      </w:pPr>
      <w:r w:rsidRPr="00647D82">
        <w:rPr>
          <w:rFonts w:eastAsia="Times New Roman"/>
          <w:sz w:val="14"/>
          <w:szCs w:val="14"/>
          <w:lang w:eastAsia="fr-FR"/>
        </w:rPr>
        <w:t>O</w:t>
      </w:r>
      <w:r>
        <w:rPr>
          <w:rFonts w:eastAsia="Times New Roman"/>
          <w:sz w:val="14"/>
          <w:szCs w:val="14"/>
          <w:lang w:eastAsia="fr-FR"/>
        </w:rPr>
        <w:t xml:space="preserve">     </w:t>
      </w:r>
      <w:r>
        <w:rPr>
          <w:rFonts w:eastAsia="Times New Roman"/>
          <w:lang w:eastAsia="fr-FR"/>
        </w:rPr>
        <w:t xml:space="preserve">Le tirage de l’alimentation ondulé aux boîtiers et son </w:t>
      </w:r>
      <w:r w:rsidR="00B609EA">
        <w:rPr>
          <w:rFonts w:eastAsia="Times New Roman"/>
          <w:lang w:eastAsia="fr-FR"/>
        </w:rPr>
        <w:t xml:space="preserve">raccordement. Mise en place de 3 bornes dans le TDO ASI2 N2/3 sur le bornier existant et son repérage. </w:t>
      </w:r>
    </w:p>
    <w:p w:rsidR="00B609EA" w:rsidRPr="00A617F0" w:rsidRDefault="00CE4724" w:rsidP="00CE4724">
      <w:pPr>
        <w:spacing w:after="160" w:line="259" w:lineRule="auto"/>
        <w:jc w:val="left"/>
        <w:rPr>
          <w:b/>
        </w:rPr>
      </w:pPr>
      <w:r w:rsidRPr="00647D82">
        <w:rPr>
          <w:rFonts w:eastAsia="Times New Roman"/>
          <w:sz w:val="14"/>
          <w:szCs w:val="14"/>
          <w:lang w:eastAsia="fr-FR"/>
        </w:rPr>
        <w:t>O</w:t>
      </w:r>
      <w:r w:rsidRPr="00647D82">
        <w:rPr>
          <w:rFonts w:eastAsia="Times New Roman"/>
          <w:lang w:eastAsia="fr-FR"/>
        </w:rPr>
        <w:t xml:space="preserve">   </w:t>
      </w:r>
      <w:r w:rsidR="00A617F0">
        <w:t>Le repérage de l’ensemble des câbles (bus, alimentation et équipements)</w:t>
      </w:r>
      <w:r>
        <w:t xml:space="preserve"> sera à réaliser aux 2 extrémités de celui-</w:t>
      </w:r>
      <w:r w:rsidR="00A617F0">
        <w:t xml:space="preserve">ci. </w:t>
      </w:r>
      <w:r w:rsidR="006E617D" w:rsidRPr="00A617F0">
        <w:rPr>
          <w:b/>
        </w:rPr>
        <w:t>Tenant</w:t>
      </w:r>
      <w:r w:rsidR="00A617F0" w:rsidRPr="00A617F0">
        <w:rPr>
          <w:b/>
        </w:rPr>
        <w:t xml:space="preserve"> (vers)</w:t>
      </w:r>
      <w:r w:rsidR="006E617D" w:rsidRPr="00A617F0">
        <w:rPr>
          <w:b/>
        </w:rPr>
        <w:t xml:space="preserve"> /aboutissant</w:t>
      </w:r>
      <w:r w:rsidR="00A617F0" w:rsidRPr="00A617F0">
        <w:rPr>
          <w:b/>
        </w:rPr>
        <w:t xml:space="preserve"> (depuis</w:t>
      </w:r>
      <w:r w:rsidR="006E617D" w:rsidRPr="00A617F0">
        <w:rPr>
          <w:b/>
        </w:rPr>
        <w:t>)</w:t>
      </w:r>
    </w:p>
    <w:p w:rsidR="00CE4724" w:rsidRDefault="00CE4724" w:rsidP="00CE4724">
      <w:pPr>
        <w:spacing w:after="160" w:line="259" w:lineRule="auto"/>
        <w:jc w:val="left"/>
      </w:pPr>
      <w:r w:rsidRPr="00647D82">
        <w:rPr>
          <w:rFonts w:eastAsia="Times New Roman"/>
          <w:sz w:val="14"/>
          <w:szCs w:val="14"/>
          <w:lang w:eastAsia="fr-FR"/>
        </w:rPr>
        <w:t>O</w:t>
      </w:r>
      <w:r w:rsidRPr="00647D82">
        <w:rPr>
          <w:rFonts w:eastAsia="Times New Roman"/>
          <w:lang w:eastAsia="fr-FR"/>
        </w:rPr>
        <w:t xml:space="preserve">   </w:t>
      </w:r>
      <w:r>
        <w:t>Le schéma de l’armoire CTA B234/284 où se situe l’automate sera remis à jour. A remettre dans le DOE</w:t>
      </w:r>
      <w:r w:rsidR="00A634D4">
        <w:t xml:space="preserve"> (Format DWG)</w:t>
      </w:r>
      <w:r w:rsidR="006E617D">
        <w:t xml:space="preserve"> ainsi que tous les schémas des boîtiers (format DWG)</w:t>
      </w:r>
      <w:r>
        <w:t>.</w:t>
      </w:r>
    </w:p>
    <w:p w:rsidR="00CE4724" w:rsidRDefault="00CE4724" w:rsidP="00CE4724">
      <w:pPr>
        <w:spacing w:after="160" w:line="259" w:lineRule="auto"/>
        <w:jc w:val="left"/>
      </w:pPr>
      <w:r w:rsidRPr="00647D82">
        <w:rPr>
          <w:rFonts w:eastAsia="Times New Roman"/>
          <w:sz w:val="14"/>
          <w:szCs w:val="14"/>
          <w:lang w:eastAsia="fr-FR"/>
        </w:rPr>
        <w:t>O</w:t>
      </w:r>
      <w:r w:rsidRPr="00647D82">
        <w:rPr>
          <w:rFonts w:eastAsia="Times New Roman"/>
          <w:lang w:eastAsia="fr-FR"/>
        </w:rPr>
        <w:t xml:space="preserve">   </w:t>
      </w:r>
      <w:r>
        <w:t>Prévoir un temps de vérification de câblage, de bon fonctionnement des effecteurs et du retour d’info sur notre GTC avec notre intégrateur SAUTER.</w:t>
      </w:r>
    </w:p>
    <w:p w:rsidR="00CE4724" w:rsidRDefault="00CE4724" w:rsidP="00CE4724">
      <w:pPr>
        <w:spacing w:after="160" w:line="259" w:lineRule="auto"/>
        <w:jc w:val="left"/>
      </w:pPr>
      <w:r w:rsidRPr="00647D82">
        <w:rPr>
          <w:rFonts w:eastAsia="Times New Roman"/>
          <w:sz w:val="14"/>
          <w:szCs w:val="14"/>
          <w:lang w:eastAsia="fr-FR"/>
        </w:rPr>
        <w:t>O</w:t>
      </w:r>
      <w:r w:rsidRPr="00647D82">
        <w:rPr>
          <w:rFonts w:eastAsia="Times New Roman"/>
          <w:lang w:eastAsia="fr-FR"/>
        </w:rPr>
        <w:t xml:space="preserve">   </w:t>
      </w:r>
      <w:r>
        <w:t>La prestation de mise en service par l’intégrateur SAUTER ne fait pas part</w:t>
      </w:r>
      <w:r w:rsidR="00A634D4">
        <w:t>ie de la prestation à fournir par</w:t>
      </w:r>
      <w:r>
        <w:t xml:space="preserve"> l’entreprise en charge des travaux sur ce dossier.</w:t>
      </w:r>
    </w:p>
    <w:p w:rsidR="00CE4724" w:rsidRDefault="00CE4724" w:rsidP="00CE4724">
      <w:pPr>
        <w:spacing w:after="160" w:line="259" w:lineRule="auto"/>
        <w:jc w:val="left"/>
      </w:pPr>
      <w:r w:rsidRPr="00647D82">
        <w:rPr>
          <w:rFonts w:eastAsia="Times New Roman"/>
          <w:sz w:val="14"/>
          <w:szCs w:val="14"/>
          <w:lang w:eastAsia="fr-FR"/>
        </w:rPr>
        <w:t>O</w:t>
      </w:r>
      <w:r w:rsidRPr="00647D82">
        <w:rPr>
          <w:rFonts w:eastAsia="Times New Roman"/>
          <w:lang w:eastAsia="fr-FR"/>
        </w:rPr>
        <w:t xml:space="preserve">   </w:t>
      </w:r>
      <w:r>
        <w:t xml:space="preserve">Un schéma de câblage de l’armoire CTA B234 et B 284 </w:t>
      </w:r>
      <w:r w:rsidR="0044069A">
        <w:t xml:space="preserve">sera fourni dans le dossier </w:t>
      </w:r>
      <w:r>
        <w:t>et</w:t>
      </w:r>
      <w:r w:rsidRPr="00CE4724">
        <w:t xml:space="preserve"> </w:t>
      </w:r>
      <w:r w:rsidR="0044069A">
        <w:t>les</w:t>
      </w:r>
      <w:r>
        <w:t xml:space="preserve"> schéma</w:t>
      </w:r>
      <w:r w:rsidR="0044069A">
        <w:t>s</w:t>
      </w:r>
      <w:r>
        <w:t xml:space="preserve"> de câblag</w:t>
      </w:r>
      <w:r w:rsidR="006E617D">
        <w:t>e des boîtiers</w:t>
      </w:r>
      <w:r>
        <w:t>, TVR, SM</w:t>
      </w:r>
      <w:r w:rsidR="0044069A">
        <w:t>R et détecteur de présence, seront</w:t>
      </w:r>
      <w:r>
        <w:t xml:space="preserve"> fourni</w:t>
      </w:r>
      <w:r w:rsidR="0044069A">
        <w:t>s</w:t>
      </w:r>
      <w:r w:rsidR="00F058EF">
        <w:t xml:space="preserve"> </w:t>
      </w:r>
      <w:r w:rsidR="00306B31">
        <w:t>en début de chantier.</w:t>
      </w:r>
      <w:r w:rsidR="006E617D">
        <w:t xml:space="preserve"> </w:t>
      </w:r>
    </w:p>
    <w:p w:rsidR="00CE4724" w:rsidRDefault="00CE4724" w:rsidP="005E2DC4">
      <w:pPr>
        <w:spacing w:after="160" w:line="259" w:lineRule="auto"/>
        <w:jc w:val="left"/>
        <w:rPr>
          <w:u w:val="single"/>
        </w:rPr>
      </w:pPr>
    </w:p>
    <w:p w:rsidR="005E2DC4" w:rsidRDefault="005E2DC4" w:rsidP="005E2DC4">
      <w:pPr>
        <w:spacing w:after="160" w:line="259" w:lineRule="auto"/>
        <w:jc w:val="left"/>
        <w:rPr>
          <w:u w:val="single"/>
        </w:rPr>
      </w:pPr>
      <w:r w:rsidRPr="005E2DC4">
        <w:rPr>
          <w:u w:val="single"/>
        </w:rPr>
        <w:t>Matériels</w:t>
      </w:r>
      <w:r>
        <w:rPr>
          <w:u w:val="single"/>
        </w:rPr>
        <w:t xml:space="preserve"> à fournir</w:t>
      </w:r>
      <w:r w:rsidR="00BA40A3">
        <w:rPr>
          <w:u w:val="single"/>
        </w:rPr>
        <w:t xml:space="preserve"> par </w:t>
      </w:r>
      <w:r w:rsidR="00306B31">
        <w:rPr>
          <w:u w:val="single"/>
        </w:rPr>
        <w:t>l’entreprise</w:t>
      </w:r>
      <w:r>
        <w:rPr>
          <w:u w:val="single"/>
        </w:rPr>
        <w:t> :</w:t>
      </w:r>
    </w:p>
    <w:p w:rsidR="00306B31" w:rsidRDefault="00306B31" w:rsidP="005E2DC4">
      <w:pPr>
        <w:spacing w:after="160" w:line="259" w:lineRule="auto"/>
        <w:jc w:val="left"/>
      </w:pPr>
      <w:r w:rsidRPr="00306B31">
        <w:t>Ensemble des câbles nécessaires à l’opération</w:t>
      </w:r>
      <w:r w:rsidR="00A617F0">
        <w:t>.</w:t>
      </w:r>
      <w:r w:rsidRPr="00306B31">
        <w:t xml:space="preserve"> </w:t>
      </w:r>
    </w:p>
    <w:p w:rsidR="00306B31" w:rsidRPr="0044069A" w:rsidRDefault="0044069A" w:rsidP="005E2DC4">
      <w:pPr>
        <w:spacing w:after="160" w:line="259" w:lineRule="auto"/>
        <w:jc w:val="left"/>
        <w:rPr>
          <w:b/>
          <w:sz w:val="22"/>
          <w:szCs w:val="22"/>
          <w:u w:val="single"/>
        </w:rPr>
      </w:pPr>
      <w:r w:rsidRPr="0044069A">
        <w:rPr>
          <w:b/>
          <w:sz w:val="22"/>
          <w:szCs w:val="22"/>
          <w:u w:val="single"/>
        </w:rPr>
        <w:t>Travaux</w:t>
      </w:r>
    </w:p>
    <w:p w:rsidR="0090749C" w:rsidRDefault="00A634D4">
      <w:pPr>
        <w:spacing w:after="160" w:line="259" w:lineRule="auto"/>
        <w:jc w:val="left"/>
      </w:pPr>
      <w:r>
        <w:rPr>
          <w:b/>
          <w:u w:val="single"/>
        </w:rPr>
        <w:t>Passage de câble et r</w:t>
      </w:r>
      <w:r w:rsidR="0090749C" w:rsidRPr="00CE4724">
        <w:rPr>
          <w:b/>
          <w:u w:val="single"/>
        </w:rPr>
        <w:t>accordement à réaliser</w:t>
      </w:r>
      <w:r w:rsidR="0090749C">
        <w:t> :</w:t>
      </w:r>
    </w:p>
    <w:p w:rsidR="00D70C62" w:rsidRDefault="00D70C62" w:rsidP="00D70C62">
      <w:r>
        <w:rPr>
          <w:u w:val="single"/>
        </w:rPr>
        <w:t xml:space="preserve">Local CFA VDI </w:t>
      </w:r>
      <w:r w:rsidRPr="00967A85">
        <w:rPr>
          <w:u w:val="single"/>
        </w:rPr>
        <w:t xml:space="preserve">: </w:t>
      </w:r>
      <w:r>
        <w:rPr>
          <w:u w:val="single"/>
        </w:rPr>
        <w:t>2679</w:t>
      </w:r>
      <w:r w:rsidR="00306B31">
        <w:rPr>
          <w:u w:val="single"/>
        </w:rPr>
        <w:t xml:space="preserve"> et CIRC 2 2719</w:t>
      </w:r>
    </w:p>
    <w:p w:rsidR="00D70C62" w:rsidRDefault="00D70C62" w:rsidP="00D70C62">
      <w:r w:rsidRPr="00F6798E">
        <w:t>Pose du boîtier TVR fourni par le service exploitation</w:t>
      </w:r>
      <w:r w:rsidR="00306B31">
        <w:t xml:space="preserve"> dans le local VDI 2679</w:t>
      </w:r>
      <w:r w:rsidRPr="00F6798E">
        <w:t>.</w:t>
      </w:r>
    </w:p>
    <w:p w:rsidR="00D70C62" w:rsidRDefault="00D70C62" w:rsidP="00D70C62">
      <w:r>
        <w:t>Raccordement de l’alimentation ondulé dans le boîtier.</w:t>
      </w:r>
    </w:p>
    <w:p w:rsidR="00D70C62" w:rsidRDefault="00D70C62" w:rsidP="00D70C62">
      <w:r>
        <w:t>Raccordement du bus dans le boîtier.</w:t>
      </w:r>
    </w:p>
    <w:p w:rsidR="00306B31" w:rsidRPr="005E2DC4" w:rsidRDefault="00306B31" w:rsidP="00306B31">
      <w:r>
        <w:t>Raccordement des</w:t>
      </w:r>
      <w:r w:rsidRPr="005E2DC4">
        <w:t xml:space="preserve"> </w:t>
      </w:r>
      <w:r>
        <w:t>2 TVR Soufflage et reprise.1 câble 5 paires pour chacun des SMR.</w:t>
      </w:r>
    </w:p>
    <w:p w:rsidR="00306B31" w:rsidRDefault="00306B31" w:rsidP="00306B31">
      <w:r w:rsidRPr="00A634D4">
        <w:t xml:space="preserve">Passage des câbles </w:t>
      </w:r>
      <w:r>
        <w:t>et raccordement depuis le boîtier installé dans le local VDI 2679 jusqu’au aux équipements concernés (SMR) dans la circulation 2719.</w:t>
      </w:r>
    </w:p>
    <w:p w:rsidR="00D70C62" w:rsidRDefault="00D70C62">
      <w:pPr>
        <w:spacing w:after="160" w:line="259" w:lineRule="auto"/>
        <w:jc w:val="left"/>
      </w:pPr>
    </w:p>
    <w:p w:rsidR="00D70C62" w:rsidRDefault="00D70C62" w:rsidP="00D70C62">
      <w:pPr>
        <w:rPr>
          <w:u w:val="single"/>
        </w:rPr>
      </w:pPr>
      <w:r w:rsidRPr="0090749C">
        <w:rPr>
          <w:u w:val="single"/>
        </w:rPr>
        <w:t>Local 2716: Vestiaires.</w:t>
      </w:r>
    </w:p>
    <w:p w:rsidR="00D70C62" w:rsidRDefault="00D70C62" w:rsidP="00D70C62">
      <w:r w:rsidRPr="00F6798E">
        <w:t>Pose du boîtier TVR fourni par le service exploitation.</w:t>
      </w:r>
    </w:p>
    <w:p w:rsidR="00D70C62" w:rsidRDefault="00D70C62" w:rsidP="00D70C62">
      <w:r>
        <w:t>Raccordement de l’alimentation ondulé dans le boîtier.</w:t>
      </w:r>
    </w:p>
    <w:p w:rsidR="00D70C62" w:rsidRPr="00F6798E" w:rsidRDefault="00D70C62" w:rsidP="00D70C62">
      <w:r>
        <w:t>Raccordement du bus dans le boîtier.</w:t>
      </w:r>
    </w:p>
    <w:p w:rsidR="00D70C62" w:rsidRDefault="00D70C62" w:rsidP="00D70C62">
      <w:r>
        <w:t>Raccordement des</w:t>
      </w:r>
      <w:r w:rsidRPr="005E2DC4">
        <w:t xml:space="preserve"> </w:t>
      </w:r>
      <w:r>
        <w:t>2 TVR Soufflage et reprise.1 câble 5 paires pour chacun des TVR.</w:t>
      </w:r>
    </w:p>
    <w:p w:rsidR="00D70C62" w:rsidRPr="005E2DC4" w:rsidRDefault="00D70C62" w:rsidP="00D70C62">
      <w:r>
        <w:t>Mise en place du détecteur de présence et son câblage.  1 câble 2 paires pour le détecteur.</w:t>
      </w:r>
    </w:p>
    <w:p w:rsidR="00D70C62" w:rsidRDefault="00D70C62" w:rsidP="00D70C62">
      <w:r w:rsidRPr="00A634D4">
        <w:t xml:space="preserve">Passage des câbles </w:t>
      </w:r>
      <w:r>
        <w:t>et raccordement depuis le boîtier installé jusqu’au aux équipements concernés (TVR et détecteur)</w:t>
      </w:r>
    </w:p>
    <w:p w:rsidR="0090749C" w:rsidRDefault="0090749C" w:rsidP="0090749C"/>
    <w:p w:rsidR="00D70C62" w:rsidRDefault="00D70C62" w:rsidP="00D70C62">
      <w:r>
        <w:rPr>
          <w:u w:val="single"/>
        </w:rPr>
        <w:t xml:space="preserve">Attente </w:t>
      </w:r>
      <w:r w:rsidRPr="00967A85">
        <w:rPr>
          <w:u w:val="single"/>
        </w:rPr>
        <w:t xml:space="preserve">: </w:t>
      </w:r>
      <w:r>
        <w:rPr>
          <w:u w:val="single"/>
        </w:rPr>
        <w:t>2698</w:t>
      </w:r>
    </w:p>
    <w:p w:rsidR="00D70C62" w:rsidRDefault="00D70C62" w:rsidP="00D70C62">
      <w:r w:rsidRPr="00F6798E">
        <w:t>Pose du boîtier TVR fourni par le service exploitation.</w:t>
      </w:r>
    </w:p>
    <w:p w:rsidR="00D70C62" w:rsidRDefault="00D70C62" w:rsidP="00D70C62">
      <w:r>
        <w:t>Raccordement de l’alimentation ondulé dans le boîtier.</w:t>
      </w:r>
    </w:p>
    <w:p w:rsidR="00D70C62" w:rsidRPr="00F6798E" w:rsidRDefault="00D70C62" w:rsidP="00D70C62">
      <w:r>
        <w:t>Raccordement du bus dans le boîtier.</w:t>
      </w:r>
    </w:p>
    <w:p w:rsidR="00D70C62" w:rsidRDefault="00D70C62" w:rsidP="0090749C"/>
    <w:p w:rsidR="00306B31" w:rsidRDefault="00306B31" w:rsidP="00306B31">
      <w:pPr>
        <w:rPr>
          <w:u w:val="single"/>
        </w:rPr>
      </w:pPr>
      <w:r>
        <w:rPr>
          <w:u w:val="single"/>
        </w:rPr>
        <w:t>Local 2687</w:t>
      </w:r>
      <w:r w:rsidRPr="00BF6D94">
        <w:rPr>
          <w:u w:val="single"/>
        </w:rPr>
        <w:t xml:space="preserve"> : Salle de détente P. </w:t>
      </w:r>
      <w:r>
        <w:rPr>
          <w:u w:val="single"/>
        </w:rPr>
        <w:t>para</w:t>
      </w:r>
      <w:r w:rsidRPr="00BF6D94">
        <w:rPr>
          <w:u w:val="single"/>
        </w:rPr>
        <w:t>médical.</w:t>
      </w:r>
    </w:p>
    <w:p w:rsidR="00306B31" w:rsidRDefault="00306B31" w:rsidP="00306B31">
      <w:r w:rsidRPr="00F6798E">
        <w:t>Pose du boîtier TVR fourni par le service exploitation.</w:t>
      </w:r>
    </w:p>
    <w:p w:rsidR="00306B31" w:rsidRDefault="00306B31" w:rsidP="00306B31">
      <w:r>
        <w:t>Raccordement de l’alimentation ondulé dans le boîtier.</w:t>
      </w:r>
    </w:p>
    <w:p w:rsidR="00306B31" w:rsidRPr="00F6798E" w:rsidRDefault="00306B31" w:rsidP="00306B31">
      <w:r>
        <w:t>Raccordement du bus dans le boîtier.</w:t>
      </w:r>
    </w:p>
    <w:p w:rsidR="00306B31" w:rsidRDefault="00306B31" w:rsidP="00306B31">
      <w:r>
        <w:t>Raccordement des</w:t>
      </w:r>
      <w:r w:rsidRPr="005E2DC4">
        <w:t xml:space="preserve"> </w:t>
      </w:r>
      <w:r>
        <w:t>2 TVR Soufflage et reprise.1 câble 5 paires pour chacun des TVR.</w:t>
      </w:r>
    </w:p>
    <w:p w:rsidR="00306B31" w:rsidRPr="005E2DC4" w:rsidRDefault="00306B31" w:rsidP="00306B31">
      <w:r>
        <w:t>Mise en place du détecteur de présence et son câblage.  1 câble 2 paires pour le détecteur.</w:t>
      </w:r>
    </w:p>
    <w:p w:rsidR="00306B31" w:rsidRDefault="00306B31" w:rsidP="00306B31">
      <w:r w:rsidRPr="00A634D4">
        <w:lastRenderedPageBreak/>
        <w:t xml:space="preserve">Passage des câbles </w:t>
      </w:r>
      <w:r>
        <w:t>et raccordement depuis le boîtier installé dans le local jusqu’au aux équipements concernés (TVR et détecteur)</w:t>
      </w:r>
    </w:p>
    <w:p w:rsidR="00D70C62" w:rsidRDefault="00D70C62" w:rsidP="0090749C"/>
    <w:p w:rsidR="00F6798E" w:rsidRDefault="0090749C" w:rsidP="0090749C">
      <w:pPr>
        <w:rPr>
          <w:u w:val="single"/>
        </w:rPr>
      </w:pPr>
      <w:r w:rsidRPr="00BF6D94">
        <w:rPr>
          <w:u w:val="single"/>
        </w:rPr>
        <w:t xml:space="preserve">Local 2685 : Salle de détente P. </w:t>
      </w:r>
      <w:r w:rsidR="00A634D4" w:rsidRPr="00BF6D94">
        <w:rPr>
          <w:u w:val="single"/>
        </w:rPr>
        <w:t>médical.</w:t>
      </w:r>
      <w:r w:rsidR="00A634D4">
        <w:rPr>
          <w:u w:val="single"/>
        </w:rPr>
        <w:t xml:space="preserve"> (Matériels</w:t>
      </w:r>
      <w:r w:rsidR="005633E0">
        <w:rPr>
          <w:u w:val="single"/>
        </w:rPr>
        <w:t xml:space="preserve"> récupérer)</w:t>
      </w:r>
    </w:p>
    <w:p w:rsidR="005E2DC4" w:rsidRDefault="00516E94" w:rsidP="0090749C">
      <w:r>
        <w:t>Raccordement des</w:t>
      </w:r>
      <w:r w:rsidR="005E2DC4" w:rsidRPr="005E2DC4">
        <w:t xml:space="preserve"> </w:t>
      </w:r>
      <w:r w:rsidR="005E2DC4">
        <w:t>2 TVR Souf</w:t>
      </w:r>
      <w:r>
        <w:t>flage et reprise</w:t>
      </w:r>
      <w:r w:rsidR="005E2DC4">
        <w:t>.1 câble 5 paires pour chacun des TVR.</w:t>
      </w:r>
    </w:p>
    <w:p w:rsidR="0090749C" w:rsidRPr="005E2DC4" w:rsidRDefault="005E2DC4" w:rsidP="0090749C">
      <w:r>
        <w:t>Mise en place du détecteur de présence et son câblage.  1 câble 2 paires pour le détecteur.</w:t>
      </w:r>
    </w:p>
    <w:p w:rsidR="00516E94" w:rsidRDefault="00A634D4" w:rsidP="0090749C">
      <w:r w:rsidRPr="00A634D4">
        <w:t>Passage des câbles</w:t>
      </w:r>
      <w:r w:rsidR="00D70C62">
        <w:t xml:space="preserve"> et raccordement</w:t>
      </w:r>
      <w:r w:rsidRPr="00A634D4">
        <w:t xml:space="preserve"> </w:t>
      </w:r>
      <w:r w:rsidR="00D70C62">
        <w:t>depuis le</w:t>
      </w:r>
      <w:r w:rsidR="007014FC">
        <w:t xml:space="preserve"> boîtier</w:t>
      </w:r>
      <w:r w:rsidR="00F6798E">
        <w:t xml:space="preserve"> implanté dans le local 2687 jusqu’au</w:t>
      </w:r>
      <w:r w:rsidR="00516E94">
        <w:t xml:space="preserve"> aux équipements concernés</w:t>
      </w:r>
      <w:r w:rsidR="00D70C62">
        <w:t xml:space="preserve"> (TVR et détecteur)</w:t>
      </w:r>
    </w:p>
    <w:p w:rsidR="0090749C" w:rsidRPr="00BF6D94" w:rsidRDefault="0090749C" w:rsidP="0090749C">
      <w:pPr>
        <w:rPr>
          <w:u w:val="single"/>
        </w:rPr>
      </w:pPr>
    </w:p>
    <w:p w:rsidR="0090749C" w:rsidRDefault="0090749C" w:rsidP="0090749C">
      <w:pPr>
        <w:rPr>
          <w:u w:val="single"/>
        </w:rPr>
      </w:pPr>
    </w:p>
    <w:p w:rsidR="00516E94" w:rsidRDefault="00516E94" w:rsidP="005633E0"/>
    <w:p w:rsidR="00516E94" w:rsidRPr="00CE4724" w:rsidRDefault="00516E94" w:rsidP="00CE4724">
      <w:pPr>
        <w:spacing w:after="160" w:line="259" w:lineRule="auto"/>
        <w:jc w:val="left"/>
        <w:rPr>
          <w:bCs/>
          <w:iCs/>
          <w:u w:val="single"/>
        </w:rPr>
      </w:pPr>
    </w:p>
    <w:sectPr w:rsidR="00516E94" w:rsidRPr="00CE4724" w:rsidSect="005F35B7">
      <w:footerReference w:type="first" r:id="rId14"/>
      <w:pgSz w:w="11906" w:h="16838"/>
      <w:pgMar w:top="851" w:right="851" w:bottom="851" w:left="851" w:header="340" w:footer="65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707" w:rsidRDefault="00457707" w:rsidP="00CD5BDF">
      <w:r>
        <w:separator/>
      </w:r>
    </w:p>
    <w:p w:rsidR="00457707" w:rsidRDefault="00457707" w:rsidP="00CD5BDF"/>
    <w:p w:rsidR="00457707" w:rsidRDefault="00457707" w:rsidP="00CD5BDF"/>
    <w:p w:rsidR="00457707" w:rsidRDefault="00457707" w:rsidP="00CD5BDF"/>
  </w:endnote>
  <w:endnote w:type="continuationSeparator" w:id="0">
    <w:p w:rsidR="00457707" w:rsidRDefault="00457707" w:rsidP="00CD5BDF">
      <w:r>
        <w:continuationSeparator/>
      </w:r>
    </w:p>
    <w:p w:rsidR="00457707" w:rsidRDefault="00457707" w:rsidP="00CD5BDF"/>
    <w:p w:rsidR="00457707" w:rsidRDefault="00457707" w:rsidP="00CD5BDF"/>
    <w:p w:rsidR="00457707" w:rsidRDefault="00457707" w:rsidP="00CD5B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lackadder ITC">
    <w:panose1 w:val="04020505051007020D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Geneva">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Ecofont Vera Sans">
    <w:altName w:val="Calibri"/>
    <w:charset w:val="00"/>
    <w:family w:val="swiss"/>
    <w:pitch w:val="variable"/>
    <w:sig w:usb0="00000003" w:usb1="1000204A" w:usb2="00000000" w:usb3="00000000" w:csb0="00000001" w:csb1="00000000"/>
  </w:font>
  <w:font w:name="Lucida Sans Typewriter">
    <w:panose1 w:val="020B050903050403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7" w:rsidRPr="00E5724C" w:rsidRDefault="00457707" w:rsidP="00E5724C">
    <w:pPr>
      <w:pStyle w:val="Pieddepage"/>
    </w:pPr>
    <w:r w:rsidRPr="00E5724C">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7" w:rsidRPr="00E5724C" w:rsidRDefault="00457707" w:rsidP="00E5724C">
    <w:pPr>
      <w:pStyle w:val="Pieddepage"/>
    </w:pPr>
    <w:r w:rsidRPr="00E5724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707" w:rsidRDefault="00457707" w:rsidP="00CD5BDF">
      <w:r>
        <w:separator/>
      </w:r>
    </w:p>
    <w:p w:rsidR="00457707" w:rsidRDefault="00457707" w:rsidP="00CD5BDF"/>
    <w:p w:rsidR="00457707" w:rsidRDefault="00457707" w:rsidP="00CD5BDF"/>
    <w:p w:rsidR="00457707" w:rsidRDefault="00457707" w:rsidP="00CD5BDF"/>
  </w:footnote>
  <w:footnote w:type="continuationSeparator" w:id="0">
    <w:p w:rsidR="00457707" w:rsidRDefault="00457707" w:rsidP="00CD5BDF">
      <w:r>
        <w:continuationSeparator/>
      </w:r>
    </w:p>
    <w:p w:rsidR="00457707" w:rsidRDefault="00457707" w:rsidP="00CD5BDF"/>
    <w:p w:rsidR="00457707" w:rsidRDefault="00457707" w:rsidP="00CD5BDF"/>
    <w:p w:rsidR="00457707" w:rsidRDefault="00457707" w:rsidP="00CD5BD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6"/>
    <w:lvl w:ilvl="0">
      <w:numFmt w:val="decimal"/>
      <w:suff w:val="nothing"/>
      <w:lvlText w:val="CHAPITRE %1 - "/>
      <w:lvlJc w:val="left"/>
      <w:pPr>
        <w:tabs>
          <w:tab w:val="num" w:pos="0"/>
        </w:tabs>
        <w:ind w:left="0" w:firstLine="0"/>
      </w:pPr>
      <w:rPr>
        <w:rFonts w:ascii="Arial" w:hAnsi="Arial" w:cs="Arial" w:hint="default"/>
        <w:b/>
        <w:i w:val="0"/>
        <w:caps w:val="0"/>
        <w:smallCaps w:val="0"/>
        <w:strike w:val="0"/>
        <w:dstrike w:val="0"/>
        <w:vanish w:val="0"/>
        <w:color w:val="000000"/>
        <w:position w:val="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Article %1.%2 - "/>
      <w:lvlJc w:val="left"/>
      <w:pPr>
        <w:tabs>
          <w:tab w:val="num" w:pos="0"/>
        </w:tabs>
        <w:ind w:left="709" w:firstLine="0"/>
      </w:pPr>
      <w:rPr>
        <w:rFonts w:ascii="Arial" w:hAnsi="Arial" w:cs="Arial" w:hint="default"/>
        <w:b/>
        <w:i w:val="0"/>
        <w:caps w:val="0"/>
        <w:smallCaps w:val="0"/>
        <w:strike w:val="0"/>
        <w:dstrike w:val="0"/>
        <w:vanish w:val="0"/>
        <w:color w:val="000000"/>
        <w:position w:val="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tabs>
          <w:tab w:val="num" w:pos="0"/>
        </w:tabs>
        <w:ind w:left="1418" w:firstLine="0"/>
      </w:pPr>
      <w:rPr>
        <w:rFonts w:ascii="Arial" w:hAnsi="Arial" w:cs="Arial" w:hint="default"/>
        <w:b w:val="0"/>
        <w:i w:val="0"/>
        <w:caps w:val="0"/>
        <w:smallCaps w:val="0"/>
        <w:strike w:val="0"/>
        <w:dstrike w:val="0"/>
        <w:vanish w:val="0"/>
        <w:color w:val="000000"/>
        <w:position w:val="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
      <w:lvlJc w:val="left"/>
      <w:pPr>
        <w:tabs>
          <w:tab w:val="num" w:pos="0"/>
        </w:tabs>
        <w:ind w:left="2126" w:firstLine="0"/>
      </w:pPr>
      <w:rPr>
        <w:rFonts w:ascii="Arial" w:hAnsi="Arial" w:cs="Arial" w:hint="default"/>
        <w:b w:val="0"/>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00000003"/>
    <w:multiLevelType w:val="singleLevel"/>
    <w:tmpl w:val="00000003"/>
    <w:name w:val="WW8Num10"/>
    <w:lvl w:ilvl="0">
      <w:start w:val="1"/>
      <w:numFmt w:val="bullet"/>
      <w:lvlText w:val="►"/>
      <w:lvlJc w:val="left"/>
      <w:pPr>
        <w:tabs>
          <w:tab w:val="num" w:pos="590"/>
        </w:tabs>
        <w:ind w:left="590" w:hanging="360"/>
      </w:pPr>
      <w:rPr>
        <w:rFonts w:ascii="Courier New" w:hAnsi="Courier New" w:cs="Courier New" w:hint="default"/>
      </w:rPr>
    </w:lvl>
  </w:abstractNum>
  <w:abstractNum w:abstractNumId="2" w15:restartNumberingAfterBreak="0">
    <w:nsid w:val="00000006"/>
    <w:multiLevelType w:val="singleLevel"/>
    <w:tmpl w:val="6D945C36"/>
    <w:name w:val="WW8Num17"/>
    <w:lvl w:ilvl="0">
      <w:start w:val="1"/>
      <w:numFmt w:val="bullet"/>
      <w:lvlText w:val=""/>
      <w:lvlJc w:val="left"/>
      <w:pPr>
        <w:tabs>
          <w:tab w:val="num" w:pos="720"/>
        </w:tabs>
        <w:ind w:left="720" w:hanging="360"/>
      </w:pPr>
      <w:rPr>
        <w:rFonts w:ascii="Symbol" w:hAnsi="Symbol" w:cs="Symbol" w:hint="default"/>
        <w:lang w:val="fr-FR"/>
      </w:rPr>
    </w:lvl>
  </w:abstractNum>
  <w:abstractNum w:abstractNumId="3" w15:restartNumberingAfterBreak="0">
    <w:nsid w:val="00000007"/>
    <w:multiLevelType w:val="singleLevel"/>
    <w:tmpl w:val="00000007"/>
    <w:name w:val="WW8Num18"/>
    <w:lvl w:ilvl="0">
      <w:start w:val="7"/>
      <w:numFmt w:val="bullet"/>
      <w:lvlText w:val="-"/>
      <w:lvlJc w:val="left"/>
      <w:pPr>
        <w:tabs>
          <w:tab w:val="num" w:pos="360"/>
        </w:tabs>
        <w:ind w:left="360" w:hanging="360"/>
      </w:pPr>
      <w:rPr>
        <w:rFonts w:ascii="Times New Roman" w:hAnsi="Times New Roman" w:cs="Times New Roman" w:hint="default"/>
      </w:rPr>
    </w:lvl>
  </w:abstractNum>
  <w:abstractNum w:abstractNumId="4" w15:restartNumberingAfterBreak="0">
    <w:nsid w:val="00000008"/>
    <w:multiLevelType w:val="singleLevel"/>
    <w:tmpl w:val="00000008"/>
    <w:name w:val="WW8Num19"/>
    <w:lvl w:ilvl="0">
      <w:start w:val="1"/>
      <w:numFmt w:val="bullet"/>
      <w:lvlText w:val=""/>
      <w:lvlJc w:val="left"/>
      <w:pPr>
        <w:tabs>
          <w:tab w:val="num" w:pos="1440"/>
        </w:tabs>
        <w:ind w:left="1440" w:hanging="360"/>
      </w:pPr>
      <w:rPr>
        <w:rFonts w:ascii="Wingdings" w:hAnsi="Wingdings" w:cs="Wingdings" w:hint="default"/>
      </w:rPr>
    </w:lvl>
  </w:abstractNum>
  <w:abstractNum w:abstractNumId="5" w15:restartNumberingAfterBreak="0">
    <w:nsid w:val="0000000A"/>
    <w:multiLevelType w:val="multilevel"/>
    <w:tmpl w:val="0000000A"/>
    <w:name w:val="WW8Num22"/>
    <w:lvl w:ilvl="0">
      <w:numFmt w:val="bullet"/>
      <w:lvlText w:val="-"/>
      <w:lvlJc w:val="left"/>
      <w:pPr>
        <w:tabs>
          <w:tab w:val="num" w:pos="720"/>
        </w:tabs>
        <w:ind w:left="720" w:hanging="360"/>
      </w:pPr>
      <w:rPr>
        <w:rFonts w:ascii="Blackadder ITC" w:hAnsi="Blackadder ITC" w:cs="Blackadder ITC" w:hint="default"/>
      </w:rPr>
    </w:lvl>
    <w:lvl w:ilvl="1">
      <w:start w:val="1"/>
      <w:numFmt w:val="bullet"/>
      <w:lvlText w:val="o"/>
      <w:lvlJc w:val="left"/>
      <w:pPr>
        <w:tabs>
          <w:tab w:val="num" w:pos="1353"/>
        </w:tabs>
        <w:ind w:left="1353"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B"/>
    <w:multiLevelType w:val="multilevel"/>
    <w:tmpl w:val="0000000B"/>
    <w:name w:val="WW8Num2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000000C"/>
    <w:multiLevelType w:val="multilevel"/>
    <w:tmpl w:val="0000000C"/>
    <w:name w:val="WW8Num28"/>
    <w:lvl w:ilvl="0">
      <w:start w:val="128"/>
      <w:numFmt w:val="bullet"/>
      <w:lvlText w:val="-"/>
      <w:lvlJc w:val="left"/>
      <w:pPr>
        <w:tabs>
          <w:tab w:val="num" w:pos="360"/>
        </w:tabs>
        <w:ind w:left="360" w:hanging="360"/>
      </w:pPr>
      <w:rPr>
        <w:rFonts w:ascii="Times New Roman" w:hAnsi="Times New Roman" w:cs="Times New Roman" w:hint="default"/>
        <w:shd w:val="clear" w:color="auto" w:fill="00FFFF"/>
        <w:lang w:val="fr-FR"/>
      </w:rPr>
    </w:lvl>
    <w:lvl w:ilvl="1">
      <w:start w:val="1"/>
      <w:numFmt w:val="bullet"/>
      <w:lvlText w:val="o"/>
      <w:lvlJc w:val="left"/>
      <w:pPr>
        <w:tabs>
          <w:tab w:val="num" w:pos="590"/>
        </w:tabs>
        <w:ind w:left="590" w:hanging="360"/>
      </w:pPr>
      <w:rPr>
        <w:rFonts w:ascii="Courier New" w:hAnsi="Courier New" w:cs="Courier New" w:hint="default"/>
      </w:rPr>
    </w:lvl>
    <w:lvl w:ilvl="2">
      <w:start w:val="1"/>
      <w:numFmt w:val="bullet"/>
      <w:lvlText w:val=""/>
      <w:lvlJc w:val="left"/>
      <w:pPr>
        <w:tabs>
          <w:tab w:val="num" w:pos="1310"/>
        </w:tabs>
        <w:ind w:left="1310" w:hanging="360"/>
      </w:pPr>
      <w:rPr>
        <w:rFonts w:ascii="Wingdings" w:hAnsi="Wingdings" w:cs="Times New Roman" w:hint="default"/>
      </w:rPr>
    </w:lvl>
    <w:lvl w:ilvl="3">
      <w:start w:val="1"/>
      <w:numFmt w:val="bullet"/>
      <w:lvlText w:val=""/>
      <w:lvlJc w:val="left"/>
      <w:pPr>
        <w:tabs>
          <w:tab w:val="num" w:pos="2030"/>
        </w:tabs>
        <w:ind w:left="2030" w:hanging="360"/>
      </w:pPr>
      <w:rPr>
        <w:rFonts w:ascii="Symbol" w:hAnsi="Symbol" w:cs="Times New Roman" w:hint="default"/>
      </w:rPr>
    </w:lvl>
    <w:lvl w:ilvl="4">
      <w:start w:val="1"/>
      <w:numFmt w:val="bullet"/>
      <w:lvlText w:val="o"/>
      <w:lvlJc w:val="left"/>
      <w:pPr>
        <w:tabs>
          <w:tab w:val="num" w:pos="2750"/>
        </w:tabs>
        <w:ind w:left="2750" w:hanging="360"/>
      </w:pPr>
      <w:rPr>
        <w:rFonts w:ascii="Courier New" w:hAnsi="Courier New" w:cs="Courier New" w:hint="default"/>
      </w:rPr>
    </w:lvl>
    <w:lvl w:ilvl="5">
      <w:start w:val="1"/>
      <w:numFmt w:val="bullet"/>
      <w:lvlText w:val=""/>
      <w:lvlJc w:val="left"/>
      <w:pPr>
        <w:tabs>
          <w:tab w:val="num" w:pos="3470"/>
        </w:tabs>
        <w:ind w:left="3470" w:hanging="360"/>
      </w:pPr>
      <w:rPr>
        <w:rFonts w:ascii="Wingdings" w:hAnsi="Wingdings" w:cs="Times New Roman" w:hint="default"/>
      </w:rPr>
    </w:lvl>
    <w:lvl w:ilvl="6">
      <w:start w:val="1"/>
      <w:numFmt w:val="bullet"/>
      <w:lvlText w:val=""/>
      <w:lvlJc w:val="left"/>
      <w:pPr>
        <w:tabs>
          <w:tab w:val="num" w:pos="4190"/>
        </w:tabs>
        <w:ind w:left="4190" w:hanging="360"/>
      </w:pPr>
      <w:rPr>
        <w:rFonts w:ascii="Symbol" w:hAnsi="Symbol" w:cs="Times New Roman" w:hint="default"/>
      </w:rPr>
    </w:lvl>
    <w:lvl w:ilvl="7">
      <w:start w:val="1"/>
      <w:numFmt w:val="bullet"/>
      <w:lvlText w:val="o"/>
      <w:lvlJc w:val="left"/>
      <w:pPr>
        <w:tabs>
          <w:tab w:val="num" w:pos="4910"/>
        </w:tabs>
        <w:ind w:left="4910" w:hanging="360"/>
      </w:pPr>
      <w:rPr>
        <w:rFonts w:ascii="Courier New" w:hAnsi="Courier New" w:cs="Courier New" w:hint="default"/>
      </w:rPr>
    </w:lvl>
    <w:lvl w:ilvl="8">
      <w:start w:val="1"/>
      <w:numFmt w:val="bullet"/>
      <w:lvlText w:val=""/>
      <w:lvlJc w:val="left"/>
      <w:pPr>
        <w:tabs>
          <w:tab w:val="num" w:pos="5630"/>
        </w:tabs>
        <w:ind w:left="5630" w:hanging="360"/>
      </w:pPr>
      <w:rPr>
        <w:rFonts w:ascii="Wingdings" w:hAnsi="Wingdings" w:cs="Times New Roman" w:hint="default"/>
      </w:rPr>
    </w:lvl>
  </w:abstractNum>
  <w:abstractNum w:abstractNumId="8" w15:restartNumberingAfterBreak="0">
    <w:nsid w:val="0000000E"/>
    <w:multiLevelType w:val="singleLevel"/>
    <w:tmpl w:val="0000000E"/>
    <w:name w:val="WW8Num34"/>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F"/>
    <w:multiLevelType w:val="singleLevel"/>
    <w:tmpl w:val="0000000F"/>
    <w:name w:val="WW8Num35"/>
    <w:lvl w:ilvl="0">
      <w:start w:val="1"/>
      <w:numFmt w:val="bullet"/>
      <w:lvlText w:val="o"/>
      <w:lvlJc w:val="left"/>
      <w:pPr>
        <w:tabs>
          <w:tab w:val="num" w:pos="720"/>
        </w:tabs>
        <w:ind w:left="720" w:hanging="360"/>
      </w:pPr>
      <w:rPr>
        <w:rFonts w:ascii="Courier New" w:hAnsi="Courier New" w:cs="Courier New" w:hint="default"/>
      </w:rPr>
    </w:lvl>
  </w:abstractNum>
  <w:abstractNum w:abstractNumId="10" w15:restartNumberingAfterBreak="0">
    <w:nsid w:val="00000011"/>
    <w:multiLevelType w:val="singleLevel"/>
    <w:tmpl w:val="00000011"/>
    <w:name w:val="WW8Num41"/>
    <w:lvl w:ilvl="0">
      <w:start w:val="1"/>
      <w:numFmt w:val="bullet"/>
      <w:lvlText w:val="o"/>
      <w:lvlJc w:val="left"/>
      <w:pPr>
        <w:tabs>
          <w:tab w:val="num" w:pos="0"/>
        </w:tabs>
        <w:ind w:left="1440" w:hanging="360"/>
      </w:pPr>
      <w:rPr>
        <w:rFonts w:ascii="Courier New" w:hAnsi="Courier New" w:cs="Courier New" w:hint="default"/>
      </w:rPr>
    </w:lvl>
  </w:abstractNum>
  <w:abstractNum w:abstractNumId="11" w15:restartNumberingAfterBreak="0">
    <w:nsid w:val="00000012"/>
    <w:multiLevelType w:val="singleLevel"/>
    <w:tmpl w:val="00000012"/>
    <w:name w:val="WW8Num42"/>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14"/>
    <w:multiLevelType w:val="singleLevel"/>
    <w:tmpl w:val="00000014"/>
    <w:name w:val="WW8Num44"/>
    <w:lvl w:ilvl="0">
      <w:start w:val="1"/>
      <w:numFmt w:val="bullet"/>
      <w:lvlText w:val="-"/>
      <w:lvlJc w:val="left"/>
      <w:pPr>
        <w:tabs>
          <w:tab w:val="num" w:pos="360"/>
        </w:tabs>
        <w:ind w:left="340" w:hanging="340"/>
      </w:pPr>
      <w:rPr>
        <w:rFonts w:ascii="Arial" w:hAnsi="Arial" w:cs="Arial" w:hint="default"/>
        <w:b w:val="0"/>
        <w:i w:val="0"/>
        <w:sz w:val="20"/>
        <w:u w:val="none"/>
      </w:rPr>
    </w:lvl>
  </w:abstractNum>
  <w:abstractNum w:abstractNumId="13" w15:restartNumberingAfterBreak="0">
    <w:nsid w:val="00000017"/>
    <w:multiLevelType w:val="singleLevel"/>
    <w:tmpl w:val="00000017"/>
    <w:name w:val="WW8Num49"/>
    <w:lvl w:ilvl="0">
      <w:start w:val="1"/>
      <w:numFmt w:val="bullet"/>
      <w:lvlText w:val=""/>
      <w:lvlJc w:val="left"/>
      <w:pPr>
        <w:tabs>
          <w:tab w:val="num" w:pos="1065"/>
        </w:tabs>
        <w:ind w:left="1065" w:hanging="360"/>
      </w:pPr>
      <w:rPr>
        <w:rFonts w:ascii="Wingdings" w:hAnsi="Wingdings" w:cs="Wingdings" w:hint="default"/>
      </w:rPr>
    </w:lvl>
  </w:abstractNum>
  <w:abstractNum w:abstractNumId="14" w15:restartNumberingAfterBreak="0">
    <w:nsid w:val="00A30E78"/>
    <w:multiLevelType w:val="hybridMultilevel"/>
    <w:tmpl w:val="A9B64806"/>
    <w:lvl w:ilvl="0" w:tplc="BE0695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0E21096"/>
    <w:multiLevelType w:val="hybridMultilevel"/>
    <w:tmpl w:val="B6BAAC00"/>
    <w:lvl w:ilvl="0" w:tplc="064AB9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4270C02"/>
    <w:multiLevelType w:val="hybridMultilevel"/>
    <w:tmpl w:val="A98836F2"/>
    <w:lvl w:ilvl="0" w:tplc="B420D18E">
      <w:numFmt w:val="bullet"/>
      <w:lvlText w:val="-"/>
      <w:lvlJc w:val="left"/>
      <w:pPr>
        <w:ind w:left="1700" w:hanging="360"/>
      </w:pPr>
      <w:rPr>
        <w:rFonts w:ascii="Arial" w:eastAsiaTheme="minorHAnsi" w:hAnsi="Arial" w:cs="Arial" w:hint="default"/>
      </w:rPr>
    </w:lvl>
    <w:lvl w:ilvl="1" w:tplc="040C0003" w:tentative="1">
      <w:start w:val="1"/>
      <w:numFmt w:val="bullet"/>
      <w:lvlText w:val="o"/>
      <w:lvlJc w:val="left"/>
      <w:pPr>
        <w:ind w:left="2420" w:hanging="360"/>
      </w:pPr>
      <w:rPr>
        <w:rFonts w:ascii="Courier New" w:hAnsi="Courier New" w:cs="Courier New"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17" w15:restartNumberingAfterBreak="0">
    <w:nsid w:val="05857ABF"/>
    <w:multiLevelType w:val="hybridMultilevel"/>
    <w:tmpl w:val="CE96FDF0"/>
    <w:lvl w:ilvl="0" w:tplc="B852C1B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62F73D6"/>
    <w:multiLevelType w:val="hybridMultilevel"/>
    <w:tmpl w:val="587A973E"/>
    <w:lvl w:ilvl="0" w:tplc="A274AEB2">
      <w:start w:val="1"/>
      <w:numFmt w:val="lowerLetter"/>
      <w:pStyle w:val="Coche"/>
      <w:lvlText w:val="%1)"/>
      <w:lvlJc w:val="left"/>
      <w:pPr>
        <w:ind w:left="1440" w:hanging="360"/>
      </w:pPr>
      <w:rPr>
        <w:rFonts w:hint="default"/>
        <w:b/>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15:restartNumberingAfterBreak="0">
    <w:nsid w:val="07F86140"/>
    <w:multiLevelType w:val="hybridMultilevel"/>
    <w:tmpl w:val="A5DEA658"/>
    <w:lvl w:ilvl="0" w:tplc="EE909D0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C2F1E68"/>
    <w:multiLevelType w:val="hybridMultilevel"/>
    <w:tmpl w:val="4E3E3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D1E5D50"/>
    <w:multiLevelType w:val="hybridMultilevel"/>
    <w:tmpl w:val="B1F6D432"/>
    <w:lvl w:ilvl="0" w:tplc="D5D850D6">
      <w:start w:val="3"/>
      <w:numFmt w:val="bullet"/>
      <w:lvlText w:val="-"/>
      <w:lvlJc w:val="left"/>
      <w:pPr>
        <w:ind w:left="1069" w:hanging="360"/>
      </w:pPr>
      <w:rPr>
        <w:rFonts w:ascii="Calibri" w:eastAsia="Calibri" w:hAnsi="Calibri"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22" w15:restartNumberingAfterBreak="0">
    <w:nsid w:val="10937B80"/>
    <w:multiLevelType w:val="hybridMultilevel"/>
    <w:tmpl w:val="03D664EC"/>
    <w:lvl w:ilvl="0" w:tplc="D7FA4DA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39A417B"/>
    <w:multiLevelType w:val="hybridMultilevel"/>
    <w:tmpl w:val="B89E0CE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157425F3"/>
    <w:multiLevelType w:val="multilevel"/>
    <w:tmpl w:val="4A9A5A6E"/>
    <w:lvl w:ilvl="0">
      <w:numFmt w:val="decimal"/>
      <w:pStyle w:val="Titre1chapitre0"/>
      <w:isLgl/>
      <w:suff w:val="nothing"/>
      <w:lvlText w:val="CHAPITRE %1 - "/>
      <w:lvlJc w:val="left"/>
      <w:pPr>
        <w:ind w:left="0" w:firstLine="0"/>
      </w:pPr>
      <w:rPr>
        <w:rFonts w:ascii="Arial" w:hAnsi="Arial" w:hint="default"/>
        <w:b/>
        <w:i w:val="0"/>
        <w:caps w:val="0"/>
        <w:strike w:val="0"/>
        <w:dstrike w:val="0"/>
        <w:vanish w:val="0"/>
        <w:color w:val="000000"/>
        <w:sz w:val="20"/>
        <w:u w:val="sing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pStyle w:val="Titre2chapitre0"/>
      <w:isLgl/>
      <w:suff w:val="nothing"/>
      <w:lvlText w:val="Article %1.%2 - "/>
      <w:lvlJc w:val="left"/>
      <w:pPr>
        <w:ind w:left="1560" w:firstLine="0"/>
      </w:pPr>
      <w:rPr>
        <w:rFonts w:ascii="Arial" w:hAnsi="Arial" w:hint="default"/>
        <w:b/>
        <w:i w:val="0"/>
        <w:caps w:val="0"/>
        <w:strike w:val="0"/>
        <w:dstrike w:val="0"/>
        <w:vanish w:val="0"/>
        <w:color w:val="00000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Zero"/>
      <w:pStyle w:val="Titre3chapitre0"/>
      <w:isLgl/>
      <w:suff w:val="nothing"/>
      <w:lvlText w:val="%1.%2.%3 "/>
      <w:lvlJc w:val="left"/>
      <w:pPr>
        <w:ind w:left="1418" w:firstLine="0"/>
      </w:pPr>
      <w:rPr>
        <w:rFonts w:ascii="Arial" w:hAnsi="Arial" w:hint="default"/>
        <w:b w:val="0"/>
        <w:i w:val="0"/>
        <w:caps w:val="0"/>
        <w:strike w:val="0"/>
        <w:dstrike w:val="0"/>
        <w:vanish w:val="0"/>
        <w:color w:val="00000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Zero"/>
      <w:pStyle w:val="Titre4chapitre0"/>
      <w:isLgl/>
      <w:suff w:val="nothing"/>
      <w:lvlText w:val="%1.%2.%3.%4 "/>
      <w:lvlJc w:val="left"/>
      <w:pPr>
        <w:ind w:left="2126" w:firstLine="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16892963"/>
    <w:multiLevelType w:val="hybridMultilevel"/>
    <w:tmpl w:val="69881F3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1C0532BB"/>
    <w:multiLevelType w:val="hybridMultilevel"/>
    <w:tmpl w:val="DF86CAAA"/>
    <w:lvl w:ilvl="0" w:tplc="58A404EA">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7" w15:restartNumberingAfterBreak="0">
    <w:nsid w:val="1CBD3971"/>
    <w:multiLevelType w:val="multilevel"/>
    <w:tmpl w:val="83527C9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1FDA36C1"/>
    <w:multiLevelType w:val="hybridMultilevel"/>
    <w:tmpl w:val="A4E2E0D4"/>
    <w:lvl w:ilvl="0" w:tplc="B68475A2">
      <w:start w:val="1"/>
      <w:numFmt w:val="bullet"/>
      <w:lvlText w:val=""/>
      <w:lvlJc w:val="left"/>
      <w:pPr>
        <w:ind w:left="1340" w:hanging="360"/>
      </w:pPr>
      <w:rPr>
        <w:rFonts w:ascii="Wingdings" w:hAnsi="Wingdings" w:hint="default"/>
      </w:rPr>
    </w:lvl>
    <w:lvl w:ilvl="1" w:tplc="040C0003" w:tentative="1">
      <w:start w:val="1"/>
      <w:numFmt w:val="bullet"/>
      <w:lvlText w:val="o"/>
      <w:lvlJc w:val="left"/>
      <w:pPr>
        <w:ind w:left="2060" w:hanging="360"/>
      </w:pPr>
      <w:rPr>
        <w:rFonts w:ascii="Courier New" w:hAnsi="Courier New" w:cs="Courier New" w:hint="default"/>
      </w:rPr>
    </w:lvl>
    <w:lvl w:ilvl="2" w:tplc="040C0005" w:tentative="1">
      <w:start w:val="1"/>
      <w:numFmt w:val="bullet"/>
      <w:lvlText w:val=""/>
      <w:lvlJc w:val="left"/>
      <w:pPr>
        <w:ind w:left="2780" w:hanging="360"/>
      </w:pPr>
      <w:rPr>
        <w:rFonts w:ascii="Wingdings" w:hAnsi="Wingdings" w:hint="default"/>
      </w:rPr>
    </w:lvl>
    <w:lvl w:ilvl="3" w:tplc="040C0001" w:tentative="1">
      <w:start w:val="1"/>
      <w:numFmt w:val="bullet"/>
      <w:lvlText w:val=""/>
      <w:lvlJc w:val="left"/>
      <w:pPr>
        <w:ind w:left="3500" w:hanging="360"/>
      </w:pPr>
      <w:rPr>
        <w:rFonts w:ascii="Symbol" w:hAnsi="Symbol" w:hint="default"/>
      </w:rPr>
    </w:lvl>
    <w:lvl w:ilvl="4" w:tplc="040C0003" w:tentative="1">
      <w:start w:val="1"/>
      <w:numFmt w:val="bullet"/>
      <w:lvlText w:val="o"/>
      <w:lvlJc w:val="left"/>
      <w:pPr>
        <w:ind w:left="4220" w:hanging="360"/>
      </w:pPr>
      <w:rPr>
        <w:rFonts w:ascii="Courier New" w:hAnsi="Courier New" w:cs="Courier New" w:hint="default"/>
      </w:rPr>
    </w:lvl>
    <w:lvl w:ilvl="5" w:tplc="040C0005" w:tentative="1">
      <w:start w:val="1"/>
      <w:numFmt w:val="bullet"/>
      <w:lvlText w:val=""/>
      <w:lvlJc w:val="left"/>
      <w:pPr>
        <w:ind w:left="4940" w:hanging="360"/>
      </w:pPr>
      <w:rPr>
        <w:rFonts w:ascii="Wingdings" w:hAnsi="Wingdings" w:hint="default"/>
      </w:rPr>
    </w:lvl>
    <w:lvl w:ilvl="6" w:tplc="040C0001" w:tentative="1">
      <w:start w:val="1"/>
      <w:numFmt w:val="bullet"/>
      <w:lvlText w:val=""/>
      <w:lvlJc w:val="left"/>
      <w:pPr>
        <w:ind w:left="5660" w:hanging="360"/>
      </w:pPr>
      <w:rPr>
        <w:rFonts w:ascii="Symbol" w:hAnsi="Symbol" w:hint="default"/>
      </w:rPr>
    </w:lvl>
    <w:lvl w:ilvl="7" w:tplc="040C0003" w:tentative="1">
      <w:start w:val="1"/>
      <w:numFmt w:val="bullet"/>
      <w:lvlText w:val="o"/>
      <w:lvlJc w:val="left"/>
      <w:pPr>
        <w:ind w:left="6380" w:hanging="360"/>
      </w:pPr>
      <w:rPr>
        <w:rFonts w:ascii="Courier New" w:hAnsi="Courier New" w:cs="Courier New" w:hint="default"/>
      </w:rPr>
    </w:lvl>
    <w:lvl w:ilvl="8" w:tplc="040C0005" w:tentative="1">
      <w:start w:val="1"/>
      <w:numFmt w:val="bullet"/>
      <w:lvlText w:val=""/>
      <w:lvlJc w:val="left"/>
      <w:pPr>
        <w:ind w:left="7100" w:hanging="360"/>
      </w:pPr>
      <w:rPr>
        <w:rFonts w:ascii="Wingdings" w:hAnsi="Wingdings" w:hint="default"/>
      </w:rPr>
    </w:lvl>
  </w:abstractNum>
  <w:abstractNum w:abstractNumId="29" w15:restartNumberingAfterBreak="0">
    <w:nsid w:val="23CC0C2E"/>
    <w:multiLevelType w:val="hybridMultilevel"/>
    <w:tmpl w:val="F0D6C690"/>
    <w:lvl w:ilvl="0" w:tplc="0D32ACB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2E3271A5"/>
    <w:multiLevelType w:val="hybridMultilevel"/>
    <w:tmpl w:val="74CE79C2"/>
    <w:lvl w:ilvl="0" w:tplc="D7FA4DA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1CB6FEE"/>
    <w:multiLevelType w:val="hybridMultilevel"/>
    <w:tmpl w:val="B964E828"/>
    <w:lvl w:ilvl="0" w:tplc="E394466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4EA29A0"/>
    <w:multiLevelType w:val="multilevel"/>
    <w:tmpl w:val="16562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1249F7"/>
    <w:multiLevelType w:val="hybridMultilevel"/>
    <w:tmpl w:val="3FCCD172"/>
    <w:lvl w:ilvl="0" w:tplc="960E0F5C">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34" w15:restartNumberingAfterBreak="0">
    <w:nsid w:val="395C3F73"/>
    <w:multiLevelType w:val="hybridMultilevel"/>
    <w:tmpl w:val="0878260E"/>
    <w:lvl w:ilvl="0" w:tplc="6C30D96E">
      <w:start w:val="108"/>
      <w:numFmt w:val="bullet"/>
      <w:lvlText w:val="-"/>
      <w:lvlJc w:val="left"/>
      <w:pPr>
        <w:ind w:left="927" w:hanging="360"/>
      </w:pPr>
      <w:rPr>
        <w:rFonts w:ascii="Arial" w:eastAsia="Calibri"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5" w15:restartNumberingAfterBreak="0">
    <w:nsid w:val="3DD84FA3"/>
    <w:multiLevelType w:val="hybridMultilevel"/>
    <w:tmpl w:val="6840C8A0"/>
    <w:lvl w:ilvl="0" w:tplc="00000007">
      <w:start w:val="7"/>
      <w:numFmt w:val="bullet"/>
      <w:pStyle w:val="PucesNiv2"/>
      <w:lvlText w:val="-"/>
      <w:lvlJc w:val="left"/>
      <w:pPr>
        <w:ind w:left="1080" w:hanging="360"/>
      </w:pPr>
      <w:rPr>
        <w:rFonts w:ascii="Times New Roman" w:hAnsi="Times New Roman" w:cs="Times New Roman" w:hint="default"/>
      </w:rPr>
    </w:lvl>
    <w:lvl w:ilvl="1" w:tplc="37D0836E">
      <w:start w:val="1"/>
      <w:numFmt w:val="bullet"/>
      <w:pStyle w:val="PucesNiv2"/>
      <w:lvlText w:val="o"/>
      <w:lvlJc w:val="left"/>
      <w:pPr>
        <w:ind w:left="1800" w:hanging="360"/>
      </w:pPr>
      <w:rPr>
        <w:rFonts w:ascii="Courier New" w:hAnsi="Courier New" w:cs="Courier New" w:hint="default"/>
      </w:rPr>
    </w:lvl>
    <w:lvl w:ilvl="2" w:tplc="040C0005" w:tentative="1">
      <w:start w:val="1"/>
      <w:numFmt w:val="bullet"/>
      <w:pStyle w:val="PucesNiv2"/>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3F59064F"/>
    <w:multiLevelType w:val="hybridMultilevel"/>
    <w:tmpl w:val="EB108470"/>
    <w:lvl w:ilvl="0" w:tplc="43A688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2462E2F"/>
    <w:multiLevelType w:val="hybridMultilevel"/>
    <w:tmpl w:val="74CE79C2"/>
    <w:lvl w:ilvl="0" w:tplc="D7FA4DA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9982176"/>
    <w:multiLevelType w:val="hybridMultilevel"/>
    <w:tmpl w:val="89B2F610"/>
    <w:lvl w:ilvl="0" w:tplc="1F460FC6">
      <w:start w:val="1"/>
      <w:numFmt w:val="bullet"/>
      <w:pStyle w:val="Texteavecpuce"/>
      <w:lvlText w:val=""/>
      <w:lvlJc w:val="left"/>
      <w:rPr>
        <w:rFonts w:ascii="Symbol" w:hAnsi="Symbol"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9" w15:restartNumberingAfterBreak="0">
    <w:nsid w:val="4BA82785"/>
    <w:multiLevelType w:val="multilevel"/>
    <w:tmpl w:val="84DC5140"/>
    <w:lvl w:ilvl="0">
      <w:numFmt w:val="decimal"/>
      <w:isLgl/>
      <w:suff w:val="nothing"/>
      <w:lvlText w:val="CHAPITRE %1 - "/>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suff w:val="nothing"/>
      <w:lvlText w:val="%1.%2 - "/>
      <w:lvlJc w:val="left"/>
      <w:pPr>
        <w:ind w:left="708" w:firstLine="0"/>
      </w:pPr>
      <w:rPr>
        <w:rFonts w:hint="default"/>
        <w:b/>
        <w:bCs w:val="0"/>
        <w:i w:val="0"/>
        <w:iCs w:val="0"/>
        <w:caps w:val="0"/>
        <w:smallCaps w:val="0"/>
        <w:strike w:val="0"/>
        <w:dstrike w:val="0"/>
        <w:noProof w:val="0"/>
        <w:vanish w:val="0"/>
        <w:color w:val="000000"/>
        <w:spacing w:val="0"/>
        <w:kern w:val="0"/>
        <w:position w:val="0"/>
        <w:u w:val="singl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Zero"/>
      <w:suff w:val="nothing"/>
      <w:lvlText w:val="%1.%2.%3 - "/>
      <w:lvlJc w:val="left"/>
      <w:pPr>
        <w:ind w:left="2410" w:firstLine="0"/>
      </w:pPr>
      <w:rPr>
        <w:rFonts w:hint="default"/>
        <w:b w:val="0"/>
        <w:bCs w:val="0"/>
        <w:i w:val="0"/>
        <w:iCs w:val="0"/>
        <w:caps w:val="0"/>
        <w:smallCaps w:val="0"/>
        <w:strike w:val="0"/>
        <w:dstrike w:val="0"/>
        <w:noProof w:val="0"/>
        <w:vanish w:val="0"/>
        <w:color w:val="000000"/>
        <w:spacing w:val="0"/>
        <w:kern w:val="0"/>
        <w:position w:val="0"/>
        <w:u w:val="singl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4 ) - "/>
      <w:lvlJc w:val="left"/>
      <w:pPr>
        <w:ind w:left="851" w:firstLine="0"/>
      </w:pPr>
      <w:rPr>
        <w:rFonts w:ascii="Arial" w:hAnsi="Arial" w:hint="default"/>
        <w:b w:val="0"/>
        <w:i w:val="0"/>
        <w:caps w:val="0"/>
        <w:strike w:val="0"/>
        <w:dstrike w:val="0"/>
        <w:vanish w:val="0"/>
        <w:color w:val="00000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suff w:val="nothing"/>
      <w:lvlText w:val="%5) - "/>
      <w:lvlJc w:val="left"/>
      <w:pPr>
        <w:ind w:left="851" w:firstLine="0"/>
      </w:pPr>
      <w:rPr>
        <w:rFonts w:ascii="Arial" w:hAnsi="Arial" w:hint="default"/>
        <w:b w:val="0"/>
        <w:i w:val="0"/>
        <w:sz w:val="20"/>
        <w:u w:val="single"/>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0" w15:restartNumberingAfterBreak="0">
    <w:nsid w:val="524C01DC"/>
    <w:multiLevelType w:val="hybridMultilevel"/>
    <w:tmpl w:val="A9C8E6F0"/>
    <w:lvl w:ilvl="0" w:tplc="E93E9A8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4382AFD"/>
    <w:multiLevelType w:val="hybridMultilevel"/>
    <w:tmpl w:val="E348EAA4"/>
    <w:lvl w:ilvl="0" w:tplc="9FF6165E">
      <w:start w:val="1"/>
      <w:numFmt w:val="bullet"/>
      <w:lvlText w:val="-"/>
      <w:lvlJc w:val="left"/>
      <w:pPr>
        <w:tabs>
          <w:tab w:val="num" w:pos="3556"/>
        </w:tabs>
        <w:ind w:left="3556" w:hanging="360"/>
      </w:pPr>
      <w:rPr>
        <w:rFonts w:ascii="Verdana" w:hAnsi="Verdana" w:hint="default"/>
      </w:rPr>
    </w:lvl>
    <w:lvl w:ilvl="1" w:tplc="040C0003">
      <w:start w:val="1"/>
      <w:numFmt w:val="bullet"/>
      <w:lvlText w:val="o"/>
      <w:lvlJc w:val="left"/>
      <w:pPr>
        <w:tabs>
          <w:tab w:val="num" w:pos="4276"/>
        </w:tabs>
        <w:ind w:left="4276" w:hanging="360"/>
      </w:pPr>
      <w:rPr>
        <w:rFonts w:ascii="Courier New" w:hAnsi="Courier New" w:hint="default"/>
      </w:rPr>
    </w:lvl>
    <w:lvl w:ilvl="2" w:tplc="040C0005">
      <w:start w:val="1"/>
      <w:numFmt w:val="bullet"/>
      <w:lvlText w:val=""/>
      <w:lvlJc w:val="left"/>
      <w:pPr>
        <w:tabs>
          <w:tab w:val="num" w:pos="4996"/>
        </w:tabs>
        <w:ind w:left="4996" w:hanging="360"/>
      </w:pPr>
      <w:rPr>
        <w:rFonts w:ascii="Wingdings" w:hAnsi="Wingdings" w:hint="default"/>
      </w:rPr>
    </w:lvl>
    <w:lvl w:ilvl="3" w:tplc="040C0001">
      <w:start w:val="1"/>
      <w:numFmt w:val="bullet"/>
      <w:lvlText w:val=""/>
      <w:lvlJc w:val="left"/>
      <w:pPr>
        <w:tabs>
          <w:tab w:val="num" w:pos="5716"/>
        </w:tabs>
        <w:ind w:left="5716" w:hanging="360"/>
      </w:pPr>
      <w:rPr>
        <w:rFonts w:ascii="Symbol" w:hAnsi="Symbol" w:hint="default"/>
      </w:rPr>
    </w:lvl>
    <w:lvl w:ilvl="4" w:tplc="040C0003">
      <w:start w:val="1"/>
      <w:numFmt w:val="bullet"/>
      <w:lvlText w:val="o"/>
      <w:lvlJc w:val="left"/>
      <w:pPr>
        <w:tabs>
          <w:tab w:val="num" w:pos="6436"/>
        </w:tabs>
        <w:ind w:left="6436" w:hanging="360"/>
      </w:pPr>
      <w:rPr>
        <w:rFonts w:ascii="Courier New" w:hAnsi="Courier New" w:hint="default"/>
      </w:rPr>
    </w:lvl>
    <w:lvl w:ilvl="5" w:tplc="040C0005" w:tentative="1">
      <w:start w:val="1"/>
      <w:numFmt w:val="bullet"/>
      <w:lvlText w:val=""/>
      <w:lvlJc w:val="left"/>
      <w:pPr>
        <w:tabs>
          <w:tab w:val="num" w:pos="7156"/>
        </w:tabs>
        <w:ind w:left="7156" w:hanging="360"/>
      </w:pPr>
      <w:rPr>
        <w:rFonts w:ascii="Wingdings" w:hAnsi="Wingdings" w:hint="default"/>
      </w:rPr>
    </w:lvl>
    <w:lvl w:ilvl="6" w:tplc="040C0001" w:tentative="1">
      <w:start w:val="1"/>
      <w:numFmt w:val="bullet"/>
      <w:lvlText w:val=""/>
      <w:lvlJc w:val="left"/>
      <w:pPr>
        <w:tabs>
          <w:tab w:val="num" w:pos="7876"/>
        </w:tabs>
        <w:ind w:left="7876" w:hanging="360"/>
      </w:pPr>
      <w:rPr>
        <w:rFonts w:ascii="Symbol" w:hAnsi="Symbol" w:hint="default"/>
      </w:rPr>
    </w:lvl>
    <w:lvl w:ilvl="7" w:tplc="040C0003" w:tentative="1">
      <w:start w:val="1"/>
      <w:numFmt w:val="bullet"/>
      <w:lvlText w:val="o"/>
      <w:lvlJc w:val="left"/>
      <w:pPr>
        <w:tabs>
          <w:tab w:val="num" w:pos="8596"/>
        </w:tabs>
        <w:ind w:left="8596" w:hanging="360"/>
      </w:pPr>
      <w:rPr>
        <w:rFonts w:ascii="Courier New" w:hAnsi="Courier New" w:hint="default"/>
      </w:rPr>
    </w:lvl>
    <w:lvl w:ilvl="8" w:tplc="040C0005" w:tentative="1">
      <w:start w:val="1"/>
      <w:numFmt w:val="bullet"/>
      <w:lvlText w:val=""/>
      <w:lvlJc w:val="left"/>
      <w:pPr>
        <w:tabs>
          <w:tab w:val="num" w:pos="9316"/>
        </w:tabs>
        <w:ind w:left="9316" w:hanging="360"/>
      </w:pPr>
      <w:rPr>
        <w:rFonts w:ascii="Wingdings" w:hAnsi="Wingdings" w:hint="default"/>
      </w:rPr>
    </w:lvl>
  </w:abstractNum>
  <w:abstractNum w:abstractNumId="42" w15:restartNumberingAfterBreak="0">
    <w:nsid w:val="55D33EF1"/>
    <w:multiLevelType w:val="hybridMultilevel"/>
    <w:tmpl w:val="1B305590"/>
    <w:lvl w:ilvl="0" w:tplc="D32AB1C4">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3" w15:restartNumberingAfterBreak="0">
    <w:nsid w:val="562A60D8"/>
    <w:multiLevelType w:val="hybridMultilevel"/>
    <w:tmpl w:val="F72850D6"/>
    <w:lvl w:ilvl="0" w:tplc="774E4D4A">
      <w:start w:val="1"/>
      <w:numFmt w:val="bullet"/>
      <w:lvlText w:val=""/>
      <w:lvlJc w:val="left"/>
      <w:pPr>
        <w:ind w:left="771" w:hanging="360"/>
      </w:pPr>
      <w:rPr>
        <w:rFonts w:ascii="Wingdings" w:hAnsi="Wingdings" w:hint="default"/>
      </w:rPr>
    </w:lvl>
    <w:lvl w:ilvl="1" w:tplc="040C0003">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44" w15:restartNumberingAfterBreak="0">
    <w:nsid w:val="59C6480E"/>
    <w:multiLevelType w:val="hybridMultilevel"/>
    <w:tmpl w:val="D098D792"/>
    <w:lvl w:ilvl="0" w:tplc="8BE07B5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A083040"/>
    <w:multiLevelType w:val="hybridMultilevel"/>
    <w:tmpl w:val="C8B8F4F0"/>
    <w:lvl w:ilvl="0" w:tplc="1F8ED298">
      <w:numFmt w:val="bullet"/>
      <w:lvlText w:val="-"/>
      <w:lvlJc w:val="left"/>
      <w:pPr>
        <w:ind w:left="987" w:hanging="360"/>
      </w:pPr>
      <w:rPr>
        <w:rFonts w:ascii="Arial" w:eastAsia="Calibri" w:hAnsi="Arial" w:cs="Arial" w:hint="default"/>
      </w:rPr>
    </w:lvl>
    <w:lvl w:ilvl="1" w:tplc="040C0003" w:tentative="1">
      <w:start w:val="1"/>
      <w:numFmt w:val="bullet"/>
      <w:lvlText w:val="o"/>
      <w:lvlJc w:val="left"/>
      <w:pPr>
        <w:ind w:left="1707" w:hanging="360"/>
      </w:pPr>
      <w:rPr>
        <w:rFonts w:ascii="Courier New" w:hAnsi="Courier New" w:cs="Courier New" w:hint="default"/>
      </w:rPr>
    </w:lvl>
    <w:lvl w:ilvl="2" w:tplc="040C0005" w:tentative="1">
      <w:start w:val="1"/>
      <w:numFmt w:val="bullet"/>
      <w:lvlText w:val=""/>
      <w:lvlJc w:val="left"/>
      <w:pPr>
        <w:ind w:left="2427" w:hanging="360"/>
      </w:pPr>
      <w:rPr>
        <w:rFonts w:ascii="Wingdings" w:hAnsi="Wingdings" w:hint="default"/>
      </w:rPr>
    </w:lvl>
    <w:lvl w:ilvl="3" w:tplc="040C0001" w:tentative="1">
      <w:start w:val="1"/>
      <w:numFmt w:val="bullet"/>
      <w:lvlText w:val=""/>
      <w:lvlJc w:val="left"/>
      <w:pPr>
        <w:ind w:left="3147" w:hanging="360"/>
      </w:pPr>
      <w:rPr>
        <w:rFonts w:ascii="Symbol" w:hAnsi="Symbol" w:hint="default"/>
      </w:rPr>
    </w:lvl>
    <w:lvl w:ilvl="4" w:tplc="040C0003" w:tentative="1">
      <w:start w:val="1"/>
      <w:numFmt w:val="bullet"/>
      <w:lvlText w:val="o"/>
      <w:lvlJc w:val="left"/>
      <w:pPr>
        <w:ind w:left="3867" w:hanging="360"/>
      </w:pPr>
      <w:rPr>
        <w:rFonts w:ascii="Courier New" w:hAnsi="Courier New" w:cs="Courier New" w:hint="default"/>
      </w:rPr>
    </w:lvl>
    <w:lvl w:ilvl="5" w:tplc="040C0005" w:tentative="1">
      <w:start w:val="1"/>
      <w:numFmt w:val="bullet"/>
      <w:lvlText w:val=""/>
      <w:lvlJc w:val="left"/>
      <w:pPr>
        <w:ind w:left="4587" w:hanging="360"/>
      </w:pPr>
      <w:rPr>
        <w:rFonts w:ascii="Wingdings" w:hAnsi="Wingdings" w:hint="default"/>
      </w:rPr>
    </w:lvl>
    <w:lvl w:ilvl="6" w:tplc="040C0001" w:tentative="1">
      <w:start w:val="1"/>
      <w:numFmt w:val="bullet"/>
      <w:lvlText w:val=""/>
      <w:lvlJc w:val="left"/>
      <w:pPr>
        <w:ind w:left="5307" w:hanging="360"/>
      </w:pPr>
      <w:rPr>
        <w:rFonts w:ascii="Symbol" w:hAnsi="Symbol" w:hint="default"/>
      </w:rPr>
    </w:lvl>
    <w:lvl w:ilvl="7" w:tplc="040C0003" w:tentative="1">
      <w:start w:val="1"/>
      <w:numFmt w:val="bullet"/>
      <w:lvlText w:val="o"/>
      <w:lvlJc w:val="left"/>
      <w:pPr>
        <w:ind w:left="6027" w:hanging="360"/>
      </w:pPr>
      <w:rPr>
        <w:rFonts w:ascii="Courier New" w:hAnsi="Courier New" w:cs="Courier New" w:hint="default"/>
      </w:rPr>
    </w:lvl>
    <w:lvl w:ilvl="8" w:tplc="040C0005" w:tentative="1">
      <w:start w:val="1"/>
      <w:numFmt w:val="bullet"/>
      <w:lvlText w:val=""/>
      <w:lvlJc w:val="left"/>
      <w:pPr>
        <w:ind w:left="6747" w:hanging="360"/>
      </w:pPr>
      <w:rPr>
        <w:rFonts w:ascii="Wingdings" w:hAnsi="Wingdings" w:hint="default"/>
      </w:rPr>
    </w:lvl>
  </w:abstractNum>
  <w:abstractNum w:abstractNumId="46" w15:restartNumberingAfterBreak="0">
    <w:nsid w:val="5DBE0EAF"/>
    <w:multiLevelType w:val="hybridMultilevel"/>
    <w:tmpl w:val="D99A79EC"/>
    <w:lvl w:ilvl="0" w:tplc="9A00607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47C22C3"/>
    <w:multiLevelType w:val="hybridMultilevel"/>
    <w:tmpl w:val="7770941C"/>
    <w:lvl w:ilvl="0" w:tplc="040C000B">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8" w15:restartNumberingAfterBreak="0">
    <w:nsid w:val="6C6526CF"/>
    <w:multiLevelType w:val="hybridMultilevel"/>
    <w:tmpl w:val="5C2EA90A"/>
    <w:lvl w:ilvl="0" w:tplc="040C0001">
      <w:start w:val="1"/>
      <w:numFmt w:val="bullet"/>
      <w:lvlText w:val=""/>
      <w:lvlJc w:val="left"/>
      <w:pPr>
        <w:ind w:left="1131" w:hanging="360"/>
      </w:pPr>
      <w:rPr>
        <w:rFonts w:ascii="Symbol" w:hAnsi="Symbol" w:hint="default"/>
      </w:rPr>
    </w:lvl>
    <w:lvl w:ilvl="1" w:tplc="814CDDE6">
      <w:start w:val="1"/>
      <w:numFmt w:val="bullet"/>
      <w:lvlText w:val="o"/>
      <w:lvlJc w:val="left"/>
      <w:pPr>
        <w:ind w:left="1851" w:hanging="360"/>
      </w:pPr>
      <w:rPr>
        <w:rFonts w:ascii="Courier New" w:hAnsi="Courier New" w:cs="Courier New" w:hint="default"/>
      </w:rPr>
    </w:lvl>
    <w:lvl w:ilvl="2" w:tplc="040C0005" w:tentative="1">
      <w:start w:val="1"/>
      <w:numFmt w:val="bullet"/>
      <w:lvlText w:val=""/>
      <w:lvlJc w:val="left"/>
      <w:pPr>
        <w:ind w:left="2571" w:hanging="360"/>
      </w:pPr>
      <w:rPr>
        <w:rFonts w:ascii="Wingdings" w:hAnsi="Wingdings" w:hint="default"/>
      </w:rPr>
    </w:lvl>
    <w:lvl w:ilvl="3" w:tplc="040C0001" w:tentative="1">
      <w:start w:val="1"/>
      <w:numFmt w:val="bullet"/>
      <w:lvlText w:val=""/>
      <w:lvlJc w:val="left"/>
      <w:pPr>
        <w:ind w:left="3291" w:hanging="360"/>
      </w:pPr>
      <w:rPr>
        <w:rFonts w:ascii="Symbol" w:hAnsi="Symbol" w:hint="default"/>
      </w:rPr>
    </w:lvl>
    <w:lvl w:ilvl="4" w:tplc="040C0003" w:tentative="1">
      <w:start w:val="1"/>
      <w:numFmt w:val="bullet"/>
      <w:lvlText w:val="o"/>
      <w:lvlJc w:val="left"/>
      <w:pPr>
        <w:ind w:left="4011" w:hanging="360"/>
      </w:pPr>
      <w:rPr>
        <w:rFonts w:ascii="Courier New" w:hAnsi="Courier New" w:cs="Courier New" w:hint="default"/>
      </w:rPr>
    </w:lvl>
    <w:lvl w:ilvl="5" w:tplc="040C0005" w:tentative="1">
      <w:start w:val="1"/>
      <w:numFmt w:val="bullet"/>
      <w:lvlText w:val=""/>
      <w:lvlJc w:val="left"/>
      <w:pPr>
        <w:ind w:left="4731" w:hanging="360"/>
      </w:pPr>
      <w:rPr>
        <w:rFonts w:ascii="Wingdings" w:hAnsi="Wingdings" w:hint="default"/>
      </w:rPr>
    </w:lvl>
    <w:lvl w:ilvl="6" w:tplc="040C0001" w:tentative="1">
      <w:start w:val="1"/>
      <w:numFmt w:val="bullet"/>
      <w:lvlText w:val=""/>
      <w:lvlJc w:val="left"/>
      <w:pPr>
        <w:ind w:left="5451" w:hanging="360"/>
      </w:pPr>
      <w:rPr>
        <w:rFonts w:ascii="Symbol" w:hAnsi="Symbol" w:hint="default"/>
      </w:rPr>
    </w:lvl>
    <w:lvl w:ilvl="7" w:tplc="040C0003" w:tentative="1">
      <w:start w:val="1"/>
      <w:numFmt w:val="bullet"/>
      <w:lvlText w:val="o"/>
      <w:lvlJc w:val="left"/>
      <w:pPr>
        <w:ind w:left="6171" w:hanging="360"/>
      </w:pPr>
      <w:rPr>
        <w:rFonts w:ascii="Courier New" w:hAnsi="Courier New" w:cs="Courier New" w:hint="default"/>
      </w:rPr>
    </w:lvl>
    <w:lvl w:ilvl="8" w:tplc="040C0005" w:tentative="1">
      <w:start w:val="1"/>
      <w:numFmt w:val="bullet"/>
      <w:lvlText w:val=""/>
      <w:lvlJc w:val="left"/>
      <w:pPr>
        <w:ind w:left="6891" w:hanging="360"/>
      </w:pPr>
      <w:rPr>
        <w:rFonts w:ascii="Wingdings" w:hAnsi="Wingdings" w:hint="default"/>
      </w:rPr>
    </w:lvl>
  </w:abstractNum>
  <w:abstractNum w:abstractNumId="49" w15:restartNumberingAfterBreak="0">
    <w:nsid w:val="6E4C1E7F"/>
    <w:multiLevelType w:val="hybridMultilevel"/>
    <w:tmpl w:val="CD4206C6"/>
    <w:lvl w:ilvl="0" w:tplc="548CD616">
      <w:start w:val="1"/>
      <w:numFmt w:val="decimal"/>
      <w:pStyle w:val="Paragraphedeliste"/>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50" w15:restartNumberingAfterBreak="0">
    <w:nsid w:val="6E7C5BEE"/>
    <w:multiLevelType w:val="hybridMultilevel"/>
    <w:tmpl w:val="F72850D6"/>
    <w:lvl w:ilvl="0" w:tplc="774E4D4A">
      <w:start w:val="1"/>
      <w:numFmt w:val="bullet"/>
      <w:lvlText w:val=""/>
      <w:lvlJc w:val="left"/>
      <w:pPr>
        <w:ind w:left="771" w:hanging="360"/>
      </w:pPr>
      <w:rPr>
        <w:rFonts w:ascii="Wingdings" w:hAnsi="Wingdings" w:hint="default"/>
      </w:rPr>
    </w:lvl>
    <w:lvl w:ilvl="1" w:tplc="040C0003">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51" w15:restartNumberingAfterBreak="0">
    <w:nsid w:val="71E3537D"/>
    <w:multiLevelType w:val="hybridMultilevel"/>
    <w:tmpl w:val="36BAE52E"/>
    <w:lvl w:ilvl="0" w:tplc="42C285B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39146D1"/>
    <w:multiLevelType w:val="hybridMultilevel"/>
    <w:tmpl w:val="9C3A0D1A"/>
    <w:lvl w:ilvl="0" w:tplc="932ECBC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3B2571C"/>
    <w:multiLevelType w:val="hybridMultilevel"/>
    <w:tmpl w:val="E496FDF6"/>
    <w:lvl w:ilvl="0" w:tplc="B26E92E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55505EA"/>
    <w:multiLevelType w:val="hybridMultilevel"/>
    <w:tmpl w:val="039E0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9D81493"/>
    <w:multiLevelType w:val="hybridMultilevel"/>
    <w:tmpl w:val="F2C2AE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24"/>
  </w:num>
  <w:num w:numId="3">
    <w:abstractNumId w:val="38"/>
  </w:num>
  <w:num w:numId="4">
    <w:abstractNumId w:val="35"/>
  </w:num>
  <w:num w:numId="5">
    <w:abstractNumId w:val="27"/>
  </w:num>
  <w:num w:numId="6">
    <w:abstractNumId w:val="34"/>
  </w:num>
  <w:num w:numId="7">
    <w:abstractNumId w:val="36"/>
  </w:num>
  <w:num w:numId="8">
    <w:abstractNumId w:val="52"/>
  </w:num>
  <w:num w:numId="9">
    <w:abstractNumId w:val="46"/>
  </w:num>
  <w:num w:numId="10">
    <w:abstractNumId w:val="14"/>
  </w:num>
  <w:num w:numId="11">
    <w:abstractNumId w:val="17"/>
  </w:num>
  <w:num w:numId="12">
    <w:abstractNumId w:val="44"/>
  </w:num>
  <w:num w:numId="1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8"/>
  </w:num>
  <w:num w:numId="16">
    <w:abstractNumId w:val="16"/>
  </w:num>
  <w:num w:numId="17">
    <w:abstractNumId w:val="47"/>
  </w:num>
  <w:num w:numId="18">
    <w:abstractNumId w:val="20"/>
  </w:num>
  <w:num w:numId="19">
    <w:abstractNumId w:val="50"/>
  </w:num>
  <w:num w:numId="20">
    <w:abstractNumId w:val="43"/>
  </w:num>
  <w:num w:numId="21">
    <w:abstractNumId w:val="15"/>
  </w:num>
  <w:num w:numId="22">
    <w:abstractNumId w:val="48"/>
  </w:num>
  <w:num w:numId="23">
    <w:abstractNumId w:val="33"/>
  </w:num>
  <w:num w:numId="24">
    <w:abstractNumId w:val="29"/>
  </w:num>
  <w:num w:numId="25">
    <w:abstractNumId w:val="42"/>
  </w:num>
  <w:num w:numId="26">
    <w:abstractNumId w:val="54"/>
  </w:num>
  <w:num w:numId="27">
    <w:abstractNumId w:val="19"/>
  </w:num>
  <w:num w:numId="28">
    <w:abstractNumId w:val="37"/>
  </w:num>
  <w:num w:numId="29">
    <w:abstractNumId w:val="30"/>
  </w:num>
  <w:num w:numId="30">
    <w:abstractNumId w:val="22"/>
  </w:num>
  <w:num w:numId="31">
    <w:abstractNumId w:val="55"/>
  </w:num>
  <w:num w:numId="32">
    <w:abstractNumId w:val="41"/>
  </w:num>
  <w:num w:numId="33">
    <w:abstractNumId w:val="45"/>
  </w:num>
  <w:num w:numId="34">
    <w:abstractNumId w:val="51"/>
  </w:num>
  <w:num w:numId="35">
    <w:abstractNumId w:val="31"/>
  </w:num>
  <w:num w:numId="36">
    <w:abstractNumId w:val="26"/>
  </w:num>
  <w:num w:numId="37">
    <w:abstractNumId w:val="32"/>
  </w:num>
  <w:num w:numId="38">
    <w:abstractNumId w:val="25"/>
  </w:num>
  <w:num w:numId="39">
    <w:abstractNumId w:val="49"/>
  </w:num>
  <w:num w:numId="40">
    <w:abstractNumId w:val="23"/>
  </w:num>
  <w:num w:numId="41">
    <w:abstractNumId w:val="53"/>
  </w:num>
  <w:num w:numId="42">
    <w:abstractNumId w:val="4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characterSpacingControl w:val="doNotCompress"/>
  <w:hdrShapeDefaults>
    <o:shapedefaults v:ext="edit" spidmax="236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42B"/>
    <w:rsid w:val="00000411"/>
    <w:rsid w:val="00000558"/>
    <w:rsid w:val="000006AA"/>
    <w:rsid w:val="00000E9E"/>
    <w:rsid w:val="00001DA9"/>
    <w:rsid w:val="00002277"/>
    <w:rsid w:val="0000279B"/>
    <w:rsid w:val="000028E5"/>
    <w:rsid w:val="00002FC4"/>
    <w:rsid w:val="00003682"/>
    <w:rsid w:val="00003748"/>
    <w:rsid w:val="00004826"/>
    <w:rsid w:val="00004C42"/>
    <w:rsid w:val="00005978"/>
    <w:rsid w:val="00005ACC"/>
    <w:rsid w:val="000072F6"/>
    <w:rsid w:val="0000739C"/>
    <w:rsid w:val="000075B8"/>
    <w:rsid w:val="00007AEB"/>
    <w:rsid w:val="00007D74"/>
    <w:rsid w:val="0001255D"/>
    <w:rsid w:val="00013981"/>
    <w:rsid w:val="00014220"/>
    <w:rsid w:val="000145BB"/>
    <w:rsid w:val="00014B52"/>
    <w:rsid w:val="0001521F"/>
    <w:rsid w:val="00015454"/>
    <w:rsid w:val="00017847"/>
    <w:rsid w:val="00017A48"/>
    <w:rsid w:val="00017F79"/>
    <w:rsid w:val="0002090E"/>
    <w:rsid w:val="0002191C"/>
    <w:rsid w:val="00023219"/>
    <w:rsid w:val="00024E86"/>
    <w:rsid w:val="00027311"/>
    <w:rsid w:val="0002738D"/>
    <w:rsid w:val="0003012E"/>
    <w:rsid w:val="00030BC5"/>
    <w:rsid w:val="00030FCE"/>
    <w:rsid w:val="0003129E"/>
    <w:rsid w:val="00033756"/>
    <w:rsid w:val="000346DE"/>
    <w:rsid w:val="0003482E"/>
    <w:rsid w:val="00034C66"/>
    <w:rsid w:val="00035A9C"/>
    <w:rsid w:val="000376A0"/>
    <w:rsid w:val="0003776D"/>
    <w:rsid w:val="00037C49"/>
    <w:rsid w:val="00040600"/>
    <w:rsid w:val="000415D6"/>
    <w:rsid w:val="0004191C"/>
    <w:rsid w:val="000419C4"/>
    <w:rsid w:val="0004221D"/>
    <w:rsid w:val="00043EA8"/>
    <w:rsid w:val="00045AF5"/>
    <w:rsid w:val="00047266"/>
    <w:rsid w:val="000475A3"/>
    <w:rsid w:val="00047FF3"/>
    <w:rsid w:val="0005081C"/>
    <w:rsid w:val="00050D72"/>
    <w:rsid w:val="00051A23"/>
    <w:rsid w:val="00052069"/>
    <w:rsid w:val="000525A6"/>
    <w:rsid w:val="0005349C"/>
    <w:rsid w:val="000538A4"/>
    <w:rsid w:val="00053DCF"/>
    <w:rsid w:val="00053F68"/>
    <w:rsid w:val="000548C6"/>
    <w:rsid w:val="00054BAE"/>
    <w:rsid w:val="00055507"/>
    <w:rsid w:val="000556FA"/>
    <w:rsid w:val="00056265"/>
    <w:rsid w:val="00056723"/>
    <w:rsid w:val="00057D4B"/>
    <w:rsid w:val="00060530"/>
    <w:rsid w:val="00060CF0"/>
    <w:rsid w:val="00060F54"/>
    <w:rsid w:val="00061DC1"/>
    <w:rsid w:val="00062F86"/>
    <w:rsid w:val="0006397E"/>
    <w:rsid w:val="000644C7"/>
    <w:rsid w:val="0006485A"/>
    <w:rsid w:val="00064923"/>
    <w:rsid w:val="00064D73"/>
    <w:rsid w:val="00065960"/>
    <w:rsid w:val="00065D91"/>
    <w:rsid w:val="0006643F"/>
    <w:rsid w:val="00066DFA"/>
    <w:rsid w:val="00067A16"/>
    <w:rsid w:val="000703F2"/>
    <w:rsid w:val="00070D34"/>
    <w:rsid w:val="0007201C"/>
    <w:rsid w:val="00072663"/>
    <w:rsid w:val="0007307B"/>
    <w:rsid w:val="00074D01"/>
    <w:rsid w:val="00074FF7"/>
    <w:rsid w:val="00075F4B"/>
    <w:rsid w:val="00076F16"/>
    <w:rsid w:val="00076F38"/>
    <w:rsid w:val="000775B4"/>
    <w:rsid w:val="00080B3B"/>
    <w:rsid w:val="00080DA0"/>
    <w:rsid w:val="00080E76"/>
    <w:rsid w:val="00082ACA"/>
    <w:rsid w:val="000848B9"/>
    <w:rsid w:val="00087AB9"/>
    <w:rsid w:val="000925D8"/>
    <w:rsid w:val="0009490D"/>
    <w:rsid w:val="000951C5"/>
    <w:rsid w:val="000959B2"/>
    <w:rsid w:val="0009672E"/>
    <w:rsid w:val="00097C25"/>
    <w:rsid w:val="000A01B4"/>
    <w:rsid w:val="000A02BD"/>
    <w:rsid w:val="000A0641"/>
    <w:rsid w:val="000A0AFC"/>
    <w:rsid w:val="000A18C8"/>
    <w:rsid w:val="000A2666"/>
    <w:rsid w:val="000A2E34"/>
    <w:rsid w:val="000A33A8"/>
    <w:rsid w:val="000A3FE6"/>
    <w:rsid w:val="000A4E4D"/>
    <w:rsid w:val="000A7741"/>
    <w:rsid w:val="000B063C"/>
    <w:rsid w:val="000B2B32"/>
    <w:rsid w:val="000B2DC0"/>
    <w:rsid w:val="000B4088"/>
    <w:rsid w:val="000B4FB4"/>
    <w:rsid w:val="000B50A0"/>
    <w:rsid w:val="000B5941"/>
    <w:rsid w:val="000B6929"/>
    <w:rsid w:val="000B7DA6"/>
    <w:rsid w:val="000B7FE7"/>
    <w:rsid w:val="000C08CC"/>
    <w:rsid w:val="000C17AE"/>
    <w:rsid w:val="000C230F"/>
    <w:rsid w:val="000C411F"/>
    <w:rsid w:val="000C4819"/>
    <w:rsid w:val="000C4AC9"/>
    <w:rsid w:val="000C4B6A"/>
    <w:rsid w:val="000C4CAA"/>
    <w:rsid w:val="000C6398"/>
    <w:rsid w:val="000C6D99"/>
    <w:rsid w:val="000C76E9"/>
    <w:rsid w:val="000D3931"/>
    <w:rsid w:val="000D4529"/>
    <w:rsid w:val="000D453E"/>
    <w:rsid w:val="000D774C"/>
    <w:rsid w:val="000D7AFE"/>
    <w:rsid w:val="000E2495"/>
    <w:rsid w:val="000E2CCA"/>
    <w:rsid w:val="000E36E9"/>
    <w:rsid w:val="000E456C"/>
    <w:rsid w:val="000E655B"/>
    <w:rsid w:val="000E6CD5"/>
    <w:rsid w:val="000E7453"/>
    <w:rsid w:val="000E789D"/>
    <w:rsid w:val="000E7DA2"/>
    <w:rsid w:val="000F04FF"/>
    <w:rsid w:val="000F22D0"/>
    <w:rsid w:val="000F259A"/>
    <w:rsid w:val="000F27CC"/>
    <w:rsid w:val="000F31FB"/>
    <w:rsid w:val="000F33D6"/>
    <w:rsid w:val="000F3B67"/>
    <w:rsid w:val="000F408E"/>
    <w:rsid w:val="000F447A"/>
    <w:rsid w:val="000F474B"/>
    <w:rsid w:val="000F4E70"/>
    <w:rsid w:val="000F57CE"/>
    <w:rsid w:val="001019A3"/>
    <w:rsid w:val="001023C0"/>
    <w:rsid w:val="00102440"/>
    <w:rsid w:val="00102C8F"/>
    <w:rsid w:val="0010490C"/>
    <w:rsid w:val="00105234"/>
    <w:rsid w:val="0010552E"/>
    <w:rsid w:val="00107D34"/>
    <w:rsid w:val="0011076E"/>
    <w:rsid w:val="00110FFB"/>
    <w:rsid w:val="001110FF"/>
    <w:rsid w:val="001116F5"/>
    <w:rsid w:val="00112504"/>
    <w:rsid w:val="001146ED"/>
    <w:rsid w:val="001169B6"/>
    <w:rsid w:val="001172DF"/>
    <w:rsid w:val="00122873"/>
    <w:rsid w:val="001230C2"/>
    <w:rsid w:val="001238C5"/>
    <w:rsid w:val="00123EA0"/>
    <w:rsid w:val="00124433"/>
    <w:rsid w:val="00124E92"/>
    <w:rsid w:val="00125547"/>
    <w:rsid w:val="00126601"/>
    <w:rsid w:val="001276A4"/>
    <w:rsid w:val="00127884"/>
    <w:rsid w:val="00130B02"/>
    <w:rsid w:val="0013131B"/>
    <w:rsid w:val="00131475"/>
    <w:rsid w:val="001329A9"/>
    <w:rsid w:val="001329BA"/>
    <w:rsid w:val="00132A66"/>
    <w:rsid w:val="0013474E"/>
    <w:rsid w:val="00135BBB"/>
    <w:rsid w:val="001377AA"/>
    <w:rsid w:val="0014032A"/>
    <w:rsid w:val="00140601"/>
    <w:rsid w:val="00140809"/>
    <w:rsid w:val="00140949"/>
    <w:rsid w:val="001412DB"/>
    <w:rsid w:val="001413F5"/>
    <w:rsid w:val="00141841"/>
    <w:rsid w:val="00141C8C"/>
    <w:rsid w:val="00142AF9"/>
    <w:rsid w:val="00143528"/>
    <w:rsid w:val="001436E2"/>
    <w:rsid w:val="00144FF1"/>
    <w:rsid w:val="00146073"/>
    <w:rsid w:val="00146441"/>
    <w:rsid w:val="00150BB4"/>
    <w:rsid w:val="0015168B"/>
    <w:rsid w:val="00153362"/>
    <w:rsid w:val="0015457D"/>
    <w:rsid w:val="00154A46"/>
    <w:rsid w:val="00155954"/>
    <w:rsid w:val="00155D4B"/>
    <w:rsid w:val="00155FE4"/>
    <w:rsid w:val="001604B3"/>
    <w:rsid w:val="00163333"/>
    <w:rsid w:val="00163429"/>
    <w:rsid w:val="0016375F"/>
    <w:rsid w:val="00163932"/>
    <w:rsid w:val="0016406D"/>
    <w:rsid w:val="001659B7"/>
    <w:rsid w:val="0016665F"/>
    <w:rsid w:val="00166750"/>
    <w:rsid w:val="00167C06"/>
    <w:rsid w:val="0017009B"/>
    <w:rsid w:val="00171A5D"/>
    <w:rsid w:val="00171CF8"/>
    <w:rsid w:val="00171DD5"/>
    <w:rsid w:val="00171E20"/>
    <w:rsid w:val="0017656B"/>
    <w:rsid w:val="00176952"/>
    <w:rsid w:val="00176CE2"/>
    <w:rsid w:val="00177969"/>
    <w:rsid w:val="001801BD"/>
    <w:rsid w:val="0018125E"/>
    <w:rsid w:val="0018157D"/>
    <w:rsid w:val="00182083"/>
    <w:rsid w:val="00182815"/>
    <w:rsid w:val="00183EC2"/>
    <w:rsid w:val="00183F24"/>
    <w:rsid w:val="00184AFC"/>
    <w:rsid w:val="0018560D"/>
    <w:rsid w:val="00185679"/>
    <w:rsid w:val="00186338"/>
    <w:rsid w:val="0019000E"/>
    <w:rsid w:val="001910BE"/>
    <w:rsid w:val="0019213D"/>
    <w:rsid w:val="0019259B"/>
    <w:rsid w:val="00192BD9"/>
    <w:rsid w:val="001946BB"/>
    <w:rsid w:val="00194BF0"/>
    <w:rsid w:val="001963B7"/>
    <w:rsid w:val="001970CC"/>
    <w:rsid w:val="00197208"/>
    <w:rsid w:val="0019774E"/>
    <w:rsid w:val="00197A67"/>
    <w:rsid w:val="00197DB5"/>
    <w:rsid w:val="001A0CAC"/>
    <w:rsid w:val="001A1DF8"/>
    <w:rsid w:val="001A21EB"/>
    <w:rsid w:val="001A3BDE"/>
    <w:rsid w:val="001A3EEC"/>
    <w:rsid w:val="001A5FFD"/>
    <w:rsid w:val="001A6306"/>
    <w:rsid w:val="001A6AB2"/>
    <w:rsid w:val="001A6B2C"/>
    <w:rsid w:val="001A7A10"/>
    <w:rsid w:val="001B1A87"/>
    <w:rsid w:val="001B3426"/>
    <w:rsid w:val="001B3FC9"/>
    <w:rsid w:val="001B6093"/>
    <w:rsid w:val="001B6215"/>
    <w:rsid w:val="001B724A"/>
    <w:rsid w:val="001B7D11"/>
    <w:rsid w:val="001B7DD1"/>
    <w:rsid w:val="001C0127"/>
    <w:rsid w:val="001C41E2"/>
    <w:rsid w:val="001C6D52"/>
    <w:rsid w:val="001C72C5"/>
    <w:rsid w:val="001D2FA5"/>
    <w:rsid w:val="001D30F9"/>
    <w:rsid w:val="001D329D"/>
    <w:rsid w:val="001D4253"/>
    <w:rsid w:val="001D5F69"/>
    <w:rsid w:val="001D62B6"/>
    <w:rsid w:val="001D69FE"/>
    <w:rsid w:val="001D7613"/>
    <w:rsid w:val="001D7882"/>
    <w:rsid w:val="001E0018"/>
    <w:rsid w:val="001E0C66"/>
    <w:rsid w:val="001E1065"/>
    <w:rsid w:val="001E22CD"/>
    <w:rsid w:val="001E248E"/>
    <w:rsid w:val="001E35AE"/>
    <w:rsid w:val="001E45B7"/>
    <w:rsid w:val="001E5E81"/>
    <w:rsid w:val="001E60DA"/>
    <w:rsid w:val="001E6332"/>
    <w:rsid w:val="001E7BF7"/>
    <w:rsid w:val="001E7C1A"/>
    <w:rsid w:val="001F0ABF"/>
    <w:rsid w:val="001F0E8F"/>
    <w:rsid w:val="001F1408"/>
    <w:rsid w:val="001F40D2"/>
    <w:rsid w:val="001F42F4"/>
    <w:rsid w:val="001F4625"/>
    <w:rsid w:val="00202910"/>
    <w:rsid w:val="002030E1"/>
    <w:rsid w:val="00203C8D"/>
    <w:rsid w:val="00204787"/>
    <w:rsid w:val="002052BE"/>
    <w:rsid w:val="0020605A"/>
    <w:rsid w:val="00206549"/>
    <w:rsid w:val="00210667"/>
    <w:rsid w:val="00210DBE"/>
    <w:rsid w:val="00210DCB"/>
    <w:rsid w:val="0021101F"/>
    <w:rsid w:val="002114D8"/>
    <w:rsid w:val="0021160B"/>
    <w:rsid w:val="00212FE7"/>
    <w:rsid w:val="00213366"/>
    <w:rsid w:val="002134E9"/>
    <w:rsid w:val="002141B4"/>
    <w:rsid w:val="00214245"/>
    <w:rsid w:val="00214729"/>
    <w:rsid w:val="00215B8A"/>
    <w:rsid w:val="00216997"/>
    <w:rsid w:val="002169CE"/>
    <w:rsid w:val="00220292"/>
    <w:rsid w:val="0022057D"/>
    <w:rsid w:val="00220703"/>
    <w:rsid w:val="00220CDD"/>
    <w:rsid w:val="00221449"/>
    <w:rsid w:val="00221A9E"/>
    <w:rsid w:val="002227E2"/>
    <w:rsid w:val="0022450C"/>
    <w:rsid w:val="002257DD"/>
    <w:rsid w:val="00227930"/>
    <w:rsid w:val="00230227"/>
    <w:rsid w:val="0023030B"/>
    <w:rsid w:val="00232292"/>
    <w:rsid w:val="00233143"/>
    <w:rsid w:val="002331F8"/>
    <w:rsid w:val="002348C3"/>
    <w:rsid w:val="002353A2"/>
    <w:rsid w:val="00235499"/>
    <w:rsid w:val="00235A6D"/>
    <w:rsid w:val="00235F30"/>
    <w:rsid w:val="0023643E"/>
    <w:rsid w:val="00237677"/>
    <w:rsid w:val="0024055F"/>
    <w:rsid w:val="00240F14"/>
    <w:rsid w:val="002417B0"/>
    <w:rsid w:val="00242E61"/>
    <w:rsid w:val="00242F6E"/>
    <w:rsid w:val="00243D49"/>
    <w:rsid w:val="00244C2D"/>
    <w:rsid w:val="00245974"/>
    <w:rsid w:val="00245A97"/>
    <w:rsid w:val="002469FC"/>
    <w:rsid w:val="002502D7"/>
    <w:rsid w:val="002506E8"/>
    <w:rsid w:val="002508D6"/>
    <w:rsid w:val="00250F92"/>
    <w:rsid w:val="00251ABD"/>
    <w:rsid w:val="00251FC7"/>
    <w:rsid w:val="002540DF"/>
    <w:rsid w:val="00254688"/>
    <w:rsid w:val="002547FA"/>
    <w:rsid w:val="0025709A"/>
    <w:rsid w:val="002610CA"/>
    <w:rsid w:val="00262F95"/>
    <w:rsid w:val="002633DE"/>
    <w:rsid w:val="00263621"/>
    <w:rsid w:val="002638BB"/>
    <w:rsid w:val="00263F66"/>
    <w:rsid w:val="00264FF9"/>
    <w:rsid w:val="0026772B"/>
    <w:rsid w:val="00267798"/>
    <w:rsid w:val="00267F29"/>
    <w:rsid w:val="002701D3"/>
    <w:rsid w:val="00270478"/>
    <w:rsid w:val="002706A0"/>
    <w:rsid w:val="00270B24"/>
    <w:rsid w:val="002719EB"/>
    <w:rsid w:val="00272371"/>
    <w:rsid w:val="002726EA"/>
    <w:rsid w:val="00272AEE"/>
    <w:rsid w:val="00273247"/>
    <w:rsid w:val="00273D85"/>
    <w:rsid w:val="00274401"/>
    <w:rsid w:val="00274979"/>
    <w:rsid w:val="0027578D"/>
    <w:rsid w:val="002761B5"/>
    <w:rsid w:val="002771E5"/>
    <w:rsid w:val="00277EC0"/>
    <w:rsid w:val="0028031E"/>
    <w:rsid w:val="002804DE"/>
    <w:rsid w:val="00280A8D"/>
    <w:rsid w:val="00281E75"/>
    <w:rsid w:val="0028274F"/>
    <w:rsid w:val="002835C4"/>
    <w:rsid w:val="00283F18"/>
    <w:rsid w:val="002857BD"/>
    <w:rsid w:val="00286CE8"/>
    <w:rsid w:val="002878A4"/>
    <w:rsid w:val="00287A2D"/>
    <w:rsid w:val="00290022"/>
    <w:rsid w:val="00290D6E"/>
    <w:rsid w:val="00291078"/>
    <w:rsid w:val="002911E3"/>
    <w:rsid w:val="00291A7B"/>
    <w:rsid w:val="00291F95"/>
    <w:rsid w:val="00294A14"/>
    <w:rsid w:val="00296380"/>
    <w:rsid w:val="0029772C"/>
    <w:rsid w:val="00297A34"/>
    <w:rsid w:val="00297C0C"/>
    <w:rsid w:val="002A114B"/>
    <w:rsid w:val="002A38C7"/>
    <w:rsid w:val="002A3CD9"/>
    <w:rsid w:val="002A40D7"/>
    <w:rsid w:val="002A4791"/>
    <w:rsid w:val="002A5BFD"/>
    <w:rsid w:val="002A5D4F"/>
    <w:rsid w:val="002A62B1"/>
    <w:rsid w:val="002A63B7"/>
    <w:rsid w:val="002A69CD"/>
    <w:rsid w:val="002A7408"/>
    <w:rsid w:val="002A752D"/>
    <w:rsid w:val="002B0DDD"/>
    <w:rsid w:val="002B1EE7"/>
    <w:rsid w:val="002B2861"/>
    <w:rsid w:val="002B2B5E"/>
    <w:rsid w:val="002B2CF5"/>
    <w:rsid w:val="002B36BE"/>
    <w:rsid w:val="002B4E4D"/>
    <w:rsid w:val="002B6176"/>
    <w:rsid w:val="002B64C4"/>
    <w:rsid w:val="002B6D87"/>
    <w:rsid w:val="002B7564"/>
    <w:rsid w:val="002B7AB1"/>
    <w:rsid w:val="002C01BD"/>
    <w:rsid w:val="002C021C"/>
    <w:rsid w:val="002C05D0"/>
    <w:rsid w:val="002C085F"/>
    <w:rsid w:val="002C24FF"/>
    <w:rsid w:val="002C61AE"/>
    <w:rsid w:val="002C6DEF"/>
    <w:rsid w:val="002C753C"/>
    <w:rsid w:val="002D0C11"/>
    <w:rsid w:val="002D17AA"/>
    <w:rsid w:val="002D3270"/>
    <w:rsid w:val="002D3AF2"/>
    <w:rsid w:val="002D4786"/>
    <w:rsid w:val="002D5278"/>
    <w:rsid w:val="002D5D42"/>
    <w:rsid w:val="002D765D"/>
    <w:rsid w:val="002D7725"/>
    <w:rsid w:val="002D788F"/>
    <w:rsid w:val="002E0231"/>
    <w:rsid w:val="002E05EC"/>
    <w:rsid w:val="002E0984"/>
    <w:rsid w:val="002E22DF"/>
    <w:rsid w:val="002E2684"/>
    <w:rsid w:val="002E295E"/>
    <w:rsid w:val="002E2AFD"/>
    <w:rsid w:val="002E2B30"/>
    <w:rsid w:val="002E3350"/>
    <w:rsid w:val="002E35AF"/>
    <w:rsid w:val="002E463E"/>
    <w:rsid w:val="002E6A73"/>
    <w:rsid w:val="002E74DC"/>
    <w:rsid w:val="002E7609"/>
    <w:rsid w:val="002E7CFA"/>
    <w:rsid w:val="002F04BD"/>
    <w:rsid w:val="002F0D20"/>
    <w:rsid w:val="002F1E62"/>
    <w:rsid w:val="002F3905"/>
    <w:rsid w:val="002F4406"/>
    <w:rsid w:val="002F499A"/>
    <w:rsid w:val="002F5674"/>
    <w:rsid w:val="002F5A3E"/>
    <w:rsid w:val="002F5FC3"/>
    <w:rsid w:val="002F767F"/>
    <w:rsid w:val="002F7D76"/>
    <w:rsid w:val="0030002D"/>
    <w:rsid w:val="00301EE0"/>
    <w:rsid w:val="0030311E"/>
    <w:rsid w:val="00303CC3"/>
    <w:rsid w:val="00306B31"/>
    <w:rsid w:val="00307E91"/>
    <w:rsid w:val="003100DA"/>
    <w:rsid w:val="003106C1"/>
    <w:rsid w:val="00310CE8"/>
    <w:rsid w:val="00311103"/>
    <w:rsid w:val="00311AAD"/>
    <w:rsid w:val="00311F94"/>
    <w:rsid w:val="00312064"/>
    <w:rsid w:val="0031240D"/>
    <w:rsid w:val="003134FE"/>
    <w:rsid w:val="00313668"/>
    <w:rsid w:val="00313D55"/>
    <w:rsid w:val="003140CF"/>
    <w:rsid w:val="00316523"/>
    <w:rsid w:val="00321B34"/>
    <w:rsid w:val="003222B3"/>
    <w:rsid w:val="003235D7"/>
    <w:rsid w:val="00324E9D"/>
    <w:rsid w:val="00325785"/>
    <w:rsid w:val="00325A12"/>
    <w:rsid w:val="00326971"/>
    <w:rsid w:val="00326A81"/>
    <w:rsid w:val="00327186"/>
    <w:rsid w:val="00330E39"/>
    <w:rsid w:val="003310DD"/>
    <w:rsid w:val="00331D27"/>
    <w:rsid w:val="00332654"/>
    <w:rsid w:val="003339B7"/>
    <w:rsid w:val="00333D12"/>
    <w:rsid w:val="003349E0"/>
    <w:rsid w:val="00336038"/>
    <w:rsid w:val="003407CD"/>
    <w:rsid w:val="00341328"/>
    <w:rsid w:val="00342024"/>
    <w:rsid w:val="00342D34"/>
    <w:rsid w:val="00342DDB"/>
    <w:rsid w:val="003441A3"/>
    <w:rsid w:val="00344653"/>
    <w:rsid w:val="0034474B"/>
    <w:rsid w:val="00346250"/>
    <w:rsid w:val="00346720"/>
    <w:rsid w:val="00350B88"/>
    <w:rsid w:val="003512AF"/>
    <w:rsid w:val="00351487"/>
    <w:rsid w:val="0035250A"/>
    <w:rsid w:val="003537AA"/>
    <w:rsid w:val="00353C86"/>
    <w:rsid w:val="00354722"/>
    <w:rsid w:val="00356707"/>
    <w:rsid w:val="003568A7"/>
    <w:rsid w:val="003615D9"/>
    <w:rsid w:val="00363A51"/>
    <w:rsid w:val="00365BE5"/>
    <w:rsid w:val="00374939"/>
    <w:rsid w:val="003750CF"/>
    <w:rsid w:val="00375FB0"/>
    <w:rsid w:val="00377244"/>
    <w:rsid w:val="00377ADE"/>
    <w:rsid w:val="00377DF5"/>
    <w:rsid w:val="00383D01"/>
    <w:rsid w:val="0038406B"/>
    <w:rsid w:val="00385C17"/>
    <w:rsid w:val="00385FDF"/>
    <w:rsid w:val="00387357"/>
    <w:rsid w:val="003916ED"/>
    <w:rsid w:val="00392303"/>
    <w:rsid w:val="003926F0"/>
    <w:rsid w:val="003928B3"/>
    <w:rsid w:val="0039382C"/>
    <w:rsid w:val="00394081"/>
    <w:rsid w:val="00396315"/>
    <w:rsid w:val="00396A42"/>
    <w:rsid w:val="003977A1"/>
    <w:rsid w:val="00397C12"/>
    <w:rsid w:val="00397C71"/>
    <w:rsid w:val="003A1BCB"/>
    <w:rsid w:val="003A3904"/>
    <w:rsid w:val="003A4198"/>
    <w:rsid w:val="003A4332"/>
    <w:rsid w:val="003A448C"/>
    <w:rsid w:val="003A4E0E"/>
    <w:rsid w:val="003A53A0"/>
    <w:rsid w:val="003A7519"/>
    <w:rsid w:val="003A7BDA"/>
    <w:rsid w:val="003A7CAC"/>
    <w:rsid w:val="003B000A"/>
    <w:rsid w:val="003B00BB"/>
    <w:rsid w:val="003B1330"/>
    <w:rsid w:val="003B2127"/>
    <w:rsid w:val="003B2748"/>
    <w:rsid w:val="003B39CA"/>
    <w:rsid w:val="003B553C"/>
    <w:rsid w:val="003B583C"/>
    <w:rsid w:val="003B58B1"/>
    <w:rsid w:val="003B644C"/>
    <w:rsid w:val="003B6A17"/>
    <w:rsid w:val="003B6C2B"/>
    <w:rsid w:val="003B6D26"/>
    <w:rsid w:val="003B7246"/>
    <w:rsid w:val="003B75D1"/>
    <w:rsid w:val="003C048E"/>
    <w:rsid w:val="003C423A"/>
    <w:rsid w:val="003C4739"/>
    <w:rsid w:val="003C48A2"/>
    <w:rsid w:val="003C4FE5"/>
    <w:rsid w:val="003C6E3D"/>
    <w:rsid w:val="003D0FA1"/>
    <w:rsid w:val="003D10E3"/>
    <w:rsid w:val="003D2269"/>
    <w:rsid w:val="003D2954"/>
    <w:rsid w:val="003D4290"/>
    <w:rsid w:val="003D42F2"/>
    <w:rsid w:val="003D4F35"/>
    <w:rsid w:val="003D50F5"/>
    <w:rsid w:val="003D588D"/>
    <w:rsid w:val="003D58E0"/>
    <w:rsid w:val="003D6772"/>
    <w:rsid w:val="003D6C69"/>
    <w:rsid w:val="003D7A1F"/>
    <w:rsid w:val="003D7E34"/>
    <w:rsid w:val="003E054B"/>
    <w:rsid w:val="003E1C14"/>
    <w:rsid w:val="003E1F76"/>
    <w:rsid w:val="003E2876"/>
    <w:rsid w:val="003E3155"/>
    <w:rsid w:val="003E3751"/>
    <w:rsid w:val="003E3D31"/>
    <w:rsid w:val="003E3DA5"/>
    <w:rsid w:val="003E5E1A"/>
    <w:rsid w:val="003E6272"/>
    <w:rsid w:val="003E7B43"/>
    <w:rsid w:val="003F0230"/>
    <w:rsid w:val="003F1DD6"/>
    <w:rsid w:val="003F31DA"/>
    <w:rsid w:val="003F35D8"/>
    <w:rsid w:val="003F3A98"/>
    <w:rsid w:val="003F4533"/>
    <w:rsid w:val="003F5989"/>
    <w:rsid w:val="003F793F"/>
    <w:rsid w:val="00400174"/>
    <w:rsid w:val="00400B92"/>
    <w:rsid w:val="00401648"/>
    <w:rsid w:val="004018F2"/>
    <w:rsid w:val="0040437A"/>
    <w:rsid w:val="004068F0"/>
    <w:rsid w:val="00406DCE"/>
    <w:rsid w:val="00407AC7"/>
    <w:rsid w:val="004112AD"/>
    <w:rsid w:val="00411D46"/>
    <w:rsid w:val="00411FC1"/>
    <w:rsid w:val="00412047"/>
    <w:rsid w:val="0041215B"/>
    <w:rsid w:val="00412484"/>
    <w:rsid w:val="0041293B"/>
    <w:rsid w:val="00412B51"/>
    <w:rsid w:val="004138E6"/>
    <w:rsid w:val="00413B83"/>
    <w:rsid w:val="0041463E"/>
    <w:rsid w:val="00415ACA"/>
    <w:rsid w:val="0041713A"/>
    <w:rsid w:val="00417DB6"/>
    <w:rsid w:val="00420093"/>
    <w:rsid w:val="0042072D"/>
    <w:rsid w:val="00420C87"/>
    <w:rsid w:val="00421180"/>
    <w:rsid w:val="0042146B"/>
    <w:rsid w:val="00421CE8"/>
    <w:rsid w:val="004220DE"/>
    <w:rsid w:val="0042341B"/>
    <w:rsid w:val="00423CB5"/>
    <w:rsid w:val="004253B5"/>
    <w:rsid w:val="00426156"/>
    <w:rsid w:val="004265C4"/>
    <w:rsid w:val="00427BD9"/>
    <w:rsid w:val="004304A8"/>
    <w:rsid w:val="0043073E"/>
    <w:rsid w:val="00430DF8"/>
    <w:rsid w:val="004321AD"/>
    <w:rsid w:val="0043265D"/>
    <w:rsid w:val="004338DB"/>
    <w:rsid w:val="00433F8F"/>
    <w:rsid w:val="00434C66"/>
    <w:rsid w:val="00434D4C"/>
    <w:rsid w:val="00434E5B"/>
    <w:rsid w:val="00435D65"/>
    <w:rsid w:val="004363BD"/>
    <w:rsid w:val="00436656"/>
    <w:rsid w:val="004374D3"/>
    <w:rsid w:val="004374EE"/>
    <w:rsid w:val="00437F3B"/>
    <w:rsid w:val="0044069A"/>
    <w:rsid w:val="0044171D"/>
    <w:rsid w:val="004418D2"/>
    <w:rsid w:val="0044271E"/>
    <w:rsid w:val="0044294C"/>
    <w:rsid w:val="004429E6"/>
    <w:rsid w:val="00442B0A"/>
    <w:rsid w:val="00443084"/>
    <w:rsid w:val="00443E65"/>
    <w:rsid w:val="00444C7C"/>
    <w:rsid w:val="00445642"/>
    <w:rsid w:val="00445CB3"/>
    <w:rsid w:val="0044687D"/>
    <w:rsid w:val="00446CDA"/>
    <w:rsid w:val="004473C7"/>
    <w:rsid w:val="00447927"/>
    <w:rsid w:val="00447C82"/>
    <w:rsid w:val="0045014E"/>
    <w:rsid w:val="0045065F"/>
    <w:rsid w:val="00451A67"/>
    <w:rsid w:val="00451C1A"/>
    <w:rsid w:val="004521A7"/>
    <w:rsid w:val="004522D5"/>
    <w:rsid w:val="0045351A"/>
    <w:rsid w:val="00453C4A"/>
    <w:rsid w:val="00454AA7"/>
    <w:rsid w:val="00455C5E"/>
    <w:rsid w:val="00456D27"/>
    <w:rsid w:val="00457707"/>
    <w:rsid w:val="00460806"/>
    <w:rsid w:val="00460852"/>
    <w:rsid w:val="004636F8"/>
    <w:rsid w:val="004649DD"/>
    <w:rsid w:val="00465FDB"/>
    <w:rsid w:val="00466BFC"/>
    <w:rsid w:val="00466CAB"/>
    <w:rsid w:val="004673B2"/>
    <w:rsid w:val="004700CE"/>
    <w:rsid w:val="004701F6"/>
    <w:rsid w:val="004728BC"/>
    <w:rsid w:val="00473BFF"/>
    <w:rsid w:val="00474A9A"/>
    <w:rsid w:val="004767DA"/>
    <w:rsid w:val="00476E5A"/>
    <w:rsid w:val="004773DE"/>
    <w:rsid w:val="004777BC"/>
    <w:rsid w:val="00480956"/>
    <w:rsid w:val="004812B5"/>
    <w:rsid w:val="00481FDB"/>
    <w:rsid w:val="004823D2"/>
    <w:rsid w:val="00482627"/>
    <w:rsid w:val="00482955"/>
    <w:rsid w:val="00483A25"/>
    <w:rsid w:val="00483BF5"/>
    <w:rsid w:val="0048412B"/>
    <w:rsid w:val="004853CC"/>
    <w:rsid w:val="00485801"/>
    <w:rsid w:val="00485BCD"/>
    <w:rsid w:val="00486EBA"/>
    <w:rsid w:val="00490651"/>
    <w:rsid w:val="00492505"/>
    <w:rsid w:val="004927EA"/>
    <w:rsid w:val="00492DB1"/>
    <w:rsid w:val="004939C9"/>
    <w:rsid w:val="00494388"/>
    <w:rsid w:val="00495DE4"/>
    <w:rsid w:val="004974BC"/>
    <w:rsid w:val="004976DA"/>
    <w:rsid w:val="004978DB"/>
    <w:rsid w:val="004A039A"/>
    <w:rsid w:val="004A08A0"/>
    <w:rsid w:val="004A1606"/>
    <w:rsid w:val="004A1FB9"/>
    <w:rsid w:val="004A3B58"/>
    <w:rsid w:val="004A3CDD"/>
    <w:rsid w:val="004A530A"/>
    <w:rsid w:val="004A5CFD"/>
    <w:rsid w:val="004A6DEC"/>
    <w:rsid w:val="004A7437"/>
    <w:rsid w:val="004B1C84"/>
    <w:rsid w:val="004B293A"/>
    <w:rsid w:val="004B34BC"/>
    <w:rsid w:val="004B3B16"/>
    <w:rsid w:val="004B3BB5"/>
    <w:rsid w:val="004B4E86"/>
    <w:rsid w:val="004B73D6"/>
    <w:rsid w:val="004C0026"/>
    <w:rsid w:val="004C10C9"/>
    <w:rsid w:val="004C15BC"/>
    <w:rsid w:val="004C23C5"/>
    <w:rsid w:val="004C4651"/>
    <w:rsid w:val="004C495A"/>
    <w:rsid w:val="004C5E04"/>
    <w:rsid w:val="004C611E"/>
    <w:rsid w:val="004D1D79"/>
    <w:rsid w:val="004D2C17"/>
    <w:rsid w:val="004D4220"/>
    <w:rsid w:val="004D5EF5"/>
    <w:rsid w:val="004D65A1"/>
    <w:rsid w:val="004E09FC"/>
    <w:rsid w:val="004E0DFE"/>
    <w:rsid w:val="004E1334"/>
    <w:rsid w:val="004E2B7D"/>
    <w:rsid w:val="004E458F"/>
    <w:rsid w:val="004E487A"/>
    <w:rsid w:val="004E6439"/>
    <w:rsid w:val="004E6602"/>
    <w:rsid w:val="004E72D7"/>
    <w:rsid w:val="004E7417"/>
    <w:rsid w:val="004E7879"/>
    <w:rsid w:val="004F0C23"/>
    <w:rsid w:val="004F0CC7"/>
    <w:rsid w:val="004F2127"/>
    <w:rsid w:val="004F22F9"/>
    <w:rsid w:val="004F3956"/>
    <w:rsid w:val="004F584C"/>
    <w:rsid w:val="004F5F62"/>
    <w:rsid w:val="004F603E"/>
    <w:rsid w:val="004F65E1"/>
    <w:rsid w:val="004F7308"/>
    <w:rsid w:val="004F7A5A"/>
    <w:rsid w:val="004F7EA8"/>
    <w:rsid w:val="0050032B"/>
    <w:rsid w:val="005030B8"/>
    <w:rsid w:val="00503608"/>
    <w:rsid w:val="005036DB"/>
    <w:rsid w:val="00503789"/>
    <w:rsid w:val="0050408B"/>
    <w:rsid w:val="005065EE"/>
    <w:rsid w:val="005104F9"/>
    <w:rsid w:val="00510671"/>
    <w:rsid w:val="00511321"/>
    <w:rsid w:val="00511A5E"/>
    <w:rsid w:val="00512384"/>
    <w:rsid w:val="00513666"/>
    <w:rsid w:val="00513CC5"/>
    <w:rsid w:val="0051410D"/>
    <w:rsid w:val="00514206"/>
    <w:rsid w:val="00515359"/>
    <w:rsid w:val="00516B2A"/>
    <w:rsid w:val="00516E94"/>
    <w:rsid w:val="00516F89"/>
    <w:rsid w:val="0051731E"/>
    <w:rsid w:val="005173C3"/>
    <w:rsid w:val="00517AAF"/>
    <w:rsid w:val="00517C38"/>
    <w:rsid w:val="005204D6"/>
    <w:rsid w:val="00520CB6"/>
    <w:rsid w:val="0052180E"/>
    <w:rsid w:val="00523599"/>
    <w:rsid w:val="00523B38"/>
    <w:rsid w:val="00523CF2"/>
    <w:rsid w:val="005249B5"/>
    <w:rsid w:val="00525023"/>
    <w:rsid w:val="00525352"/>
    <w:rsid w:val="00525C9F"/>
    <w:rsid w:val="00526CC4"/>
    <w:rsid w:val="005311AA"/>
    <w:rsid w:val="00531B8F"/>
    <w:rsid w:val="005321B9"/>
    <w:rsid w:val="005321FE"/>
    <w:rsid w:val="00532864"/>
    <w:rsid w:val="00532F11"/>
    <w:rsid w:val="005347B7"/>
    <w:rsid w:val="005354FC"/>
    <w:rsid w:val="00536B42"/>
    <w:rsid w:val="00537028"/>
    <w:rsid w:val="00537191"/>
    <w:rsid w:val="005372B7"/>
    <w:rsid w:val="005374CC"/>
    <w:rsid w:val="00541903"/>
    <w:rsid w:val="00542045"/>
    <w:rsid w:val="00542192"/>
    <w:rsid w:val="005423F1"/>
    <w:rsid w:val="00542511"/>
    <w:rsid w:val="00542B47"/>
    <w:rsid w:val="00543E29"/>
    <w:rsid w:val="0054504F"/>
    <w:rsid w:val="0054591D"/>
    <w:rsid w:val="00545A12"/>
    <w:rsid w:val="00545EA9"/>
    <w:rsid w:val="00546BF8"/>
    <w:rsid w:val="00547253"/>
    <w:rsid w:val="00547531"/>
    <w:rsid w:val="00547A78"/>
    <w:rsid w:val="005511DA"/>
    <w:rsid w:val="0055256B"/>
    <w:rsid w:val="00553359"/>
    <w:rsid w:val="00553664"/>
    <w:rsid w:val="00553A86"/>
    <w:rsid w:val="00555453"/>
    <w:rsid w:val="00556759"/>
    <w:rsid w:val="00556D17"/>
    <w:rsid w:val="0055705F"/>
    <w:rsid w:val="0055783E"/>
    <w:rsid w:val="00557DB8"/>
    <w:rsid w:val="005621E3"/>
    <w:rsid w:val="005624DA"/>
    <w:rsid w:val="00562B90"/>
    <w:rsid w:val="00562C46"/>
    <w:rsid w:val="005633E0"/>
    <w:rsid w:val="0056404A"/>
    <w:rsid w:val="00564947"/>
    <w:rsid w:val="0056495E"/>
    <w:rsid w:val="00564E93"/>
    <w:rsid w:val="00566E19"/>
    <w:rsid w:val="00566FA6"/>
    <w:rsid w:val="00570A0A"/>
    <w:rsid w:val="00570E5E"/>
    <w:rsid w:val="00573C49"/>
    <w:rsid w:val="00574361"/>
    <w:rsid w:val="005746F4"/>
    <w:rsid w:val="00575706"/>
    <w:rsid w:val="00577F9C"/>
    <w:rsid w:val="0058115B"/>
    <w:rsid w:val="00581C90"/>
    <w:rsid w:val="005837D5"/>
    <w:rsid w:val="005838B3"/>
    <w:rsid w:val="005849DF"/>
    <w:rsid w:val="00584B9A"/>
    <w:rsid w:val="00585A9E"/>
    <w:rsid w:val="00585F45"/>
    <w:rsid w:val="0058665E"/>
    <w:rsid w:val="00586773"/>
    <w:rsid w:val="00587CCB"/>
    <w:rsid w:val="00592F1D"/>
    <w:rsid w:val="005944B4"/>
    <w:rsid w:val="00594CA7"/>
    <w:rsid w:val="005957F8"/>
    <w:rsid w:val="00595943"/>
    <w:rsid w:val="0059688C"/>
    <w:rsid w:val="005968F9"/>
    <w:rsid w:val="00596A41"/>
    <w:rsid w:val="005A0CEF"/>
    <w:rsid w:val="005A10D7"/>
    <w:rsid w:val="005A167A"/>
    <w:rsid w:val="005A223D"/>
    <w:rsid w:val="005A309E"/>
    <w:rsid w:val="005A3BD1"/>
    <w:rsid w:val="005A3D6E"/>
    <w:rsid w:val="005A410A"/>
    <w:rsid w:val="005A44ED"/>
    <w:rsid w:val="005A499E"/>
    <w:rsid w:val="005A60E7"/>
    <w:rsid w:val="005A63F3"/>
    <w:rsid w:val="005A6937"/>
    <w:rsid w:val="005A710F"/>
    <w:rsid w:val="005B04AA"/>
    <w:rsid w:val="005B0DD9"/>
    <w:rsid w:val="005B0FD9"/>
    <w:rsid w:val="005B197A"/>
    <w:rsid w:val="005B1B49"/>
    <w:rsid w:val="005B24C8"/>
    <w:rsid w:val="005B2EE1"/>
    <w:rsid w:val="005B303C"/>
    <w:rsid w:val="005B3823"/>
    <w:rsid w:val="005B4392"/>
    <w:rsid w:val="005B4C8E"/>
    <w:rsid w:val="005B4F63"/>
    <w:rsid w:val="005B531C"/>
    <w:rsid w:val="005B5423"/>
    <w:rsid w:val="005B7DF3"/>
    <w:rsid w:val="005B7EBB"/>
    <w:rsid w:val="005C23C9"/>
    <w:rsid w:val="005C33BD"/>
    <w:rsid w:val="005C3AEE"/>
    <w:rsid w:val="005C5225"/>
    <w:rsid w:val="005C69C3"/>
    <w:rsid w:val="005C6B2B"/>
    <w:rsid w:val="005C6BDB"/>
    <w:rsid w:val="005C7268"/>
    <w:rsid w:val="005C7CBD"/>
    <w:rsid w:val="005D0627"/>
    <w:rsid w:val="005D1F1C"/>
    <w:rsid w:val="005D244D"/>
    <w:rsid w:val="005D3B96"/>
    <w:rsid w:val="005D3FEF"/>
    <w:rsid w:val="005D45B8"/>
    <w:rsid w:val="005D4AAA"/>
    <w:rsid w:val="005D4DF0"/>
    <w:rsid w:val="005D7522"/>
    <w:rsid w:val="005D78E1"/>
    <w:rsid w:val="005E0485"/>
    <w:rsid w:val="005E11A9"/>
    <w:rsid w:val="005E2DC4"/>
    <w:rsid w:val="005E2E3A"/>
    <w:rsid w:val="005E3B5A"/>
    <w:rsid w:val="005E4465"/>
    <w:rsid w:val="005E4676"/>
    <w:rsid w:val="005E4783"/>
    <w:rsid w:val="005E49E5"/>
    <w:rsid w:val="005E5CC9"/>
    <w:rsid w:val="005E681F"/>
    <w:rsid w:val="005E6944"/>
    <w:rsid w:val="005E69D6"/>
    <w:rsid w:val="005E7997"/>
    <w:rsid w:val="005F055F"/>
    <w:rsid w:val="005F0C66"/>
    <w:rsid w:val="005F144E"/>
    <w:rsid w:val="005F21A4"/>
    <w:rsid w:val="005F23B6"/>
    <w:rsid w:val="005F35B7"/>
    <w:rsid w:val="005F3B23"/>
    <w:rsid w:val="005F3F76"/>
    <w:rsid w:val="005F4501"/>
    <w:rsid w:val="005F4A06"/>
    <w:rsid w:val="005F5107"/>
    <w:rsid w:val="005F585D"/>
    <w:rsid w:val="005F625C"/>
    <w:rsid w:val="00600F74"/>
    <w:rsid w:val="0060145A"/>
    <w:rsid w:val="006020DB"/>
    <w:rsid w:val="00602253"/>
    <w:rsid w:val="006036B4"/>
    <w:rsid w:val="00604E0E"/>
    <w:rsid w:val="00605FE4"/>
    <w:rsid w:val="006069B9"/>
    <w:rsid w:val="00606BF9"/>
    <w:rsid w:val="00607110"/>
    <w:rsid w:val="00607E9F"/>
    <w:rsid w:val="0061006C"/>
    <w:rsid w:val="006111EB"/>
    <w:rsid w:val="00611A85"/>
    <w:rsid w:val="00611DDB"/>
    <w:rsid w:val="00611FD6"/>
    <w:rsid w:val="00612A43"/>
    <w:rsid w:val="00612A64"/>
    <w:rsid w:val="00612C71"/>
    <w:rsid w:val="00612DE4"/>
    <w:rsid w:val="006131B8"/>
    <w:rsid w:val="00613873"/>
    <w:rsid w:val="00614B40"/>
    <w:rsid w:val="0061507E"/>
    <w:rsid w:val="00615926"/>
    <w:rsid w:val="00617DCA"/>
    <w:rsid w:val="006206E1"/>
    <w:rsid w:val="0062089A"/>
    <w:rsid w:val="00621124"/>
    <w:rsid w:val="0062139E"/>
    <w:rsid w:val="00621AB8"/>
    <w:rsid w:val="00622938"/>
    <w:rsid w:val="0062295A"/>
    <w:rsid w:val="00622B9C"/>
    <w:rsid w:val="00623069"/>
    <w:rsid w:val="006234F7"/>
    <w:rsid w:val="00623BDE"/>
    <w:rsid w:val="00627E24"/>
    <w:rsid w:val="00627F87"/>
    <w:rsid w:val="006308C5"/>
    <w:rsid w:val="0063295A"/>
    <w:rsid w:val="006329C4"/>
    <w:rsid w:val="006342E6"/>
    <w:rsid w:val="006353FE"/>
    <w:rsid w:val="00637E0D"/>
    <w:rsid w:val="00640419"/>
    <w:rsid w:val="00641131"/>
    <w:rsid w:val="00641D7D"/>
    <w:rsid w:val="0064219F"/>
    <w:rsid w:val="006433C6"/>
    <w:rsid w:val="0064366B"/>
    <w:rsid w:val="0064578E"/>
    <w:rsid w:val="00647C94"/>
    <w:rsid w:val="00647D82"/>
    <w:rsid w:val="00652671"/>
    <w:rsid w:val="00653B52"/>
    <w:rsid w:val="00653B83"/>
    <w:rsid w:val="00653B91"/>
    <w:rsid w:val="006541B6"/>
    <w:rsid w:val="0065461B"/>
    <w:rsid w:val="006554C7"/>
    <w:rsid w:val="00655DE4"/>
    <w:rsid w:val="00656BC2"/>
    <w:rsid w:val="00657384"/>
    <w:rsid w:val="006574F3"/>
    <w:rsid w:val="00657DF1"/>
    <w:rsid w:val="0066003B"/>
    <w:rsid w:val="006607CE"/>
    <w:rsid w:val="00661F38"/>
    <w:rsid w:val="00662906"/>
    <w:rsid w:val="00662C78"/>
    <w:rsid w:val="006634FC"/>
    <w:rsid w:val="0066517D"/>
    <w:rsid w:val="0066567A"/>
    <w:rsid w:val="00666F14"/>
    <w:rsid w:val="00667739"/>
    <w:rsid w:val="006679E0"/>
    <w:rsid w:val="00667D8F"/>
    <w:rsid w:val="00670D49"/>
    <w:rsid w:val="00671D77"/>
    <w:rsid w:val="00671EE1"/>
    <w:rsid w:val="00672168"/>
    <w:rsid w:val="006732B3"/>
    <w:rsid w:val="00673CA2"/>
    <w:rsid w:val="00676858"/>
    <w:rsid w:val="00677488"/>
    <w:rsid w:val="006811F9"/>
    <w:rsid w:val="0068201F"/>
    <w:rsid w:val="0068202E"/>
    <w:rsid w:val="00682907"/>
    <w:rsid w:val="00682ADC"/>
    <w:rsid w:val="0068412F"/>
    <w:rsid w:val="00684806"/>
    <w:rsid w:val="006849A3"/>
    <w:rsid w:val="00686BE2"/>
    <w:rsid w:val="00686E3F"/>
    <w:rsid w:val="00690911"/>
    <w:rsid w:val="006915F8"/>
    <w:rsid w:val="00692CCC"/>
    <w:rsid w:val="006936DD"/>
    <w:rsid w:val="006937B0"/>
    <w:rsid w:val="00693898"/>
    <w:rsid w:val="00694A85"/>
    <w:rsid w:val="0069518C"/>
    <w:rsid w:val="006954AE"/>
    <w:rsid w:val="00696D93"/>
    <w:rsid w:val="006978A3"/>
    <w:rsid w:val="006A01BA"/>
    <w:rsid w:val="006A08B3"/>
    <w:rsid w:val="006A0C64"/>
    <w:rsid w:val="006A0C81"/>
    <w:rsid w:val="006A14E0"/>
    <w:rsid w:val="006A3069"/>
    <w:rsid w:val="006A4CA9"/>
    <w:rsid w:val="006A501A"/>
    <w:rsid w:val="006A6B7F"/>
    <w:rsid w:val="006A6FA5"/>
    <w:rsid w:val="006B08F3"/>
    <w:rsid w:val="006B0A8F"/>
    <w:rsid w:val="006B1A69"/>
    <w:rsid w:val="006B283F"/>
    <w:rsid w:val="006B2F33"/>
    <w:rsid w:val="006B496C"/>
    <w:rsid w:val="006B5160"/>
    <w:rsid w:val="006B6806"/>
    <w:rsid w:val="006C1297"/>
    <w:rsid w:val="006C24D1"/>
    <w:rsid w:val="006C33A5"/>
    <w:rsid w:val="006C375A"/>
    <w:rsid w:val="006C3E41"/>
    <w:rsid w:val="006C4225"/>
    <w:rsid w:val="006C44BF"/>
    <w:rsid w:val="006C4F4C"/>
    <w:rsid w:val="006C5AF5"/>
    <w:rsid w:val="006C69EE"/>
    <w:rsid w:val="006C7375"/>
    <w:rsid w:val="006C77CF"/>
    <w:rsid w:val="006C7AF9"/>
    <w:rsid w:val="006D020A"/>
    <w:rsid w:val="006D0614"/>
    <w:rsid w:val="006D0733"/>
    <w:rsid w:val="006D0C28"/>
    <w:rsid w:val="006D20B1"/>
    <w:rsid w:val="006D257D"/>
    <w:rsid w:val="006D2A1A"/>
    <w:rsid w:val="006D3036"/>
    <w:rsid w:val="006D5489"/>
    <w:rsid w:val="006D5742"/>
    <w:rsid w:val="006D5AF5"/>
    <w:rsid w:val="006D76AF"/>
    <w:rsid w:val="006D78E5"/>
    <w:rsid w:val="006D7D8D"/>
    <w:rsid w:val="006E09C9"/>
    <w:rsid w:val="006E0FDA"/>
    <w:rsid w:val="006E15F3"/>
    <w:rsid w:val="006E1A8D"/>
    <w:rsid w:val="006E1EC3"/>
    <w:rsid w:val="006E275E"/>
    <w:rsid w:val="006E29D0"/>
    <w:rsid w:val="006E32AD"/>
    <w:rsid w:val="006E4CD7"/>
    <w:rsid w:val="006E54D4"/>
    <w:rsid w:val="006E5546"/>
    <w:rsid w:val="006E5ADF"/>
    <w:rsid w:val="006E5E7F"/>
    <w:rsid w:val="006E60B1"/>
    <w:rsid w:val="006E617D"/>
    <w:rsid w:val="006E730A"/>
    <w:rsid w:val="006E7439"/>
    <w:rsid w:val="006E770E"/>
    <w:rsid w:val="006E79B7"/>
    <w:rsid w:val="006E7C72"/>
    <w:rsid w:val="006F0192"/>
    <w:rsid w:val="006F1A16"/>
    <w:rsid w:val="006F1E5E"/>
    <w:rsid w:val="006F342C"/>
    <w:rsid w:val="006F35AE"/>
    <w:rsid w:val="006F400C"/>
    <w:rsid w:val="006F5010"/>
    <w:rsid w:val="006F6AFD"/>
    <w:rsid w:val="006F750D"/>
    <w:rsid w:val="006F7542"/>
    <w:rsid w:val="006F7719"/>
    <w:rsid w:val="007014FC"/>
    <w:rsid w:val="00701782"/>
    <w:rsid w:val="00702DA9"/>
    <w:rsid w:val="007030C2"/>
    <w:rsid w:val="00704435"/>
    <w:rsid w:val="00704843"/>
    <w:rsid w:val="00705D16"/>
    <w:rsid w:val="00705F58"/>
    <w:rsid w:val="00707129"/>
    <w:rsid w:val="00710410"/>
    <w:rsid w:val="0071044D"/>
    <w:rsid w:val="00711D77"/>
    <w:rsid w:val="007122E4"/>
    <w:rsid w:val="00712923"/>
    <w:rsid w:val="00712D1B"/>
    <w:rsid w:val="00713AD5"/>
    <w:rsid w:val="00713D10"/>
    <w:rsid w:val="00714251"/>
    <w:rsid w:val="0071609E"/>
    <w:rsid w:val="00716132"/>
    <w:rsid w:val="007161F7"/>
    <w:rsid w:val="0071734E"/>
    <w:rsid w:val="007177D0"/>
    <w:rsid w:val="00717E97"/>
    <w:rsid w:val="00721BC1"/>
    <w:rsid w:val="007243E2"/>
    <w:rsid w:val="007245B7"/>
    <w:rsid w:val="00726942"/>
    <w:rsid w:val="00727752"/>
    <w:rsid w:val="00727E17"/>
    <w:rsid w:val="00730244"/>
    <w:rsid w:val="007312B8"/>
    <w:rsid w:val="007327F6"/>
    <w:rsid w:val="00732C3A"/>
    <w:rsid w:val="00733A65"/>
    <w:rsid w:val="00733B8A"/>
    <w:rsid w:val="007340B4"/>
    <w:rsid w:val="007350A4"/>
    <w:rsid w:val="00736B73"/>
    <w:rsid w:val="00736CDB"/>
    <w:rsid w:val="00736E6F"/>
    <w:rsid w:val="00737B20"/>
    <w:rsid w:val="00737F3A"/>
    <w:rsid w:val="00741727"/>
    <w:rsid w:val="00741B4D"/>
    <w:rsid w:val="0074284E"/>
    <w:rsid w:val="00742F9B"/>
    <w:rsid w:val="00743ABE"/>
    <w:rsid w:val="00743F9F"/>
    <w:rsid w:val="0074429F"/>
    <w:rsid w:val="00745295"/>
    <w:rsid w:val="0074568B"/>
    <w:rsid w:val="007457C6"/>
    <w:rsid w:val="00745FE9"/>
    <w:rsid w:val="0074684E"/>
    <w:rsid w:val="00746AE9"/>
    <w:rsid w:val="00747281"/>
    <w:rsid w:val="00751543"/>
    <w:rsid w:val="0075181B"/>
    <w:rsid w:val="00751E0A"/>
    <w:rsid w:val="00751F3D"/>
    <w:rsid w:val="00752529"/>
    <w:rsid w:val="007531C6"/>
    <w:rsid w:val="00753A05"/>
    <w:rsid w:val="007542B6"/>
    <w:rsid w:val="00754AB3"/>
    <w:rsid w:val="00754C1F"/>
    <w:rsid w:val="0075538F"/>
    <w:rsid w:val="0075544A"/>
    <w:rsid w:val="00755916"/>
    <w:rsid w:val="00757371"/>
    <w:rsid w:val="0075779D"/>
    <w:rsid w:val="00757A41"/>
    <w:rsid w:val="0076212F"/>
    <w:rsid w:val="007628FB"/>
    <w:rsid w:val="0076376C"/>
    <w:rsid w:val="0076456E"/>
    <w:rsid w:val="00765ADE"/>
    <w:rsid w:val="00766603"/>
    <w:rsid w:val="00767DAE"/>
    <w:rsid w:val="00767DE8"/>
    <w:rsid w:val="00770298"/>
    <w:rsid w:val="00771080"/>
    <w:rsid w:val="007713E8"/>
    <w:rsid w:val="00774233"/>
    <w:rsid w:val="00774A6C"/>
    <w:rsid w:val="007771B4"/>
    <w:rsid w:val="007773F5"/>
    <w:rsid w:val="00781636"/>
    <w:rsid w:val="00781A13"/>
    <w:rsid w:val="00782F89"/>
    <w:rsid w:val="00783655"/>
    <w:rsid w:val="00783BF8"/>
    <w:rsid w:val="00784FE1"/>
    <w:rsid w:val="00785C65"/>
    <w:rsid w:val="00785DB6"/>
    <w:rsid w:val="007866DC"/>
    <w:rsid w:val="0078706B"/>
    <w:rsid w:val="00787BDF"/>
    <w:rsid w:val="0079271C"/>
    <w:rsid w:val="00794637"/>
    <w:rsid w:val="007953E8"/>
    <w:rsid w:val="007954C3"/>
    <w:rsid w:val="00795A6D"/>
    <w:rsid w:val="00795F5B"/>
    <w:rsid w:val="00796DCF"/>
    <w:rsid w:val="0079706C"/>
    <w:rsid w:val="007970AE"/>
    <w:rsid w:val="007A00D9"/>
    <w:rsid w:val="007A01D4"/>
    <w:rsid w:val="007A08DA"/>
    <w:rsid w:val="007A214C"/>
    <w:rsid w:val="007A2641"/>
    <w:rsid w:val="007A2DFB"/>
    <w:rsid w:val="007A5AF0"/>
    <w:rsid w:val="007A6BE9"/>
    <w:rsid w:val="007A7471"/>
    <w:rsid w:val="007A74E2"/>
    <w:rsid w:val="007A75AC"/>
    <w:rsid w:val="007B02E8"/>
    <w:rsid w:val="007B0D0A"/>
    <w:rsid w:val="007B2453"/>
    <w:rsid w:val="007B3134"/>
    <w:rsid w:val="007B3191"/>
    <w:rsid w:val="007B4DE0"/>
    <w:rsid w:val="007B65C9"/>
    <w:rsid w:val="007B713C"/>
    <w:rsid w:val="007B74F5"/>
    <w:rsid w:val="007B77F9"/>
    <w:rsid w:val="007C10CE"/>
    <w:rsid w:val="007C1173"/>
    <w:rsid w:val="007C203C"/>
    <w:rsid w:val="007C366D"/>
    <w:rsid w:val="007C39C0"/>
    <w:rsid w:val="007C4A71"/>
    <w:rsid w:val="007C568A"/>
    <w:rsid w:val="007C5934"/>
    <w:rsid w:val="007C5F2B"/>
    <w:rsid w:val="007D05E7"/>
    <w:rsid w:val="007D0623"/>
    <w:rsid w:val="007D0BB5"/>
    <w:rsid w:val="007D103E"/>
    <w:rsid w:val="007D2055"/>
    <w:rsid w:val="007D2A34"/>
    <w:rsid w:val="007D2FF1"/>
    <w:rsid w:val="007D3560"/>
    <w:rsid w:val="007D3993"/>
    <w:rsid w:val="007D3C33"/>
    <w:rsid w:val="007D58C0"/>
    <w:rsid w:val="007D605B"/>
    <w:rsid w:val="007D68F9"/>
    <w:rsid w:val="007D759F"/>
    <w:rsid w:val="007D7DB3"/>
    <w:rsid w:val="007E19FB"/>
    <w:rsid w:val="007E3204"/>
    <w:rsid w:val="007E32BE"/>
    <w:rsid w:val="007E5542"/>
    <w:rsid w:val="007E5E74"/>
    <w:rsid w:val="007E61EB"/>
    <w:rsid w:val="007E6239"/>
    <w:rsid w:val="007E6F87"/>
    <w:rsid w:val="007E77B1"/>
    <w:rsid w:val="007F01EB"/>
    <w:rsid w:val="007F039B"/>
    <w:rsid w:val="007F1464"/>
    <w:rsid w:val="007F157C"/>
    <w:rsid w:val="007F18EA"/>
    <w:rsid w:val="007F2189"/>
    <w:rsid w:val="007F23A4"/>
    <w:rsid w:val="007F2B2B"/>
    <w:rsid w:val="007F2E5F"/>
    <w:rsid w:val="007F335E"/>
    <w:rsid w:val="007F362D"/>
    <w:rsid w:val="007F3AEA"/>
    <w:rsid w:val="007F49BF"/>
    <w:rsid w:val="007F5E1D"/>
    <w:rsid w:val="007F75D9"/>
    <w:rsid w:val="007F7D69"/>
    <w:rsid w:val="00801A87"/>
    <w:rsid w:val="0080344F"/>
    <w:rsid w:val="00804378"/>
    <w:rsid w:val="00804918"/>
    <w:rsid w:val="008052F6"/>
    <w:rsid w:val="0080751C"/>
    <w:rsid w:val="008078BC"/>
    <w:rsid w:val="0081080C"/>
    <w:rsid w:val="00810B20"/>
    <w:rsid w:val="008115CA"/>
    <w:rsid w:val="008122DC"/>
    <w:rsid w:val="008132E8"/>
    <w:rsid w:val="008142F1"/>
    <w:rsid w:val="0081539C"/>
    <w:rsid w:val="00816889"/>
    <w:rsid w:val="00816B4B"/>
    <w:rsid w:val="00816B83"/>
    <w:rsid w:val="0081726D"/>
    <w:rsid w:val="008178E4"/>
    <w:rsid w:val="00820731"/>
    <w:rsid w:val="008215C3"/>
    <w:rsid w:val="00821605"/>
    <w:rsid w:val="00822502"/>
    <w:rsid w:val="00822881"/>
    <w:rsid w:val="0082347B"/>
    <w:rsid w:val="008247D0"/>
    <w:rsid w:val="00824B6E"/>
    <w:rsid w:val="00826620"/>
    <w:rsid w:val="00826C34"/>
    <w:rsid w:val="008273F4"/>
    <w:rsid w:val="008278EC"/>
    <w:rsid w:val="00827B3F"/>
    <w:rsid w:val="00830152"/>
    <w:rsid w:val="008311C9"/>
    <w:rsid w:val="0083196E"/>
    <w:rsid w:val="00832884"/>
    <w:rsid w:val="00832CD8"/>
    <w:rsid w:val="00833199"/>
    <w:rsid w:val="00833505"/>
    <w:rsid w:val="0083362D"/>
    <w:rsid w:val="0083401E"/>
    <w:rsid w:val="008352CF"/>
    <w:rsid w:val="00835CC2"/>
    <w:rsid w:val="008407A7"/>
    <w:rsid w:val="00840A46"/>
    <w:rsid w:val="00841974"/>
    <w:rsid w:val="008420F5"/>
    <w:rsid w:val="00842252"/>
    <w:rsid w:val="00842AE5"/>
    <w:rsid w:val="0084343D"/>
    <w:rsid w:val="00843997"/>
    <w:rsid w:val="00844337"/>
    <w:rsid w:val="008466E9"/>
    <w:rsid w:val="00846A8A"/>
    <w:rsid w:val="00847A2B"/>
    <w:rsid w:val="00847D00"/>
    <w:rsid w:val="00850745"/>
    <w:rsid w:val="0085100F"/>
    <w:rsid w:val="0085330D"/>
    <w:rsid w:val="008534F6"/>
    <w:rsid w:val="00853B3A"/>
    <w:rsid w:val="00854282"/>
    <w:rsid w:val="008554A2"/>
    <w:rsid w:val="00860E9B"/>
    <w:rsid w:val="00861A95"/>
    <w:rsid w:val="0086244B"/>
    <w:rsid w:val="008625E3"/>
    <w:rsid w:val="00863BCB"/>
    <w:rsid w:val="00863EB4"/>
    <w:rsid w:val="0086472C"/>
    <w:rsid w:val="008655EB"/>
    <w:rsid w:val="00865FDC"/>
    <w:rsid w:val="00866008"/>
    <w:rsid w:val="00866534"/>
    <w:rsid w:val="008669F2"/>
    <w:rsid w:val="008703F1"/>
    <w:rsid w:val="00871BB4"/>
    <w:rsid w:val="0087214F"/>
    <w:rsid w:val="00872509"/>
    <w:rsid w:val="00874C97"/>
    <w:rsid w:val="008769B9"/>
    <w:rsid w:val="00876C6E"/>
    <w:rsid w:val="008802D3"/>
    <w:rsid w:val="00883A3D"/>
    <w:rsid w:val="00883EAC"/>
    <w:rsid w:val="008858ED"/>
    <w:rsid w:val="00890EDA"/>
    <w:rsid w:val="00892349"/>
    <w:rsid w:val="00892510"/>
    <w:rsid w:val="0089382F"/>
    <w:rsid w:val="0089783D"/>
    <w:rsid w:val="008A0BB7"/>
    <w:rsid w:val="008A0EFA"/>
    <w:rsid w:val="008A1779"/>
    <w:rsid w:val="008A24BD"/>
    <w:rsid w:val="008A2CC4"/>
    <w:rsid w:val="008A38D7"/>
    <w:rsid w:val="008A3DC1"/>
    <w:rsid w:val="008A3F15"/>
    <w:rsid w:val="008A4ED3"/>
    <w:rsid w:val="008A6014"/>
    <w:rsid w:val="008A6297"/>
    <w:rsid w:val="008A6A6C"/>
    <w:rsid w:val="008A6D01"/>
    <w:rsid w:val="008B1443"/>
    <w:rsid w:val="008B2120"/>
    <w:rsid w:val="008B23CB"/>
    <w:rsid w:val="008B5047"/>
    <w:rsid w:val="008B6A7F"/>
    <w:rsid w:val="008B75F3"/>
    <w:rsid w:val="008B797A"/>
    <w:rsid w:val="008C01E0"/>
    <w:rsid w:val="008C0BD5"/>
    <w:rsid w:val="008C1657"/>
    <w:rsid w:val="008C302F"/>
    <w:rsid w:val="008C3C2D"/>
    <w:rsid w:val="008C4343"/>
    <w:rsid w:val="008C5E6E"/>
    <w:rsid w:val="008C619B"/>
    <w:rsid w:val="008C673F"/>
    <w:rsid w:val="008C6E5A"/>
    <w:rsid w:val="008C78CB"/>
    <w:rsid w:val="008D02F3"/>
    <w:rsid w:val="008D085B"/>
    <w:rsid w:val="008D22B1"/>
    <w:rsid w:val="008D25A2"/>
    <w:rsid w:val="008D2FFC"/>
    <w:rsid w:val="008D4021"/>
    <w:rsid w:val="008D44DC"/>
    <w:rsid w:val="008D64A7"/>
    <w:rsid w:val="008D6F77"/>
    <w:rsid w:val="008D703B"/>
    <w:rsid w:val="008D7DD3"/>
    <w:rsid w:val="008E054C"/>
    <w:rsid w:val="008E1391"/>
    <w:rsid w:val="008E15E0"/>
    <w:rsid w:val="008E2924"/>
    <w:rsid w:val="008E2A97"/>
    <w:rsid w:val="008E2CD8"/>
    <w:rsid w:val="008E2D76"/>
    <w:rsid w:val="008E37EB"/>
    <w:rsid w:val="008E559D"/>
    <w:rsid w:val="008E7024"/>
    <w:rsid w:val="008F1784"/>
    <w:rsid w:val="008F23C5"/>
    <w:rsid w:val="008F2424"/>
    <w:rsid w:val="008F2796"/>
    <w:rsid w:val="008F495D"/>
    <w:rsid w:val="008F55EA"/>
    <w:rsid w:val="008F5C51"/>
    <w:rsid w:val="008F5D98"/>
    <w:rsid w:val="008F6164"/>
    <w:rsid w:val="008F679F"/>
    <w:rsid w:val="008F7698"/>
    <w:rsid w:val="00900C87"/>
    <w:rsid w:val="009022A2"/>
    <w:rsid w:val="00902374"/>
    <w:rsid w:val="00902B86"/>
    <w:rsid w:val="009031D2"/>
    <w:rsid w:val="00906704"/>
    <w:rsid w:val="00906E63"/>
    <w:rsid w:val="00907447"/>
    <w:rsid w:val="0090749C"/>
    <w:rsid w:val="00907A6E"/>
    <w:rsid w:val="00910E41"/>
    <w:rsid w:val="00911046"/>
    <w:rsid w:val="00912A30"/>
    <w:rsid w:val="00912A3A"/>
    <w:rsid w:val="00913793"/>
    <w:rsid w:val="00914F44"/>
    <w:rsid w:val="00916468"/>
    <w:rsid w:val="00916471"/>
    <w:rsid w:val="00916ADF"/>
    <w:rsid w:val="00916DC5"/>
    <w:rsid w:val="0091779F"/>
    <w:rsid w:val="009177D4"/>
    <w:rsid w:val="009209A5"/>
    <w:rsid w:val="00920C80"/>
    <w:rsid w:val="00921005"/>
    <w:rsid w:val="009223D1"/>
    <w:rsid w:val="0092387A"/>
    <w:rsid w:val="00924661"/>
    <w:rsid w:val="00925472"/>
    <w:rsid w:val="00925AF1"/>
    <w:rsid w:val="00926F8E"/>
    <w:rsid w:val="009270BF"/>
    <w:rsid w:val="0092756A"/>
    <w:rsid w:val="00927DAD"/>
    <w:rsid w:val="009300A0"/>
    <w:rsid w:val="009302CB"/>
    <w:rsid w:val="009308F3"/>
    <w:rsid w:val="00930CED"/>
    <w:rsid w:val="009311E7"/>
    <w:rsid w:val="00931325"/>
    <w:rsid w:val="00931ACD"/>
    <w:rsid w:val="00933C34"/>
    <w:rsid w:val="009343B1"/>
    <w:rsid w:val="00934A61"/>
    <w:rsid w:val="0093547A"/>
    <w:rsid w:val="009354EA"/>
    <w:rsid w:val="00935A46"/>
    <w:rsid w:val="00941275"/>
    <w:rsid w:val="009415FB"/>
    <w:rsid w:val="00943B64"/>
    <w:rsid w:val="00945C99"/>
    <w:rsid w:val="0094644E"/>
    <w:rsid w:val="00947350"/>
    <w:rsid w:val="009473EB"/>
    <w:rsid w:val="0095011F"/>
    <w:rsid w:val="009503C9"/>
    <w:rsid w:val="009527B1"/>
    <w:rsid w:val="0095393F"/>
    <w:rsid w:val="00953A7C"/>
    <w:rsid w:val="00953FEA"/>
    <w:rsid w:val="00955191"/>
    <w:rsid w:val="00955BFE"/>
    <w:rsid w:val="00956EA7"/>
    <w:rsid w:val="00957410"/>
    <w:rsid w:val="009575B0"/>
    <w:rsid w:val="00957C8E"/>
    <w:rsid w:val="00960291"/>
    <w:rsid w:val="00960A01"/>
    <w:rsid w:val="009624CA"/>
    <w:rsid w:val="00962981"/>
    <w:rsid w:val="0096315F"/>
    <w:rsid w:val="00963F6F"/>
    <w:rsid w:val="00964D24"/>
    <w:rsid w:val="00965384"/>
    <w:rsid w:val="00965F3E"/>
    <w:rsid w:val="009668DC"/>
    <w:rsid w:val="00967A85"/>
    <w:rsid w:val="00967B18"/>
    <w:rsid w:val="00970066"/>
    <w:rsid w:val="00970D19"/>
    <w:rsid w:val="00971231"/>
    <w:rsid w:val="00971960"/>
    <w:rsid w:val="00972611"/>
    <w:rsid w:val="009729CB"/>
    <w:rsid w:val="0097372A"/>
    <w:rsid w:val="00973C1D"/>
    <w:rsid w:val="00974485"/>
    <w:rsid w:val="009747AB"/>
    <w:rsid w:val="00974956"/>
    <w:rsid w:val="009762B8"/>
    <w:rsid w:val="009778AF"/>
    <w:rsid w:val="00977ADE"/>
    <w:rsid w:val="00977D95"/>
    <w:rsid w:val="00981304"/>
    <w:rsid w:val="00981489"/>
    <w:rsid w:val="0098417F"/>
    <w:rsid w:val="00984635"/>
    <w:rsid w:val="00984D47"/>
    <w:rsid w:val="00986DFF"/>
    <w:rsid w:val="00990C8E"/>
    <w:rsid w:val="009915F8"/>
    <w:rsid w:val="009917C3"/>
    <w:rsid w:val="00991B90"/>
    <w:rsid w:val="00991CA1"/>
    <w:rsid w:val="009934D8"/>
    <w:rsid w:val="0099365C"/>
    <w:rsid w:val="009937A0"/>
    <w:rsid w:val="00994652"/>
    <w:rsid w:val="00996668"/>
    <w:rsid w:val="00997217"/>
    <w:rsid w:val="00997BE5"/>
    <w:rsid w:val="009A0E29"/>
    <w:rsid w:val="009A11F6"/>
    <w:rsid w:val="009A384A"/>
    <w:rsid w:val="009A3EF5"/>
    <w:rsid w:val="009A439C"/>
    <w:rsid w:val="009A4FEC"/>
    <w:rsid w:val="009A5171"/>
    <w:rsid w:val="009A5DB6"/>
    <w:rsid w:val="009A624A"/>
    <w:rsid w:val="009A6DF1"/>
    <w:rsid w:val="009A7794"/>
    <w:rsid w:val="009A7844"/>
    <w:rsid w:val="009A79A0"/>
    <w:rsid w:val="009A79C1"/>
    <w:rsid w:val="009A7B43"/>
    <w:rsid w:val="009A7EC5"/>
    <w:rsid w:val="009B0414"/>
    <w:rsid w:val="009B0DF4"/>
    <w:rsid w:val="009B1A3D"/>
    <w:rsid w:val="009B2EFB"/>
    <w:rsid w:val="009B3126"/>
    <w:rsid w:val="009B3BCE"/>
    <w:rsid w:val="009B4DB9"/>
    <w:rsid w:val="009B52C5"/>
    <w:rsid w:val="009B5400"/>
    <w:rsid w:val="009B79E4"/>
    <w:rsid w:val="009B79EA"/>
    <w:rsid w:val="009C017B"/>
    <w:rsid w:val="009C32A3"/>
    <w:rsid w:val="009C3824"/>
    <w:rsid w:val="009C3A42"/>
    <w:rsid w:val="009C46CD"/>
    <w:rsid w:val="009C4D75"/>
    <w:rsid w:val="009C552D"/>
    <w:rsid w:val="009C5BB9"/>
    <w:rsid w:val="009C6BB7"/>
    <w:rsid w:val="009C6C77"/>
    <w:rsid w:val="009C7E9D"/>
    <w:rsid w:val="009D0A2D"/>
    <w:rsid w:val="009D0BCE"/>
    <w:rsid w:val="009D0EAD"/>
    <w:rsid w:val="009D119A"/>
    <w:rsid w:val="009D37C0"/>
    <w:rsid w:val="009D3ED4"/>
    <w:rsid w:val="009D3F18"/>
    <w:rsid w:val="009D4FD3"/>
    <w:rsid w:val="009D51F8"/>
    <w:rsid w:val="009D62EC"/>
    <w:rsid w:val="009D65EB"/>
    <w:rsid w:val="009D6EAA"/>
    <w:rsid w:val="009E0057"/>
    <w:rsid w:val="009E1307"/>
    <w:rsid w:val="009E1905"/>
    <w:rsid w:val="009E3A4C"/>
    <w:rsid w:val="009E3E14"/>
    <w:rsid w:val="009E48D6"/>
    <w:rsid w:val="009E4EF3"/>
    <w:rsid w:val="009E5942"/>
    <w:rsid w:val="009E5B50"/>
    <w:rsid w:val="009E5DC7"/>
    <w:rsid w:val="009E61DC"/>
    <w:rsid w:val="009E74FA"/>
    <w:rsid w:val="009E7A69"/>
    <w:rsid w:val="009E7B51"/>
    <w:rsid w:val="009F09A6"/>
    <w:rsid w:val="009F0A88"/>
    <w:rsid w:val="009F11DC"/>
    <w:rsid w:val="009F27CF"/>
    <w:rsid w:val="009F4698"/>
    <w:rsid w:val="009F4780"/>
    <w:rsid w:val="009F5D26"/>
    <w:rsid w:val="009F5E36"/>
    <w:rsid w:val="009F6248"/>
    <w:rsid w:val="009F648F"/>
    <w:rsid w:val="009F6A5F"/>
    <w:rsid w:val="009F7F8E"/>
    <w:rsid w:val="00A024C0"/>
    <w:rsid w:val="00A02A28"/>
    <w:rsid w:val="00A02AC0"/>
    <w:rsid w:val="00A0312D"/>
    <w:rsid w:val="00A04B56"/>
    <w:rsid w:val="00A063BC"/>
    <w:rsid w:val="00A06448"/>
    <w:rsid w:val="00A06D39"/>
    <w:rsid w:val="00A06F32"/>
    <w:rsid w:val="00A07B79"/>
    <w:rsid w:val="00A10123"/>
    <w:rsid w:val="00A1051F"/>
    <w:rsid w:val="00A11400"/>
    <w:rsid w:val="00A118E0"/>
    <w:rsid w:val="00A11943"/>
    <w:rsid w:val="00A124E0"/>
    <w:rsid w:val="00A13708"/>
    <w:rsid w:val="00A141E4"/>
    <w:rsid w:val="00A143C3"/>
    <w:rsid w:val="00A14883"/>
    <w:rsid w:val="00A14BC6"/>
    <w:rsid w:val="00A155E3"/>
    <w:rsid w:val="00A15E1F"/>
    <w:rsid w:val="00A16E4D"/>
    <w:rsid w:val="00A1743E"/>
    <w:rsid w:val="00A1783D"/>
    <w:rsid w:val="00A20CAE"/>
    <w:rsid w:val="00A21C1D"/>
    <w:rsid w:val="00A22281"/>
    <w:rsid w:val="00A22E02"/>
    <w:rsid w:val="00A23D22"/>
    <w:rsid w:val="00A26381"/>
    <w:rsid w:val="00A26E8C"/>
    <w:rsid w:val="00A27536"/>
    <w:rsid w:val="00A30B53"/>
    <w:rsid w:val="00A30C43"/>
    <w:rsid w:val="00A31A29"/>
    <w:rsid w:val="00A34D00"/>
    <w:rsid w:val="00A34D30"/>
    <w:rsid w:val="00A373F0"/>
    <w:rsid w:val="00A374F2"/>
    <w:rsid w:val="00A3753B"/>
    <w:rsid w:val="00A40842"/>
    <w:rsid w:val="00A40B86"/>
    <w:rsid w:val="00A43916"/>
    <w:rsid w:val="00A43C02"/>
    <w:rsid w:val="00A45BA3"/>
    <w:rsid w:val="00A465FD"/>
    <w:rsid w:val="00A46C92"/>
    <w:rsid w:val="00A473FC"/>
    <w:rsid w:val="00A50E45"/>
    <w:rsid w:val="00A510C6"/>
    <w:rsid w:val="00A524E3"/>
    <w:rsid w:val="00A534B7"/>
    <w:rsid w:val="00A538FF"/>
    <w:rsid w:val="00A53D01"/>
    <w:rsid w:val="00A53E39"/>
    <w:rsid w:val="00A53FFE"/>
    <w:rsid w:val="00A5473D"/>
    <w:rsid w:val="00A558CD"/>
    <w:rsid w:val="00A56C04"/>
    <w:rsid w:val="00A57342"/>
    <w:rsid w:val="00A6013E"/>
    <w:rsid w:val="00A6102F"/>
    <w:rsid w:val="00A6103B"/>
    <w:rsid w:val="00A61389"/>
    <w:rsid w:val="00A617F0"/>
    <w:rsid w:val="00A62C5B"/>
    <w:rsid w:val="00A634D4"/>
    <w:rsid w:val="00A63F41"/>
    <w:rsid w:val="00A646BF"/>
    <w:rsid w:val="00A6646E"/>
    <w:rsid w:val="00A664AB"/>
    <w:rsid w:val="00A66CE1"/>
    <w:rsid w:val="00A674DC"/>
    <w:rsid w:val="00A67799"/>
    <w:rsid w:val="00A7036C"/>
    <w:rsid w:val="00A70793"/>
    <w:rsid w:val="00A70973"/>
    <w:rsid w:val="00A73794"/>
    <w:rsid w:val="00A763E1"/>
    <w:rsid w:val="00A76DE2"/>
    <w:rsid w:val="00A772A3"/>
    <w:rsid w:val="00A777EC"/>
    <w:rsid w:val="00A77BEC"/>
    <w:rsid w:val="00A77D24"/>
    <w:rsid w:val="00A8046E"/>
    <w:rsid w:val="00A80721"/>
    <w:rsid w:val="00A80D01"/>
    <w:rsid w:val="00A80ED4"/>
    <w:rsid w:val="00A81030"/>
    <w:rsid w:val="00A81915"/>
    <w:rsid w:val="00A8530B"/>
    <w:rsid w:val="00A85EE8"/>
    <w:rsid w:val="00A861C6"/>
    <w:rsid w:val="00A86B01"/>
    <w:rsid w:val="00A86C89"/>
    <w:rsid w:val="00A8789D"/>
    <w:rsid w:val="00A87FE5"/>
    <w:rsid w:val="00A9016C"/>
    <w:rsid w:val="00A926AC"/>
    <w:rsid w:val="00A92A97"/>
    <w:rsid w:val="00A92FEF"/>
    <w:rsid w:val="00A93697"/>
    <w:rsid w:val="00A9377D"/>
    <w:rsid w:val="00A94676"/>
    <w:rsid w:val="00A95607"/>
    <w:rsid w:val="00A95849"/>
    <w:rsid w:val="00A95A3E"/>
    <w:rsid w:val="00A95E7D"/>
    <w:rsid w:val="00A960C9"/>
    <w:rsid w:val="00A9686B"/>
    <w:rsid w:val="00A976D4"/>
    <w:rsid w:val="00AA0B44"/>
    <w:rsid w:val="00AA10BA"/>
    <w:rsid w:val="00AA14FB"/>
    <w:rsid w:val="00AA1FB6"/>
    <w:rsid w:val="00AA23A8"/>
    <w:rsid w:val="00AA246B"/>
    <w:rsid w:val="00AA296C"/>
    <w:rsid w:val="00AA3238"/>
    <w:rsid w:val="00AA5E38"/>
    <w:rsid w:val="00AA5EC1"/>
    <w:rsid w:val="00AA61AC"/>
    <w:rsid w:val="00AA696F"/>
    <w:rsid w:val="00AA6DBD"/>
    <w:rsid w:val="00AA76E4"/>
    <w:rsid w:val="00AB01AA"/>
    <w:rsid w:val="00AB0ABD"/>
    <w:rsid w:val="00AB3AB7"/>
    <w:rsid w:val="00AB44AD"/>
    <w:rsid w:val="00AB4672"/>
    <w:rsid w:val="00AB4E16"/>
    <w:rsid w:val="00AB51C0"/>
    <w:rsid w:val="00AB52D2"/>
    <w:rsid w:val="00AB544D"/>
    <w:rsid w:val="00AB5AAE"/>
    <w:rsid w:val="00AB62D3"/>
    <w:rsid w:val="00AB6AC6"/>
    <w:rsid w:val="00AC045C"/>
    <w:rsid w:val="00AC04D7"/>
    <w:rsid w:val="00AC1796"/>
    <w:rsid w:val="00AC2993"/>
    <w:rsid w:val="00AC47C6"/>
    <w:rsid w:val="00AC53E8"/>
    <w:rsid w:val="00AC65C2"/>
    <w:rsid w:val="00AC6998"/>
    <w:rsid w:val="00AC7301"/>
    <w:rsid w:val="00AC7A2C"/>
    <w:rsid w:val="00AC7FE2"/>
    <w:rsid w:val="00AD0190"/>
    <w:rsid w:val="00AD0A65"/>
    <w:rsid w:val="00AD0FDB"/>
    <w:rsid w:val="00AD115A"/>
    <w:rsid w:val="00AD17DF"/>
    <w:rsid w:val="00AD2B45"/>
    <w:rsid w:val="00AD3810"/>
    <w:rsid w:val="00AD3B07"/>
    <w:rsid w:val="00AD5701"/>
    <w:rsid w:val="00AD5DAE"/>
    <w:rsid w:val="00AD5F74"/>
    <w:rsid w:val="00AD6724"/>
    <w:rsid w:val="00AD6B26"/>
    <w:rsid w:val="00AD6C76"/>
    <w:rsid w:val="00AE0145"/>
    <w:rsid w:val="00AE0253"/>
    <w:rsid w:val="00AE0456"/>
    <w:rsid w:val="00AE07E8"/>
    <w:rsid w:val="00AE21AF"/>
    <w:rsid w:val="00AE48BE"/>
    <w:rsid w:val="00AE5A53"/>
    <w:rsid w:val="00AE6361"/>
    <w:rsid w:val="00AE638A"/>
    <w:rsid w:val="00AE69E7"/>
    <w:rsid w:val="00AF00A3"/>
    <w:rsid w:val="00AF08CB"/>
    <w:rsid w:val="00AF0D2B"/>
    <w:rsid w:val="00AF1B78"/>
    <w:rsid w:val="00AF2F8D"/>
    <w:rsid w:val="00AF2FF8"/>
    <w:rsid w:val="00AF3153"/>
    <w:rsid w:val="00AF3199"/>
    <w:rsid w:val="00AF39B5"/>
    <w:rsid w:val="00AF46C4"/>
    <w:rsid w:val="00AF4D05"/>
    <w:rsid w:val="00B00360"/>
    <w:rsid w:val="00B01862"/>
    <w:rsid w:val="00B01AF5"/>
    <w:rsid w:val="00B01D10"/>
    <w:rsid w:val="00B025B2"/>
    <w:rsid w:val="00B0268E"/>
    <w:rsid w:val="00B02B28"/>
    <w:rsid w:val="00B02EB7"/>
    <w:rsid w:val="00B02F7F"/>
    <w:rsid w:val="00B0434A"/>
    <w:rsid w:val="00B06C1C"/>
    <w:rsid w:val="00B10A5B"/>
    <w:rsid w:val="00B11969"/>
    <w:rsid w:val="00B11AC5"/>
    <w:rsid w:val="00B13467"/>
    <w:rsid w:val="00B135C0"/>
    <w:rsid w:val="00B13D5D"/>
    <w:rsid w:val="00B143F1"/>
    <w:rsid w:val="00B15BB4"/>
    <w:rsid w:val="00B15CEE"/>
    <w:rsid w:val="00B15D61"/>
    <w:rsid w:val="00B17A5B"/>
    <w:rsid w:val="00B17E09"/>
    <w:rsid w:val="00B200B9"/>
    <w:rsid w:val="00B202B4"/>
    <w:rsid w:val="00B20EFD"/>
    <w:rsid w:val="00B22405"/>
    <w:rsid w:val="00B2442B"/>
    <w:rsid w:val="00B255D5"/>
    <w:rsid w:val="00B25630"/>
    <w:rsid w:val="00B30D3B"/>
    <w:rsid w:val="00B31582"/>
    <w:rsid w:val="00B31FB0"/>
    <w:rsid w:val="00B32989"/>
    <w:rsid w:val="00B32ED7"/>
    <w:rsid w:val="00B33F09"/>
    <w:rsid w:val="00B34609"/>
    <w:rsid w:val="00B347B3"/>
    <w:rsid w:val="00B36576"/>
    <w:rsid w:val="00B36ADB"/>
    <w:rsid w:val="00B3735A"/>
    <w:rsid w:val="00B409F8"/>
    <w:rsid w:val="00B41777"/>
    <w:rsid w:val="00B439A9"/>
    <w:rsid w:val="00B43A3D"/>
    <w:rsid w:val="00B4626F"/>
    <w:rsid w:val="00B469A5"/>
    <w:rsid w:val="00B47098"/>
    <w:rsid w:val="00B47626"/>
    <w:rsid w:val="00B47692"/>
    <w:rsid w:val="00B47822"/>
    <w:rsid w:val="00B47D16"/>
    <w:rsid w:val="00B50248"/>
    <w:rsid w:val="00B50660"/>
    <w:rsid w:val="00B50AB6"/>
    <w:rsid w:val="00B511B8"/>
    <w:rsid w:val="00B51548"/>
    <w:rsid w:val="00B51CCA"/>
    <w:rsid w:val="00B5371B"/>
    <w:rsid w:val="00B5386E"/>
    <w:rsid w:val="00B55316"/>
    <w:rsid w:val="00B55641"/>
    <w:rsid w:val="00B55D6E"/>
    <w:rsid w:val="00B55EE1"/>
    <w:rsid w:val="00B56E98"/>
    <w:rsid w:val="00B5734F"/>
    <w:rsid w:val="00B57615"/>
    <w:rsid w:val="00B57CBB"/>
    <w:rsid w:val="00B57D3C"/>
    <w:rsid w:val="00B6010C"/>
    <w:rsid w:val="00B609EA"/>
    <w:rsid w:val="00B60CBE"/>
    <w:rsid w:val="00B614C7"/>
    <w:rsid w:val="00B61862"/>
    <w:rsid w:val="00B624BE"/>
    <w:rsid w:val="00B650F1"/>
    <w:rsid w:val="00B658C7"/>
    <w:rsid w:val="00B659BA"/>
    <w:rsid w:val="00B66C97"/>
    <w:rsid w:val="00B67C5F"/>
    <w:rsid w:val="00B70708"/>
    <w:rsid w:val="00B71E31"/>
    <w:rsid w:val="00B72056"/>
    <w:rsid w:val="00B7226C"/>
    <w:rsid w:val="00B72559"/>
    <w:rsid w:val="00B72645"/>
    <w:rsid w:val="00B7325C"/>
    <w:rsid w:val="00B73F58"/>
    <w:rsid w:val="00B740BD"/>
    <w:rsid w:val="00B7464A"/>
    <w:rsid w:val="00B74E2B"/>
    <w:rsid w:val="00B75E05"/>
    <w:rsid w:val="00B77114"/>
    <w:rsid w:val="00B77427"/>
    <w:rsid w:val="00B804BF"/>
    <w:rsid w:val="00B80DB9"/>
    <w:rsid w:val="00B80DDC"/>
    <w:rsid w:val="00B81B7C"/>
    <w:rsid w:val="00B83CF3"/>
    <w:rsid w:val="00B8486B"/>
    <w:rsid w:val="00B85216"/>
    <w:rsid w:val="00B8566C"/>
    <w:rsid w:val="00B87824"/>
    <w:rsid w:val="00B87A62"/>
    <w:rsid w:val="00B87AD5"/>
    <w:rsid w:val="00B87C18"/>
    <w:rsid w:val="00B90095"/>
    <w:rsid w:val="00B9050C"/>
    <w:rsid w:val="00B92044"/>
    <w:rsid w:val="00B927AB"/>
    <w:rsid w:val="00B93C74"/>
    <w:rsid w:val="00B93C76"/>
    <w:rsid w:val="00B94AB2"/>
    <w:rsid w:val="00B956EB"/>
    <w:rsid w:val="00B95E14"/>
    <w:rsid w:val="00B96EBD"/>
    <w:rsid w:val="00BA027C"/>
    <w:rsid w:val="00BA227D"/>
    <w:rsid w:val="00BA2BB5"/>
    <w:rsid w:val="00BA2D36"/>
    <w:rsid w:val="00BA3D2C"/>
    <w:rsid w:val="00BA40A3"/>
    <w:rsid w:val="00BA4293"/>
    <w:rsid w:val="00BA4502"/>
    <w:rsid w:val="00BA5A90"/>
    <w:rsid w:val="00BA5F40"/>
    <w:rsid w:val="00BA64E0"/>
    <w:rsid w:val="00BA6BEE"/>
    <w:rsid w:val="00BB1FB5"/>
    <w:rsid w:val="00BB3D7F"/>
    <w:rsid w:val="00BB3DAD"/>
    <w:rsid w:val="00BB4229"/>
    <w:rsid w:val="00BB433E"/>
    <w:rsid w:val="00BB5BAE"/>
    <w:rsid w:val="00BB652F"/>
    <w:rsid w:val="00BB7435"/>
    <w:rsid w:val="00BB775E"/>
    <w:rsid w:val="00BC113E"/>
    <w:rsid w:val="00BC119E"/>
    <w:rsid w:val="00BC188B"/>
    <w:rsid w:val="00BC1ACE"/>
    <w:rsid w:val="00BC1E06"/>
    <w:rsid w:val="00BC23E7"/>
    <w:rsid w:val="00BC2577"/>
    <w:rsid w:val="00BC3689"/>
    <w:rsid w:val="00BC3F91"/>
    <w:rsid w:val="00BC6DB2"/>
    <w:rsid w:val="00BC6FB4"/>
    <w:rsid w:val="00BD0B7D"/>
    <w:rsid w:val="00BD0F24"/>
    <w:rsid w:val="00BD2089"/>
    <w:rsid w:val="00BD2E03"/>
    <w:rsid w:val="00BD2EF2"/>
    <w:rsid w:val="00BD4834"/>
    <w:rsid w:val="00BD48EB"/>
    <w:rsid w:val="00BD4D3B"/>
    <w:rsid w:val="00BD4F4E"/>
    <w:rsid w:val="00BD53FA"/>
    <w:rsid w:val="00BD577B"/>
    <w:rsid w:val="00BD587D"/>
    <w:rsid w:val="00BD6C7B"/>
    <w:rsid w:val="00BD7BA5"/>
    <w:rsid w:val="00BE083A"/>
    <w:rsid w:val="00BE1079"/>
    <w:rsid w:val="00BE1811"/>
    <w:rsid w:val="00BE3092"/>
    <w:rsid w:val="00BE3144"/>
    <w:rsid w:val="00BE41E5"/>
    <w:rsid w:val="00BE43B0"/>
    <w:rsid w:val="00BE4493"/>
    <w:rsid w:val="00BF0C3D"/>
    <w:rsid w:val="00BF2D90"/>
    <w:rsid w:val="00BF30C1"/>
    <w:rsid w:val="00BF3976"/>
    <w:rsid w:val="00BF417B"/>
    <w:rsid w:val="00BF4873"/>
    <w:rsid w:val="00BF5300"/>
    <w:rsid w:val="00BF5B85"/>
    <w:rsid w:val="00BF64E5"/>
    <w:rsid w:val="00BF6D94"/>
    <w:rsid w:val="00BF759D"/>
    <w:rsid w:val="00C0197C"/>
    <w:rsid w:val="00C02273"/>
    <w:rsid w:val="00C03FB8"/>
    <w:rsid w:val="00C04484"/>
    <w:rsid w:val="00C04F90"/>
    <w:rsid w:val="00C05DFB"/>
    <w:rsid w:val="00C05F02"/>
    <w:rsid w:val="00C06566"/>
    <w:rsid w:val="00C0721A"/>
    <w:rsid w:val="00C07DDC"/>
    <w:rsid w:val="00C10A8C"/>
    <w:rsid w:val="00C1138D"/>
    <w:rsid w:val="00C12386"/>
    <w:rsid w:val="00C12B11"/>
    <w:rsid w:val="00C13302"/>
    <w:rsid w:val="00C145C3"/>
    <w:rsid w:val="00C1538C"/>
    <w:rsid w:val="00C15CD9"/>
    <w:rsid w:val="00C1624B"/>
    <w:rsid w:val="00C1757E"/>
    <w:rsid w:val="00C1790F"/>
    <w:rsid w:val="00C17E1E"/>
    <w:rsid w:val="00C20BC1"/>
    <w:rsid w:val="00C214FF"/>
    <w:rsid w:val="00C21671"/>
    <w:rsid w:val="00C22BF5"/>
    <w:rsid w:val="00C22DDF"/>
    <w:rsid w:val="00C23282"/>
    <w:rsid w:val="00C23587"/>
    <w:rsid w:val="00C2698C"/>
    <w:rsid w:val="00C2699B"/>
    <w:rsid w:val="00C26D93"/>
    <w:rsid w:val="00C27733"/>
    <w:rsid w:val="00C27C16"/>
    <w:rsid w:val="00C27CE6"/>
    <w:rsid w:val="00C309C3"/>
    <w:rsid w:val="00C33D17"/>
    <w:rsid w:val="00C33E6F"/>
    <w:rsid w:val="00C34A16"/>
    <w:rsid w:val="00C36453"/>
    <w:rsid w:val="00C37CE3"/>
    <w:rsid w:val="00C40E86"/>
    <w:rsid w:val="00C41C87"/>
    <w:rsid w:val="00C43155"/>
    <w:rsid w:val="00C44847"/>
    <w:rsid w:val="00C45050"/>
    <w:rsid w:val="00C46565"/>
    <w:rsid w:val="00C475AF"/>
    <w:rsid w:val="00C5109D"/>
    <w:rsid w:val="00C5267D"/>
    <w:rsid w:val="00C53198"/>
    <w:rsid w:val="00C53469"/>
    <w:rsid w:val="00C5390E"/>
    <w:rsid w:val="00C53A77"/>
    <w:rsid w:val="00C54290"/>
    <w:rsid w:val="00C552BF"/>
    <w:rsid w:val="00C5658E"/>
    <w:rsid w:val="00C56889"/>
    <w:rsid w:val="00C608A7"/>
    <w:rsid w:val="00C60FC4"/>
    <w:rsid w:val="00C620C4"/>
    <w:rsid w:val="00C62FE9"/>
    <w:rsid w:val="00C63748"/>
    <w:rsid w:val="00C63BB2"/>
    <w:rsid w:val="00C63E84"/>
    <w:rsid w:val="00C64F70"/>
    <w:rsid w:val="00C654ED"/>
    <w:rsid w:val="00C65960"/>
    <w:rsid w:val="00C67087"/>
    <w:rsid w:val="00C70A32"/>
    <w:rsid w:val="00C70AE7"/>
    <w:rsid w:val="00C7127C"/>
    <w:rsid w:val="00C7152D"/>
    <w:rsid w:val="00C7300B"/>
    <w:rsid w:val="00C7304E"/>
    <w:rsid w:val="00C737AF"/>
    <w:rsid w:val="00C73F15"/>
    <w:rsid w:val="00C743CD"/>
    <w:rsid w:val="00C769CF"/>
    <w:rsid w:val="00C7704E"/>
    <w:rsid w:val="00C7768C"/>
    <w:rsid w:val="00C80802"/>
    <w:rsid w:val="00C80FA3"/>
    <w:rsid w:val="00C8101B"/>
    <w:rsid w:val="00C818A3"/>
    <w:rsid w:val="00C8230B"/>
    <w:rsid w:val="00C8238A"/>
    <w:rsid w:val="00C83954"/>
    <w:rsid w:val="00C844DC"/>
    <w:rsid w:val="00C85E22"/>
    <w:rsid w:val="00C868D6"/>
    <w:rsid w:val="00C87B18"/>
    <w:rsid w:val="00C87CBA"/>
    <w:rsid w:val="00C90B90"/>
    <w:rsid w:val="00C9196F"/>
    <w:rsid w:val="00C91CCE"/>
    <w:rsid w:val="00C91DF2"/>
    <w:rsid w:val="00C920CB"/>
    <w:rsid w:val="00C92B4B"/>
    <w:rsid w:val="00C94D29"/>
    <w:rsid w:val="00C95B34"/>
    <w:rsid w:val="00C96167"/>
    <w:rsid w:val="00C9631F"/>
    <w:rsid w:val="00C96DFD"/>
    <w:rsid w:val="00C979EE"/>
    <w:rsid w:val="00CA0A9F"/>
    <w:rsid w:val="00CA1864"/>
    <w:rsid w:val="00CA2D17"/>
    <w:rsid w:val="00CA348B"/>
    <w:rsid w:val="00CA3957"/>
    <w:rsid w:val="00CA3DF7"/>
    <w:rsid w:val="00CA3FE4"/>
    <w:rsid w:val="00CA5122"/>
    <w:rsid w:val="00CA5EB2"/>
    <w:rsid w:val="00CA62DA"/>
    <w:rsid w:val="00CA634A"/>
    <w:rsid w:val="00CA6A6E"/>
    <w:rsid w:val="00CA6A91"/>
    <w:rsid w:val="00CA6C36"/>
    <w:rsid w:val="00CA75AA"/>
    <w:rsid w:val="00CB0253"/>
    <w:rsid w:val="00CB0A06"/>
    <w:rsid w:val="00CB29B7"/>
    <w:rsid w:val="00CB2A67"/>
    <w:rsid w:val="00CB3D19"/>
    <w:rsid w:val="00CB51EA"/>
    <w:rsid w:val="00CB66E4"/>
    <w:rsid w:val="00CB6CE1"/>
    <w:rsid w:val="00CC1FAC"/>
    <w:rsid w:val="00CC315E"/>
    <w:rsid w:val="00CC3358"/>
    <w:rsid w:val="00CC3481"/>
    <w:rsid w:val="00CC34FF"/>
    <w:rsid w:val="00CC385C"/>
    <w:rsid w:val="00CC5C47"/>
    <w:rsid w:val="00CC614A"/>
    <w:rsid w:val="00CC69E8"/>
    <w:rsid w:val="00CD1291"/>
    <w:rsid w:val="00CD1E10"/>
    <w:rsid w:val="00CD1EB8"/>
    <w:rsid w:val="00CD20CC"/>
    <w:rsid w:val="00CD262C"/>
    <w:rsid w:val="00CD2A96"/>
    <w:rsid w:val="00CD365B"/>
    <w:rsid w:val="00CD3F4E"/>
    <w:rsid w:val="00CD420E"/>
    <w:rsid w:val="00CD4550"/>
    <w:rsid w:val="00CD5BDF"/>
    <w:rsid w:val="00CD5DCF"/>
    <w:rsid w:val="00CD7D92"/>
    <w:rsid w:val="00CE0615"/>
    <w:rsid w:val="00CE1F4E"/>
    <w:rsid w:val="00CE2A61"/>
    <w:rsid w:val="00CE3B1F"/>
    <w:rsid w:val="00CE3D33"/>
    <w:rsid w:val="00CE4570"/>
    <w:rsid w:val="00CE4724"/>
    <w:rsid w:val="00CE4C39"/>
    <w:rsid w:val="00CE6433"/>
    <w:rsid w:val="00CE7493"/>
    <w:rsid w:val="00CE7598"/>
    <w:rsid w:val="00CF184D"/>
    <w:rsid w:val="00CF1FDA"/>
    <w:rsid w:val="00CF252B"/>
    <w:rsid w:val="00CF277A"/>
    <w:rsid w:val="00CF39B4"/>
    <w:rsid w:val="00CF4078"/>
    <w:rsid w:val="00CF4472"/>
    <w:rsid w:val="00CF4FD7"/>
    <w:rsid w:val="00CF5517"/>
    <w:rsid w:val="00CF5DF1"/>
    <w:rsid w:val="00CF6C0B"/>
    <w:rsid w:val="00CF75FC"/>
    <w:rsid w:val="00D000AE"/>
    <w:rsid w:val="00D020AF"/>
    <w:rsid w:val="00D022AD"/>
    <w:rsid w:val="00D02ADB"/>
    <w:rsid w:val="00D03EB9"/>
    <w:rsid w:val="00D047C9"/>
    <w:rsid w:val="00D048A5"/>
    <w:rsid w:val="00D04D7A"/>
    <w:rsid w:val="00D04E63"/>
    <w:rsid w:val="00D0712C"/>
    <w:rsid w:val="00D07FF5"/>
    <w:rsid w:val="00D11D4D"/>
    <w:rsid w:val="00D12078"/>
    <w:rsid w:val="00D14319"/>
    <w:rsid w:val="00D1572E"/>
    <w:rsid w:val="00D15A97"/>
    <w:rsid w:val="00D16B27"/>
    <w:rsid w:val="00D17528"/>
    <w:rsid w:val="00D20BD7"/>
    <w:rsid w:val="00D21069"/>
    <w:rsid w:val="00D21B5F"/>
    <w:rsid w:val="00D228E6"/>
    <w:rsid w:val="00D2412A"/>
    <w:rsid w:val="00D24BA7"/>
    <w:rsid w:val="00D25502"/>
    <w:rsid w:val="00D25618"/>
    <w:rsid w:val="00D2699B"/>
    <w:rsid w:val="00D27B15"/>
    <w:rsid w:val="00D3040D"/>
    <w:rsid w:val="00D307CB"/>
    <w:rsid w:val="00D33800"/>
    <w:rsid w:val="00D33C17"/>
    <w:rsid w:val="00D34845"/>
    <w:rsid w:val="00D35096"/>
    <w:rsid w:val="00D3603F"/>
    <w:rsid w:val="00D36B97"/>
    <w:rsid w:val="00D40612"/>
    <w:rsid w:val="00D41070"/>
    <w:rsid w:val="00D41113"/>
    <w:rsid w:val="00D419E3"/>
    <w:rsid w:val="00D42A9B"/>
    <w:rsid w:val="00D42CC2"/>
    <w:rsid w:val="00D431AD"/>
    <w:rsid w:val="00D43C39"/>
    <w:rsid w:val="00D44A3A"/>
    <w:rsid w:val="00D46CAB"/>
    <w:rsid w:val="00D4720A"/>
    <w:rsid w:val="00D47531"/>
    <w:rsid w:val="00D5125B"/>
    <w:rsid w:val="00D51A5E"/>
    <w:rsid w:val="00D51C73"/>
    <w:rsid w:val="00D550DA"/>
    <w:rsid w:val="00D553D3"/>
    <w:rsid w:val="00D5592B"/>
    <w:rsid w:val="00D55D9E"/>
    <w:rsid w:val="00D5632C"/>
    <w:rsid w:val="00D563F8"/>
    <w:rsid w:val="00D56CEA"/>
    <w:rsid w:val="00D56DDD"/>
    <w:rsid w:val="00D572C1"/>
    <w:rsid w:val="00D57310"/>
    <w:rsid w:val="00D605DD"/>
    <w:rsid w:val="00D61285"/>
    <w:rsid w:val="00D61E9C"/>
    <w:rsid w:val="00D63563"/>
    <w:rsid w:val="00D647CC"/>
    <w:rsid w:val="00D651B1"/>
    <w:rsid w:val="00D66FAF"/>
    <w:rsid w:val="00D703BC"/>
    <w:rsid w:val="00D7048D"/>
    <w:rsid w:val="00D707B1"/>
    <w:rsid w:val="00D70C62"/>
    <w:rsid w:val="00D71579"/>
    <w:rsid w:val="00D72202"/>
    <w:rsid w:val="00D72765"/>
    <w:rsid w:val="00D72E4D"/>
    <w:rsid w:val="00D72F0C"/>
    <w:rsid w:val="00D7389B"/>
    <w:rsid w:val="00D7516C"/>
    <w:rsid w:val="00D7643C"/>
    <w:rsid w:val="00D7645D"/>
    <w:rsid w:val="00D767B3"/>
    <w:rsid w:val="00D76C65"/>
    <w:rsid w:val="00D76DA7"/>
    <w:rsid w:val="00D76DAC"/>
    <w:rsid w:val="00D77058"/>
    <w:rsid w:val="00D77101"/>
    <w:rsid w:val="00D7710D"/>
    <w:rsid w:val="00D77757"/>
    <w:rsid w:val="00D802A0"/>
    <w:rsid w:val="00D8070C"/>
    <w:rsid w:val="00D81508"/>
    <w:rsid w:val="00D8178D"/>
    <w:rsid w:val="00D81F76"/>
    <w:rsid w:val="00D83FFC"/>
    <w:rsid w:val="00D844B7"/>
    <w:rsid w:val="00D852F5"/>
    <w:rsid w:val="00D872DC"/>
    <w:rsid w:val="00D902B0"/>
    <w:rsid w:val="00D9055D"/>
    <w:rsid w:val="00D90AD9"/>
    <w:rsid w:val="00D910FE"/>
    <w:rsid w:val="00D92104"/>
    <w:rsid w:val="00D92310"/>
    <w:rsid w:val="00D92E65"/>
    <w:rsid w:val="00D93805"/>
    <w:rsid w:val="00D93B88"/>
    <w:rsid w:val="00D9418E"/>
    <w:rsid w:val="00D943E2"/>
    <w:rsid w:val="00D94DE3"/>
    <w:rsid w:val="00D953DE"/>
    <w:rsid w:val="00D9566B"/>
    <w:rsid w:val="00D96072"/>
    <w:rsid w:val="00D9656F"/>
    <w:rsid w:val="00D96697"/>
    <w:rsid w:val="00D96AE6"/>
    <w:rsid w:val="00DA14E2"/>
    <w:rsid w:val="00DA18B0"/>
    <w:rsid w:val="00DA2102"/>
    <w:rsid w:val="00DA2A0D"/>
    <w:rsid w:val="00DA2BE3"/>
    <w:rsid w:val="00DA3B59"/>
    <w:rsid w:val="00DA4D22"/>
    <w:rsid w:val="00DA68F3"/>
    <w:rsid w:val="00DA6985"/>
    <w:rsid w:val="00DA6AE7"/>
    <w:rsid w:val="00DA6EE3"/>
    <w:rsid w:val="00DA7528"/>
    <w:rsid w:val="00DB1AE5"/>
    <w:rsid w:val="00DB29B1"/>
    <w:rsid w:val="00DB2B45"/>
    <w:rsid w:val="00DB38E9"/>
    <w:rsid w:val="00DB42B6"/>
    <w:rsid w:val="00DB5458"/>
    <w:rsid w:val="00DB5AE0"/>
    <w:rsid w:val="00DB5C2D"/>
    <w:rsid w:val="00DB5EF2"/>
    <w:rsid w:val="00DB60EA"/>
    <w:rsid w:val="00DB6E8D"/>
    <w:rsid w:val="00DB7856"/>
    <w:rsid w:val="00DB7A61"/>
    <w:rsid w:val="00DC1644"/>
    <w:rsid w:val="00DC1C96"/>
    <w:rsid w:val="00DC1FA7"/>
    <w:rsid w:val="00DC38FC"/>
    <w:rsid w:val="00DC3A83"/>
    <w:rsid w:val="00DC45E5"/>
    <w:rsid w:val="00DC485B"/>
    <w:rsid w:val="00DC4EC4"/>
    <w:rsid w:val="00DC6B4F"/>
    <w:rsid w:val="00DC6D8B"/>
    <w:rsid w:val="00DD0599"/>
    <w:rsid w:val="00DD2715"/>
    <w:rsid w:val="00DD39E3"/>
    <w:rsid w:val="00DD3D15"/>
    <w:rsid w:val="00DD3FA4"/>
    <w:rsid w:val="00DD4915"/>
    <w:rsid w:val="00DD5510"/>
    <w:rsid w:val="00DD59BA"/>
    <w:rsid w:val="00DD6326"/>
    <w:rsid w:val="00DD6B32"/>
    <w:rsid w:val="00DD7AC2"/>
    <w:rsid w:val="00DE0163"/>
    <w:rsid w:val="00DE1CB6"/>
    <w:rsid w:val="00DE2C07"/>
    <w:rsid w:val="00DE3644"/>
    <w:rsid w:val="00DE371E"/>
    <w:rsid w:val="00DE3C0B"/>
    <w:rsid w:val="00DE4A1D"/>
    <w:rsid w:val="00DE50FF"/>
    <w:rsid w:val="00DE55BC"/>
    <w:rsid w:val="00DE600F"/>
    <w:rsid w:val="00DE6086"/>
    <w:rsid w:val="00DE6685"/>
    <w:rsid w:val="00DE6ED6"/>
    <w:rsid w:val="00DF0130"/>
    <w:rsid w:val="00DF11F7"/>
    <w:rsid w:val="00DF134D"/>
    <w:rsid w:val="00DF1EC1"/>
    <w:rsid w:val="00DF34E4"/>
    <w:rsid w:val="00DF4494"/>
    <w:rsid w:val="00DF4FCF"/>
    <w:rsid w:val="00DF562C"/>
    <w:rsid w:val="00DF597A"/>
    <w:rsid w:val="00DF7522"/>
    <w:rsid w:val="00DF7EB4"/>
    <w:rsid w:val="00E00406"/>
    <w:rsid w:val="00E0088F"/>
    <w:rsid w:val="00E00A94"/>
    <w:rsid w:val="00E012B1"/>
    <w:rsid w:val="00E02DC0"/>
    <w:rsid w:val="00E04877"/>
    <w:rsid w:val="00E0501E"/>
    <w:rsid w:val="00E05235"/>
    <w:rsid w:val="00E05476"/>
    <w:rsid w:val="00E058C7"/>
    <w:rsid w:val="00E1140A"/>
    <w:rsid w:val="00E11859"/>
    <w:rsid w:val="00E11981"/>
    <w:rsid w:val="00E122BC"/>
    <w:rsid w:val="00E122C7"/>
    <w:rsid w:val="00E12386"/>
    <w:rsid w:val="00E12C4A"/>
    <w:rsid w:val="00E1330F"/>
    <w:rsid w:val="00E138F9"/>
    <w:rsid w:val="00E13951"/>
    <w:rsid w:val="00E13F33"/>
    <w:rsid w:val="00E1443C"/>
    <w:rsid w:val="00E14A1A"/>
    <w:rsid w:val="00E14A64"/>
    <w:rsid w:val="00E14EB0"/>
    <w:rsid w:val="00E162DF"/>
    <w:rsid w:val="00E1650E"/>
    <w:rsid w:val="00E16F66"/>
    <w:rsid w:val="00E16FF8"/>
    <w:rsid w:val="00E17ADA"/>
    <w:rsid w:val="00E208E9"/>
    <w:rsid w:val="00E219D3"/>
    <w:rsid w:val="00E23121"/>
    <w:rsid w:val="00E233E0"/>
    <w:rsid w:val="00E23AE4"/>
    <w:rsid w:val="00E23FED"/>
    <w:rsid w:val="00E24AB9"/>
    <w:rsid w:val="00E264A4"/>
    <w:rsid w:val="00E310C6"/>
    <w:rsid w:val="00E31361"/>
    <w:rsid w:val="00E3271F"/>
    <w:rsid w:val="00E353D0"/>
    <w:rsid w:val="00E35F90"/>
    <w:rsid w:val="00E365C1"/>
    <w:rsid w:val="00E3713A"/>
    <w:rsid w:val="00E40521"/>
    <w:rsid w:val="00E418A9"/>
    <w:rsid w:val="00E4292C"/>
    <w:rsid w:val="00E42CA4"/>
    <w:rsid w:val="00E43544"/>
    <w:rsid w:val="00E44078"/>
    <w:rsid w:val="00E524BF"/>
    <w:rsid w:val="00E53615"/>
    <w:rsid w:val="00E53E0F"/>
    <w:rsid w:val="00E53F0C"/>
    <w:rsid w:val="00E55300"/>
    <w:rsid w:val="00E5563D"/>
    <w:rsid w:val="00E55CC9"/>
    <w:rsid w:val="00E5678B"/>
    <w:rsid w:val="00E5724C"/>
    <w:rsid w:val="00E5769C"/>
    <w:rsid w:val="00E61311"/>
    <w:rsid w:val="00E613F4"/>
    <w:rsid w:val="00E63653"/>
    <w:rsid w:val="00E636AB"/>
    <w:rsid w:val="00E63C77"/>
    <w:rsid w:val="00E65F80"/>
    <w:rsid w:val="00E67204"/>
    <w:rsid w:val="00E675AF"/>
    <w:rsid w:val="00E71C27"/>
    <w:rsid w:val="00E71D78"/>
    <w:rsid w:val="00E721B2"/>
    <w:rsid w:val="00E7296A"/>
    <w:rsid w:val="00E735B8"/>
    <w:rsid w:val="00E75BA9"/>
    <w:rsid w:val="00E773D4"/>
    <w:rsid w:val="00E773EA"/>
    <w:rsid w:val="00E77C05"/>
    <w:rsid w:val="00E809C5"/>
    <w:rsid w:val="00E80BBC"/>
    <w:rsid w:val="00E80F7C"/>
    <w:rsid w:val="00E8195E"/>
    <w:rsid w:val="00E819BF"/>
    <w:rsid w:val="00E83EE6"/>
    <w:rsid w:val="00E849FC"/>
    <w:rsid w:val="00E857D1"/>
    <w:rsid w:val="00E857DC"/>
    <w:rsid w:val="00E85871"/>
    <w:rsid w:val="00E86259"/>
    <w:rsid w:val="00E8735B"/>
    <w:rsid w:val="00E87DEB"/>
    <w:rsid w:val="00E87E12"/>
    <w:rsid w:val="00E92216"/>
    <w:rsid w:val="00E933A7"/>
    <w:rsid w:val="00E9450B"/>
    <w:rsid w:val="00E9488F"/>
    <w:rsid w:val="00E94CBF"/>
    <w:rsid w:val="00E95035"/>
    <w:rsid w:val="00E95EFB"/>
    <w:rsid w:val="00E96C29"/>
    <w:rsid w:val="00E97474"/>
    <w:rsid w:val="00EA011E"/>
    <w:rsid w:val="00EA0711"/>
    <w:rsid w:val="00EA0CB6"/>
    <w:rsid w:val="00EA11E9"/>
    <w:rsid w:val="00EA1915"/>
    <w:rsid w:val="00EA2995"/>
    <w:rsid w:val="00EA2CAA"/>
    <w:rsid w:val="00EA3188"/>
    <w:rsid w:val="00EA3D88"/>
    <w:rsid w:val="00EA431A"/>
    <w:rsid w:val="00EA45D0"/>
    <w:rsid w:val="00EA53D9"/>
    <w:rsid w:val="00EA608D"/>
    <w:rsid w:val="00EA6E26"/>
    <w:rsid w:val="00EB1493"/>
    <w:rsid w:val="00EB1BA4"/>
    <w:rsid w:val="00EB1DC9"/>
    <w:rsid w:val="00EB23F3"/>
    <w:rsid w:val="00EB2B09"/>
    <w:rsid w:val="00EB3527"/>
    <w:rsid w:val="00EB457C"/>
    <w:rsid w:val="00EB51CF"/>
    <w:rsid w:val="00EB5B52"/>
    <w:rsid w:val="00EB5C1D"/>
    <w:rsid w:val="00EB6481"/>
    <w:rsid w:val="00EB72F9"/>
    <w:rsid w:val="00EB73D1"/>
    <w:rsid w:val="00EB7692"/>
    <w:rsid w:val="00EC0E23"/>
    <w:rsid w:val="00EC12F2"/>
    <w:rsid w:val="00EC1DA6"/>
    <w:rsid w:val="00EC3506"/>
    <w:rsid w:val="00EC4FE5"/>
    <w:rsid w:val="00EC52B9"/>
    <w:rsid w:val="00EC5C31"/>
    <w:rsid w:val="00EC5C37"/>
    <w:rsid w:val="00EC6048"/>
    <w:rsid w:val="00EC64A6"/>
    <w:rsid w:val="00EC681A"/>
    <w:rsid w:val="00EC6A9A"/>
    <w:rsid w:val="00EC6E30"/>
    <w:rsid w:val="00EC709C"/>
    <w:rsid w:val="00EC74CC"/>
    <w:rsid w:val="00EC7EE6"/>
    <w:rsid w:val="00ED0301"/>
    <w:rsid w:val="00ED0A86"/>
    <w:rsid w:val="00ED0BBD"/>
    <w:rsid w:val="00ED374A"/>
    <w:rsid w:val="00ED3B5C"/>
    <w:rsid w:val="00ED4AD0"/>
    <w:rsid w:val="00ED5178"/>
    <w:rsid w:val="00ED7383"/>
    <w:rsid w:val="00ED7400"/>
    <w:rsid w:val="00ED7A98"/>
    <w:rsid w:val="00EE0722"/>
    <w:rsid w:val="00EE0FA7"/>
    <w:rsid w:val="00EE1D82"/>
    <w:rsid w:val="00EE29C4"/>
    <w:rsid w:val="00EE31E4"/>
    <w:rsid w:val="00EE46A1"/>
    <w:rsid w:val="00EE51B9"/>
    <w:rsid w:val="00EE5F25"/>
    <w:rsid w:val="00EE6472"/>
    <w:rsid w:val="00EE76B8"/>
    <w:rsid w:val="00EF0425"/>
    <w:rsid w:val="00EF1938"/>
    <w:rsid w:val="00EF32A9"/>
    <w:rsid w:val="00EF3A1C"/>
    <w:rsid w:val="00EF3B93"/>
    <w:rsid w:val="00EF412E"/>
    <w:rsid w:val="00EF421F"/>
    <w:rsid w:val="00EF43E3"/>
    <w:rsid w:val="00EF4BEF"/>
    <w:rsid w:val="00EF52EC"/>
    <w:rsid w:val="00EF59FB"/>
    <w:rsid w:val="00F01DA3"/>
    <w:rsid w:val="00F02757"/>
    <w:rsid w:val="00F04DFD"/>
    <w:rsid w:val="00F051BC"/>
    <w:rsid w:val="00F0523D"/>
    <w:rsid w:val="00F058EF"/>
    <w:rsid w:val="00F0638D"/>
    <w:rsid w:val="00F06B7B"/>
    <w:rsid w:val="00F079BA"/>
    <w:rsid w:val="00F07BAC"/>
    <w:rsid w:val="00F07C42"/>
    <w:rsid w:val="00F07CCB"/>
    <w:rsid w:val="00F11240"/>
    <w:rsid w:val="00F11BE7"/>
    <w:rsid w:val="00F1586E"/>
    <w:rsid w:val="00F15AC9"/>
    <w:rsid w:val="00F17476"/>
    <w:rsid w:val="00F17E50"/>
    <w:rsid w:val="00F2084D"/>
    <w:rsid w:val="00F20A10"/>
    <w:rsid w:val="00F21451"/>
    <w:rsid w:val="00F21939"/>
    <w:rsid w:val="00F21FEE"/>
    <w:rsid w:val="00F230E1"/>
    <w:rsid w:val="00F2448D"/>
    <w:rsid w:val="00F245CE"/>
    <w:rsid w:val="00F25C9A"/>
    <w:rsid w:val="00F322F5"/>
    <w:rsid w:val="00F32B32"/>
    <w:rsid w:val="00F34A52"/>
    <w:rsid w:val="00F35103"/>
    <w:rsid w:val="00F35B93"/>
    <w:rsid w:val="00F35D24"/>
    <w:rsid w:val="00F35F83"/>
    <w:rsid w:val="00F36274"/>
    <w:rsid w:val="00F37D33"/>
    <w:rsid w:val="00F400F0"/>
    <w:rsid w:val="00F40EB1"/>
    <w:rsid w:val="00F40F6F"/>
    <w:rsid w:val="00F410C0"/>
    <w:rsid w:val="00F41460"/>
    <w:rsid w:val="00F44629"/>
    <w:rsid w:val="00F456AD"/>
    <w:rsid w:val="00F45BCC"/>
    <w:rsid w:val="00F50123"/>
    <w:rsid w:val="00F50B8A"/>
    <w:rsid w:val="00F511B5"/>
    <w:rsid w:val="00F51829"/>
    <w:rsid w:val="00F51898"/>
    <w:rsid w:val="00F51D0D"/>
    <w:rsid w:val="00F529D1"/>
    <w:rsid w:val="00F52D8A"/>
    <w:rsid w:val="00F53EFC"/>
    <w:rsid w:val="00F5604B"/>
    <w:rsid w:val="00F56771"/>
    <w:rsid w:val="00F60CCE"/>
    <w:rsid w:val="00F62785"/>
    <w:rsid w:val="00F62AC2"/>
    <w:rsid w:val="00F63D1A"/>
    <w:rsid w:val="00F63D8E"/>
    <w:rsid w:val="00F66C58"/>
    <w:rsid w:val="00F6798E"/>
    <w:rsid w:val="00F711C5"/>
    <w:rsid w:val="00F73969"/>
    <w:rsid w:val="00F744D5"/>
    <w:rsid w:val="00F74E6E"/>
    <w:rsid w:val="00F760CC"/>
    <w:rsid w:val="00F76C91"/>
    <w:rsid w:val="00F7751D"/>
    <w:rsid w:val="00F7753C"/>
    <w:rsid w:val="00F77A56"/>
    <w:rsid w:val="00F77C89"/>
    <w:rsid w:val="00F820F0"/>
    <w:rsid w:val="00F8355C"/>
    <w:rsid w:val="00F83595"/>
    <w:rsid w:val="00F83610"/>
    <w:rsid w:val="00F84109"/>
    <w:rsid w:val="00F8412F"/>
    <w:rsid w:val="00F84405"/>
    <w:rsid w:val="00F8449B"/>
    <w:rsid w:val="00F84D03"/>
    <w:rsid w:val="00F868D3"/>
    <w:rsid w:val="00F86DD5"/>
    <w:rsid w:val="00F86F69"/>
    <w:rsid w:val="00F87388"/>
    <w:rsid w:val="00F900AC"/>
    <w:rsid w:val="00F91101"/>
    <w:rsid w:val="00F91504"/>
    <w:rsid w:val="00F91B54"/>
    <w:rsid w:val="00F92603"/>
    <w:rsid w:val="00F92A3D"/>
    <w:rsid w:val="00F9311E"/>
    <w:rsid w:val="00F9390A"/>
    <w:rsid w:val="00F93E11"/>
    <w:rsid w:val="00F9538C"/>
    <w:rsid w:val="00F9575E"/>
    <w:rsid w:val="00F95F61"/>
    <w:rsid w:val="00F96463"/>
    <w:rsid w:val="00F97A70"/>
    <w:rsid w:val="00FA05D0"/>
    <w:rsid w:val="00FA0A1F"/>
    <w:rsid w:val="00FA0AB7"/>
    <w:rsid w:val="00FA1425"/>
    <w:rsid w:val="00FA1611"/>
    <w:rsid w:val="00FA1E18"/>
    <w:rsid w:val="00FA4667"/>
    <w:rsid w:val="00FA4A2D"/>
    <w:rsid w:val="00FA6C4E"/>
    <w:rsid w:val="00FA7EA6"/>
    <w:rsid w:val="00FB0F15"/>
    <w:rsid w:val="00FB1798"/>
    <w:rsid w:val="00FB17A6"/>
    <w:rsid w:val="00FB30C6"/>
    <w:rsid w:val="00FB3443"/>
    <w:rsid w:val="00FB3FF1"/>
    <w:rsid w:val="00FB4274"/>
    <w:rsid w:val="00FB48E8"/>
    <w:rsid w:val="00FB5551"/>
    <w:rsid w:val="00FB5EAB"/>
    <w:rsid w:val="00FC0980"/>
    <w:rsid w:val="00FC1046"/>
    <w:rsid w:val="00FC164B"/>
    <w:rsid w:val="00FC1B4A"/>
    <w:rsid w:val="00FC259A"/>
    <w:rsid w:val="00FC3027"/>
    <w:rsid w:val="00FC35E8"/>
    <w:rsid w:val="00FC375E"/>
    <w:rsid w:val="00FC382F"/>
    <w:rsid w:val="00FC3D45"/>
    <w:rsid w:val="00FC4EE4"/>
    <w:rsid w:val="00FC58E5"/>
    <w:rsid w:val="00FC5C02"/>
    <w:rsid w:val="00FC6A5A"/>
    <w:rsid w:val="00FC6CC6"/>
    <w:rsid w:val="00FC74D1"/>
    <w:rsid w:val="00FD133F"/>
    <w:rsid w:val="00FD1462"/>
    <w:rsid w:val="00FD1918"/>
    <w:rsid w:val="00FD227C"/>
    <w:rsid w:val="00FD369F"/>
    <w:rsid w:val="00FD3A9C"/>
    <w:rsid w:val="00FD483F"/>
    <w:rsid w:val="00FD6677"/>
    <w:rsid w:val="00FD680A"/>
    <w:rsid w:val="00FD681E"/>
    <w:rsid w:val="00FD6BAA"/>
    <w:rsid w:val="00FD77B1"/>
    <w:rsid w:val="00FD7D17"/>
    <w:rsid w:val="00FE0ABE"/>
    <w:rsid w:val="00FE0C41"/>
    <w:rsid w:val="00FE1564"/>
    <w:rsid w:val="00FE1A17"/>
    <w:rsid w:val="00FE2B70"/>
    <w:rsid w:val="00FE4397"/>
    <w:rsid w:val="00FE5993"/>
    <w:rsid w:val="00FE5AC8"/>
    <w:rsid w:val="00FE6333"/>
    <w:rsid w:val="00FE6718"/>
    <w:rsid w:val="00FF000F"/>
    <w:rsid w:val="00FF115A"/>
    <w:rsid w:val="00FF1930"/>
    <w:rsid w:val="00FF4179"/>
    <w:rsid w:val="00FF443B"/>
    <w:rsid w:val="00FF451B"/>
    <w:rsid w:val="00FF492B"/>
    <w:rsid w:val="00FF4F24"/>
    <w:rsid w:val="00FF611D"/>
    <w:rsid w:val="00FF7715"/>
    <w:rsid w:val="00FF7D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6545"/>
    <o:shapelayout v:ext="edit">
      <o:idmap v:ext="edit" data="1"/>
    </o:shapelayout>
  </w:shapeDefaults>
  <w:decimalSymbol w:val=","/>
  <w:listSeparator w:val=";"/>
  <w14:docId w14:val="4C7482B3"/>
  <w15:docId w15:val="{B6FF203C-8A3D-43C7-BD0D-F5500130B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5B7"/>
    <w:pPr>
      <w:spacing w:after="0" w:line="220" w:lineRule="exact"/>
      <w:jc w:val="both"/>
    </w:pPr>
    <w:rPr>
      <w:rFonts w:ascii="Arial" w:eastAsia="Calibri" w:hAnsi="Arial" w:cs="Arial"/>
      <w:sz w:val="20"/>
      <w:szCs w:val="20"/>
    </w:rPr>
  </w:style>
  <w:style w:type="paragraph" w:styleId="Titre1">
    <w:name w:val="heading 1"/>
    <w:aliases w:val="TITRE 1,Titre 2 chiffres"/>
    <w:basedOn w:val="Normal"/>
    <w:next w:val="Normal"/>
    <w:link w:val="Titre1Car"/>
    <w:qFormat/>
    <w:rsid w:val="005B24C8"/>
    <w:pPr>
      <w:keepNext/>
      <w:keepLines/>
      <w:numPr>
        <w:numId w:val="5"/>
      </w:numPr>
      <w:pBdr>
        <w:bottom w:val="dashSmallGap" w:sz="12" w:space="1" w:color="5B9BD5" w:themeColor="accent1"/>
      </w:pBdr>
      <w:spacing w:before="240"/>
      <w:outlineLvl w:val="0"/>
    </w:pPr>
    <w:rPr>
      <w:rFonts w:asciiTheme="majorHAnsi" w:eastAsiaTheme="majorEastAsia" w:hAnsiTheme="majorHAnsi" w:cstheme="majorBidi"/>
      <w:color w:val="2E74B5" w:themeColor="accent1" w:themeShade="BF"/>
      <w:sz w:val="28"/>
      <w:szCs w:val="32"/>
    </w:rPr>
  </w:style>
  <w:style w:type="paragraph" w:styleId="Titre2">
    <w:name w:val="heading 2"/>
    <w:basedOn w:val="Normal"/>
    <w:next w:val="TITRE2EUCLID"/>
    <w:link w:val="Titre2Car"/>
    <w:autoRedefine/>
    <w:unhideWhenUsed/>
    <w:qFormat/>
    <w:rsid w:val="005B24C8"/>
    <w:pPr>
      <w:numPr>
        <w:ilvl w:val="1"/>
        <w:numId w:val="5"/>
      </w:numPr>
      <w:spacing w:before="240" w:after="240"/>
      <w:outlineLvl w:val="1"/>
    </w:pPr>
    <w:rPr>
      <w:rFonts w:asciiTheme="minorHAnsi" w:hAnsiTheme="minorHAnsi"/>
      <w:b/>
      <w:sz w:val="24"/>
      <w:u w:val="single"/>
    </w:rPr>
  </w:style>
  <w:style w:type="paragraph" w:styleId="Titre3">
    <w:name w:val="heading 3"/>
    <w:aliases w:val="Titre3"/>
    <w:basedOn w:val="Normal"/>
    <w:next w:val="Normal"/>
    <w:link w:val="Titre3Car"/>
    <w:uiPriority w:val="9"/>
    <w:unhideWhenUsed/>
    <w:qFormat/>
    <w:rsid w:val="009915F8"/>
    <w:pPr>
      <w:keepNext/>
      <w:keepLines/>
      <w:numPr>
        <w:ilvl w:val="2"/>
        <w:numId w:val="5"/>
      </w:numPr>
      <w:spacing w:before="40"/>
      <w:ind w:left="1854"/>
      <w:outlineLvl w:val="2"/>
    </w:pPr>
    <w:rPr>
      <w:rFonts w:asciiTheme="majorHAnsi" w:eastAsiaTheme="majorEastAsia" w:hAnsiTheme="majorHAnsi" w:cstheme="majorBidi"/>
      <w:color w:val="000000" w:themeColor="text1"/>
      <w:sz w:val="24"/>
      <w:szCs w:val="24"/>
      <w:u w:val="single"/>
    </w:rPr>
  </w:style>
  <w:style w:type="paragraph" w:styleId="Titre4">
    <w:name w:val="heading 4"/>
    <w:aliases w:val="Repère luminaire,Titre4,Lib sous article,altv"/>
    <w:basedOn w:val="Normal"/>
    <w:next w:val="Normal"/>
    <w:link w:val="Titre4Car"/>
    <w:uiPriority w:val="9"/>
    <w:unhideWhenUsed/>
    <w:qFormat/>
    <w:rsid w:val="005B7EBB"/>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rsid w:val="001604B3"/>
    <w:pPr>
      <w:numPr>
        <w:ilvl w:val="4"/>
        <w:numId w:val="5"/>
      </w:numPr>
      <w:suppressAutoHyphens/>
      <w:spacing w:line="240" w:lineRule="auto"/>
      <w:outlineLvl w:val="4"/>
    </w:pPr>
    <w:rPr>
      <w:rFonts w:eastAsia="Times New Roman"/>
      <w:lang w:val="fr-CA" w:eastAsia="ar-SA"/>
    </w:rPr>
  </w:style>
  <w:style w:type="paragraph" w:styleId="Titre6">
    <w:name w:val="heading 6"/>
    <w:aliases w:val="Titre 6 ad hoc"/>
    <w:basedOn w:val="Normal"/>
    <w:next w:val="Normal"/>
    <w:link w:val="Titre6Car"/>
    <w:rsid w:val="001604B3"/>
    <w:pPr>
      <w:numPr>
        <w:ilvl w:val="5"/>
        <w:numId w:val="5"/>
      </w:numPr>
      <w:suppressAutoHyphens/>
      <w:spacing w:before="240" w:after="60" w:line="240" w:lineRule="auto"/>
      <w:outlineLvl w:val="5"/>
    </w:pPr>
    <w:rPr>
      <w:rFonts w:eastAsia="Times New Roman"/>
      <w:i/>
      <w:lang w:val="fr-CA" w:eastAsia="ar-SA"/>
    </w:rPr>
  </w:style>
  <w:style w:type="paragraph" w:styleId="Titre7">
    <w:name w:val="heading 7"/>
    <w:aliases w:val="Titre 7 ad hoc"/>
    <w:basedOn w:val="Normal"/>
    <w:next w:val="Normal"/>
    <w:link w:val="Titre7Car"/>
    <w:rsid w:val="001604B3"/>
    <w:pPr>
      <w:numPr>
        <w:ilvl w:val="6"/>
        <w:numId w:val="5"/>
      </w:numPr>
      <w:suppressAutoHyphens/>
      <w:spacing w:before="240" w:after="60" w:line="240" w:lineRule="auto"/>
      <w:outlineLvl w:val="6"/>
    </w:pPr>
    <w:rPr>
      <w:rFonts w:eastAsia="Times New Roman"/>
      <w:lang w:val="fr-CA" w:eastAsia="ar-SA"/>
    </w:rPr>
  </w:style>
  <w:style w:type="paragraph" w:styleId="Titre8">
    <w:name w:val="heading 8"/>
    <w:basedOn w:val="Normal"/>
    <w:next w:val="Normal"/>
    <w:link w:val="Titre8Car"/>
    <w:rsid w:val="001604B3"/>
    <w:pPr>
      <w:numPr>
        <w:ilvl w:val="7"/>
        <w:numId w:val="5"/>
      </w:numPr>
      <w:suppressAutoHyphens/>
      <w:spacing w:before="240" w:after="60" w:line="240" w:lineRule="auto"/>
      <w:outlineLvl w:val="7"/>
    </w:pPr>
    <w:rPr>
      <w:rFonts w:eastAsia="Times New Roman"/>
      <w:i/>
      <w:lang w:val="fr-CA" w:eastAsia="ar-SA"/>
    </w:rPr>
  </w:style>
  <w:style w:type="paragraph" w:styleId="Titre9">
    <w:name w:val="heading 9"/>
    <w:basedOn w:val="Normal"/>
    <w:next w:val="Normal"/>
    <w:link w:val="Titre9Car"/>
    <w:rsid w:val="001604B3"/>
    <w:pPr>
      <w:keepNext/>
      <w:numPr>
        <w:ilvl w:val="8"/>
        <w:numId w:val="5"/>
      </w:numPr>
      <w:suppressAutoHyphens/>
      <w:spacing w:line="240" w:lineRule="auto"/>
      <w:jc w:val="center"/>
      <w:outlineLvl w:val="8"/>
    </w:pPr>
    <w:rPr>
      <w:rFonts w:eastAsia="Times New Roman"/>
      <w:b/>
      <w:bCs/>
      <w:sz w:val="23"/>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B24C8"/>
    <w:rPr>
      <w:rFonts w:eastAsia="Calibri" w:cs="Arial"/>
      <w:b/>
      <w:sz w:val="24"/>
      <w:szCs w:val="20"/>
      <w:u w:val="single"/>
    </w:rPr>
  </w:style>
  <w:style w:type="paragraph" w:customStyle="1" w:styleId="ChapTitre1">
    <w:name w:val="ChapTitre1"/>
    <w:link w:val="ChapTitre1Car"/>
    <w:autoRedefine/>
    <w:rsid w:val="00B2442B"/>
    <w:pPr>
      <w:shd w:val="clear" w:color="auto" w:fill="FFFFFF"/>
      <w:spacing w:after="170" w:line="240" w:lineRule="auto"/>
      <w:ind w:left="850" w:hanging="850"/>
      <w:contextualSpacing/>
      <w:outlineLvl w:val="2"/>
    </w:pPr>
    <w:rPr>
      <w:rFonts w:ascii="Arial" w:eastAsia="Calibri" w:hAnsi="Arial" w:cs="Arial"/>
      <w:b/>
      <w:color w:val="000000"/>
      <w:sz w:val="20"/>
      <w:u w:val="single"/>
    </w:rPr>
  </w:style>
  <w:style w:type="character" w:customStyle="1" w:styleId="ChapTitre1Car">
    <w:name w:val="ChapTitre1 Car"/>
    <w:link w:val="ChapTitre1"/>
    <w:rsid w:val="00B2442B"/>
    <w:rPr>
      <w:rFonts w:ascii="Arial" w:eastAsia="Calibri" w:hAnsi="Arial" w:cs="Arial"/>
      <w:b/>
      <w:color w:val="000000"/>
      <w:sz w:val="20"/>
      <w:u w:val="single"/>
      <w:shd w:val="clear" w:color="auto" w:fill="FFFFFF"/>
    </w:rPr>
  </w:style>
  <w:style w:type="paragraph" w:styleId="En-tte">
    <w:name w:val="header"/>
    <w:basedOn w:val="Normal"/>
    <w:link w:val="En-tteCar"/>
    <w:uiPriority w:val="99"/>
    <w:unhideWhenUsed/>
    <w:rsid w:val="00B2442B"/>
    <w:pPr>
      <w:tabs>
        <w:tab w:val="center" w:pos="4536"/>
        <w:tab w:val="right" w:pos="9072"/>
      </w:tabs>
    </w:pPr>
  </w:style>
  <w:style w:type="character" w:customStyle="1" w:styleId="En-tteCar">
    <w:name w:val="En-tête Car"/>
    <w:basedOn w:val="Policepardfaut"/>
    <w:link w:val="En-tte"/>
    <w:uiPriority w:val="99"/>
    <w:rsid w:val="00B2442B"/>
    <w:rPr>
      <w:rFonts w:ascii="Calibri" w:eastAsia="Calibri" w:hAnsi="Calibri" w:cs="Times New Roman"/>
    </w:rPr>
  </w:style>
  <w:style w:type="paragraph" w:styleId="Pieddepage">
    <w:name w:val="footer"/>
    <w:basedOn w:val="Normal"/>
    <w:link w:val="PieddepageCar"/>
    <w:uiPriority w:val="99"/>
    <w:unhideWhenUsed/>
    <w:rsid w:val="00B2442B"/>
    <w:pPr>
      <w:tabs>
        <w:tab w:val="center" w:pos="4536"/>
        <w:tab w:val="right" w:pos="9072"/>
      </w:tabs>
    </w:pPr>
  </w:style>
  <w:style w:type="character" w:customStyle="1" w:styleId="PieddepageCar">
    <w:name w:val="Pied de page Car"/>
    <w:basedOn w:val="Policepardfaut"/>
    <w:link w:val="Pieddepage"/>
    <w:uiPriority w:val="99"/>
    <w:rsid w:val="00B2442B"/>
    <w:rPr>
      <w:rFonts w:ascii="Calibri" w:eastAsia="Calibri" w:hAnsi="Calibri" w:cs="Times New Roman"/>
    </w:rPr>
  </w:style>
  <w:style w:type="paragraph" w:customStyle="1" w:styleId="Notearchi">
    <w:name w:val="Note archi."/>
    <w:basedOn w:val="Normal"/>
    <w:rsid w:val="00B2442B"/>
    <w:pPr>
      <w:spacing w:line="240" w:lineRule="auto"/>
    </w:pPr>
    <w:rPr>
      <w:rFonts w:eastAsia="Times New Roman"/>
      <w:lang w:eastAsia="fr-FR"/>
    </w:rPr>
  </w:style>
  <w:style w:type="paragraph" w:styleId="Paragraphedeliste">
    <w:name w:val="List Paragraph"/>
    <w:aliases w:val="Num par type,TP Liste,Puces niv 1,Para T3,TITRE 1 GRAND CHAPITRE,1er retrait,Paragraphe de liste 1,Paragraphe de liste num,Listes,List 1,Other List,List Paragraph numbered"/>
    <w:basedOn w:val="Normal"/>
    <w:link w:val="ParagraphedelisteCar"/>
    <w:autoRedefine/>
    <w:uiPriority w:val="34"/>
    <w:qFormat/>
    <w:rsid w:val="00967A85"/>
    <w:pPr>
      <w:keepNext/>
      <w:keepLines/>
      <w:numPr>
        <w:numId w:val="39"/>
      </w:numPr>
      <w:tabs>
        <w:tab w:val="left" w:pos="576"/>
        <w:tab w:val="left" w:pos="6768"/>
      </w:tabs>
      <w:autoSpaceDE w:val="0"/>
      <w:autoSpaceDN w:val="0"/>
      <w:adjustRightInd w:val="0"/>
      <w:spacing w:line="240" w:lineRule="auto"/>
      <w:ind w:left="641" w:right="357" w:hanging="357"/>
      <w:jc w:val="left"/>
      <w:outlineLvl w:val="1"/>
    </w:pPr>
    <w:rPr>
      <w:rFonts w:eastAsiaTheme="minorHAnsi"/>
      <w:noProof/>
      <w:color w:val="333333"/>
      <w:shd w:val="clear" w:color="auto" w:fill="FFFFFF"/>
      <w:lang w:eastAsia="fr-FR"/>
    </w:rPr>
  </w:style>
  <w:style w:type="paragraph" w:styleId="TM1">
    <w:name w:val="toc 1"/>
    <w:basedOn w:val="Normal"/>
    <w:next w:val="Normal"/>
    <w:autoRedefine/>
    <w:uiPriority w:val="39"/>
    <w:unhideWhenUsed/>
    <w:rsid w:val="00076F16"/>
    <w:pPr>
      <w:spacing w:before="120"/>
      <w:jc w:val="left"/>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082ACA"/>
    <w:pPr>
      <w:spacing w:before="120"/>
      <w:ind w:left="200"/>
      <w:jc w:val="left"/>
    </w:pPr>
    <w:rPr>
      <w:rFonts w:asciiTheme="minorHAnsi" w:hAnsiTheme="minorHAnsi" w:cstheme="minorHAnsi"/>
      <w:b/>
      <w:bCs/>
      <w:sz w:val="22"/>
      <w:szCs w:val="22"/>
    </w:rPr>
  </w:style>
  <w:style w:type="character" w:styleId="Lienhypertexte">
    <w:name w:val="Hyperlink"/>
    <w:uiPriority w:val="99"/>
    <w:unhideWhenUsed/>
    <w:rsid w:val="00B2442B"/>
    <w:rPr>
      <w:color w:val="0563C1"/>
      <w:u w:val="single"/>
    </w:rPr>
  </w:style>
  <w:style w:type="paragraph" w:customStyle="1" w:styleId="TITRE1EUCLID">
    <w:name w:val="TITRE 1 EUCLID"/>
    <w:basedOn w:val="Titre1-CHAPITRE"/>
    <w:link w:val="TITRE1EUCLIDCar"/>
    <w:autoRedefine/>
    <w:rsid w:val="00270B24"/>
    <w:pPr>
      <w:spacing w:before="0" w:after="0" w:line="360" w:lineRule="auto"/>
      <w:ind w:left="432" w:hanging="432"/>
      <w:jc w:val="left"/>
    </w:pPr>
  </w:style>
  <w:style w:type="paragraph" w:customStyle="1" w:styleId="TITRE2EUCLID">
    <w:name w:val="TITRE 2 EUCLID"/>
    <w:basedOn w:val="Titre2chapitre0"/>
    <w:link w:val="TITRE2EUCLIDCar"/>
    <w:autoRedefine/>
    <w:qFormat/>
    <w:rsid w:val="002E6A73"/>
    <w:pPr>
      <w:numPr>
        <w:ilvl w:val="0"/>
        <w:numId w:val="0"/>
      </w:numPr>
      <w:spacing w:line="360" w:lineRule="auto"/>
      <w:outlineLvl w:val="9"/>
    </w:pPr>
    <w:rPr>
      <w:rFonts w:ascii="Arial" w:hAnsi="Arial"/>
      <w:b w:val="0"/>
      <w:i w:val="0"/>
      <w:sz w:val="20"/>
      <w:u w:val="none"/>
      <w:lang w:val="fr-FR" w:eastAsia="en-US"/>
    </w:rPr>
  </w:style>
  <w:style w:type="paragraph" w:customStyle="1" w:styleId="TITRE4EUCLID">
    <w:name w:val="TITRE 4 EUCLID"/>
    <w:basedOn w:val="TITRE3EUCLID"/>
    <w:qFormat/>
    <w:rsid w:val="005D78E1"/>
    <w:pPr>
      <w:numPr>
        <w:ilvl w:val="3"/>
      </w:numPr>
      <w:tabs>
        <w:tab w:val="left" w:pos="1701"/>
      </w:tabs>
      <w:ind w:left="1134"/>
    </w:pPr>
    <w:rPr>
      <w:caps/>
    </w:rPr>
  </w:style>
  <w:style w:type="paragraph" w:customStyle="1" w:styleId="TITRE5EUCLID">
    <w:name w:val="TITRE 5 EUCLID"/>
    <w:basedOn w:val="TITRE4EUCLID"/>
    <w:qFormat/>
    <w:rsid w:val="005D78E1"/>
    <w:pPr>
      <w:numPr>
        <w:ilvl w:val="4"/>
      </w:numPr>
      <w:tabs>
        <w:tab w:val="left" w:pos="709"/>
      </w:tabs>
      <w:ind w:left="1134"/>
      <w:outlineLvl w:val="3"/>
    </w:pPr>
    <w:rPr>
      <w:caps w:val="0"/>
      <w:noProof/>
    </w:rPr>
  </w:style>
  <w:style w:type="paragraph" w:customStyle="1" w:styleId="TITRE3EUCLID">
    <w:name w:val="TITRE 3 EUCLID"/>
    <w:basedOn w:val="TITRE2EUCLID"/>
    <w:link w:val="TITRE3EUCLIDCar"/>
    <w:autoRedefine/>
    <w:qFormat/>
    <w:rsid w:val="009915F8"/>
    <w:pPr>
      <w:numPr>
        <w:ilvl w:val="2"/>
      </w:numPr>
      <w:spacing w:before="200" w:after="200"/>
      <w:ind w:left="1134"/>
      <w:outlineLvl w:val="2"/>
    </w:pPr>
  </w:style>
  <w:style w:type="paragraph" w:styleId="Textedebulles">
    <w:name w:val="Balloon Text"/>
    <w:basedOn w:val="Normal"/>
    <w:link w:val="TextedebullesCar"/>
    <w:unhideWhenUsed/>
    <w:rsid w:val="00970066"/>
    <w:pPr>
      <w:spacing w:line="240" w:lineRule="auto"/>
    </w:pPr>
    <w:rPr>
      <w:rFonts w:ascii="Segoe UI" w:hAnsi="Segoe UI" w:cs="Segoe UI"/>
      <w:sz w:val="18"/>
      <w:szCs w:val="18"/>
    </w:rPr>
  </w:style>
  <w:style w:type="character" w:customStyle="1" w:styleId="TextedebullesCar">
    <w:name w:val="Texte de bulles Car"/>
    <w:basedOn w:val="Policepardfaut"/>
    <w:link w:val="Textedebulles"/>
    <w:rsid w:val="00970066"/>
    <w:rPr>
      <w:rFonts w:ascii="Segoe UI" w:eastAsia="Calibri" w:hAnsi="Segoe UI" w:cs="Segoe UI"/>
      <w:sz w:val="18"/>
      <w:szCs w:val="18"/>
    </w:rPr>
  </w:style>
  <w:style w:type="paragraph" w:customStyle="1" w:styleId="ChapDescriptif1">
    <w:name w:val="ChapDescriptif1"/>
    <w:link w:val="ChapDescriptif1Car"/>
    <w:autoRedefine/>
    <w:rsid w:val="006E5ADF"/>
    <w:pPr>
      <w:spacing w:after="170" w:line="240" w:lineRule="auto"/>
      <w:ind w:left="850"/>
      <w:contextualSpacing/>
    </w:pPr>
    <w:rPr>
      <w:rFonts w:ascii="Arial" w:eastAsia="Calibri" w:hAnsi="Arial" w:cs="Arial"/>
      <w:color w:val="000000"/>
      <w:sz w:val="20"/>
    </w:rPr>
  </w:style>
  <w:style w:type="character" w:customStyle="1" w:styleId="ChapDescriptif1Car">
    <w:name w:val="ChapDescriptif1 Car"/>
    <w:link w:val="ChapDescriptif1"/>
    <w:rsid w:val="006E5ADF"/>
    <w:rPr>
      <w:rFonts w:ascii="Arial" w:eastAsia="Calibri" w:hAnsi="Arial" w:cs="Arial"/>
      <w:color w:val="000000"/>
      <w:sz w:val="20"/>
    </w:rPr>
  </w:style>
  <w:style w:type="paragraph" w:customStyle="1" w:styleId="ChapTitre2">
    <w:name w:val="ChapTitre2"/>
    <w:link w:val="ChapTitre2Car"/>
    <w:autoRedefine/>
    <w:rsid w:val="006E5ADF"/>
    <w:pPr>
      <w:shd w:val="clear" w:color="auto" w:fill="FFFFFF"/>
      <w:spacing w:after="170" w:line="240" w:lineRule="auto"/>
      <w:ind w:left="1304"/>
      <w:contextualSpacing/>
      <w:outlineLvl w:val="3"/>
    </w:pPr>
    <w:rPr>
      <w:rFonts w:ascii="Arial" w:eastAsia="Calibri" w:hAnsi="Arial" w:cs="Arial"/>
      <w:b/>
      <w:color w:val="000000"/>
      <w:sz w:val="20"/>
      <w:u w:val="single"/>
    </w:rPr>
  </w:style>
  <w:style w:type="character" w:customStyle="1" w:styleId="ChapTitre2Car">
    <w:name w:val="ChapTitre2 Car"/>
    <w:link w:val="ChapTitre2"/>
    <w:rsid w:val="006E5ADF"/>
    <w:rPr>
      <w:rFonts w:ascii="Arial" w:eastAsia="Calibri" w:hAnsi="Arial" w:cs="Arial"/>
      <w:b/>
      <w:color w:val="000000"/>
      <w:sz w:val="20"/>
      <w:u w:val="single"/>
      <w:shd w:val="clear" w:color="auto" w:fill="FFFFFF"/>
    </w:rPr>
  </w:style>
  <w:style w:type="paragraph" w:customStyle="1" w:styleId="ArtDescriptif">
    <w:name w:val="ArtDescriptif"/>
    <w:link w:val="ArtDescriptifCar"/>
    <w:autoRedefine/>
    <w:rsid w:val="00A46C92"/>
    <w:pPr>
      <w:spacing w:before="170" w:after="170" w:line="240" w:lineRule="auto"/>
      <w:ind w:left="850"/>
      <w:contextualSpacing/>
    </w:pPr>
    <w:rPr>
      <w:rFonts w:ascii="Arial" w:eastAsia="Calibri" w:hAnsi="Arial" w:cs="Arial"/>
      <w:i/>
      <w:color w:val="000000"/>
      <w:sz w:val="20"/>
      <w:lang w:eastAsia="fr-FR"/>
    </w:rPr>
  </w:style>
  <w:style w:type="character" w:customStyle="1" w:styleId="ArtDescriptifCar">
    <w:name w:val="ArtDescriptif Car"/>
    <w:link w:val="ArtDescriptif"/>
    <w:rsid w:val="00A46C92"/>
    <w:rPr>
      <w:rFonts w:ascii="Arial" w:eastAsia="Calibri" w:hAnsi="Arial" w:cs="Arial"/>
      <w:i/>
      <w:color w:val="000000"/>
      <w:sz w:val="20"/>
      <w:lang w:eastAsia="fr-FR"/>
    </w:rPr>
  </w:style>
  <w:style w:type="character" w:styleId="Numrodepage">
    <w:name w:val="page number"/>
    <w:basedOn w:val="Policepardfaut"/>
    <w:uiPriority w:val="99"/>
    <w:rsid w:val="00DE4A1D"/>
  </w:style>
  <w:style w:type="paragraph" w:customStyle="1" w:styleId="Retrait1religne1">
    <w:name w:val="Retrait 1re ligne1"/>
    <w:basedOn w:val="Corpsdetexte"/>
    <w:rsid w:val="005B7EBB"/>
    <w:pPr>
      <w:suppressAutoHyphens/>
      <w:spacing w:line="240" w:lineRule="auto"/>
      <w:ind w:firstLine="210"/>
    </w:pPr>
    <w:rPr>
      <w:rFonts w:ascii="Times New Roman" w:eastAsia="Times New Roman" w:hAnsi="Times New Roman"/>
      <w:sz w:val="24"/>
      <w:szCs w:val="24"/>
      <w:lang w:eastAsia="ar-SA"/>
    </w:rPr>
  </w:style>
  <w:style w:type="paragraph" w:customStyle="1" w:styleId="Titre1chapitre0">
    <w:name w:val="Titre 1 chapitre 0"/>
    <w:basedOn w:val="Titre1"/>
    <w:rsid w:val="005B7EBB"/>
    <w:pPr>
      <w:keepLines w:val="0"/>
      <w:widowControl w:val="0"/>
      <w:numPr>
        <w:numId w:val="2"/>
      </w:numPr>
      <w:tabs>
        <w:tab w:val="num" w:pos="360"/>
        <w:tab w:val="left" w:pos="2268"/>
      </w:tabs>
      <w:spacing w:before="0" w:line="240" w:lineRule="auto"/>
      <w:ind w:left="2625" w:hanging="360"/>
    </w:pPr>
    <w:rPr>
      <w:rFonts w:ascii="Arial Gras" w:eastAsia="Times New Roman" w:hAnsi="Arial Gras" w:cs="Times New Roman"/>
      <w:b/>
      <w:caps/>
      <w:snapToGrid w:val="0"/>
      <w:color w:val="auto"/>
      <w:sz w:val="20"/>
      <w:szCs w:val="20"/>
      <w:u w:val="single"/>
      <w:lang w:eastAsia="fr-FR"/>
    </w:rPr>
  </w:style>
  <w:style w:type="paragraph" w:customStyle="1" w:styleId="Titre2chapitre0">
    <w:name w:val="Titre 2 chapitre 0"/>
    <w:basedOn w:val="Titre2"/>
    <w:link w:val="Titre2chapitre0Car"/>
    <w:rsid w:val="005B7EBB"/>
    <w:pPr>
      <w:numPr>
        <w:numId w:val="2"/>
      </w:numPr>
      <w:spacing w:line="240" w:lineRule="auto"/>
    </w:pPr>
    <w:rPr>
      <w:rFonts w:ascii="Arial Gras" w:hAnsi="Arial Gras"/>
      <w:bCs/>
      <w:i/>
      <w:iCs/>
      <w:lang w:val="x-none" w:eastAsia="x-none"/>
    </w:rPr>
  </w:style>
  <w:style w:type="paragraph" w:customStyle="1" w:styleId="Titre3chapitre0">
    <w:name w:val="Titre 3 chapitre 0"/>
    <w:basedOn w:val="Titre3"/>
    <w:rsid w:val="005B7EBB"/>
    <w:pPr>
      <w:keepLines w:val="0"/>
      <w:numPr>
        <w:numId w:val="2"/>
      </w:numPr>
      <w:tabs>
        <w:tab w:val="num" w:pos="360"/>
      </w:tabs>
      <w:spacing w:before="0" w:line="240" w:lineRule="auto"/>
      <w:ind w:left="0" w:hanging="360"/>
    </w:pPr>
    <w:rPr>
      <w:rFonts w:ascii="Arial" w:eastAsia="Times New Roman" w:hAnsi="Arial" w:cs="Times New Roman"/>
      <w:color w:val="auto"/>
      <w:sz w:val="20"/>
      <w:szCs w:val="20"/>
      <w:lang w:eastAsia="fr-FR"/>
    </w:rPr>
  </w:style>
  <w:style w:type="paragraph" w:customStyle="1" w:styleId="Titre4chapitre0">
    <w:name w:val="Titre 4 chapitre 0"/>
    <w:basedOn w:val="Titre4"/>
    <w:rsid w:val="005B7EBB"/>
    <w:pPr>
      <w:keepLines w:val="0"/>
      <w:numPr>
        <w:numId w:val="2"/>
      </w:numPr>
      <w:tabs>
        <w:tab w:val="num" w:pos="360"/>
      </w:tabs>
      <w:spacing w:before="0" w:line="240" w:lineRule="auto"/>
      <w:ind w:left="0" w:hanging="360"/>
    </w:pPr>
    <w:rPr>
      <w:rFonts w:ascii="Arial" w:eastAsia="Times New Roman" w:hAnsi="Arial" w:cs="Times New Roman"/>
      <w:i w:val="0"/>
      <w:iCs w:val="0"/>
      <w:color w:val="auto"/>
      <w:lang w:eastAsia="fr-FR"/>
    </w:rPr>
  </w:style>
  <w:style w:type="character" w:customStyle="1" w:styleId="Titre2chapitre0Car">
    <w:name w:val="Titre 2 chapitre 0 Car"/>
    <w:link w:val="Titre2chapitre0"/>
    <w:rsid w:val="005B7EBB"/>
    <w:rPr>
      <w:rFonts w:ascii="Arial Gras" w:eastAsia="Calibri" w:hAnsi="Arial Gras" w:cs="Arial"/>
      <w:b/>
      <w:bCs/>
      <w:i/>
      <w:iCs/>
      <w:sz w:val="24"/>
      <w:szCs w:val="20"/>
      <w:u w:val="single"/>
      <w:lang w:val="x-none" w:eastAsia="x-none"/>
    </w:rPr>
  </w:style>
  <w:style w:type="paragraph" w:customStyle="1" w:styleId="Titre1-CHAPITRE">
    <w:name w:val="Titre 1-CHAPITRE"/>
    <w:basedOn w:val="Normal"/>
    <w:autoRedefine/>
    <w:rsid w:val="00730244"/>
    <w:pPr>
      <w:spacing w:before="360" w:after="40" w:line="240" w:lineRule="auto"/>
      <w:jc w:val="center"/>
      <w:outlineLvl w:val="0"/>
    </w:pPr>
    <w:rPr>
      <w:rFonts w:eastAsia="Times New Roman"/>
      <w:b/>
      <w:caps/>
      <w:u w:val="single"/>
      <w:lang w:eastAsia="fr-FR"/>
    </w:rPr>
  </w:style>
  <w:style w:type="paragraph" w:styleId="Corpsdetexte">
    <w:name w:val="Body Text"/>
    <w:basedOn w:val="Normal"/>
    <w:link w:val="CorpsdetexteCar"/>
    <w:unhideWhenUsed/>
    <w:rsid w:val="005B7EBB"/>
    <w:pPr>
      <w:spacing w:after="120"/>
    </w:pPr>
  </w:style>
  <w:style w:type="character" w:customStyle="1" w:styleId="CorpsdetexteCar">
    <w:name w:val="Corps de texte Car"/>
    <w:basedOn w:val="Policepardfaut"/>
    <w:link w:val="Corpsdetexte"/>
    <w:rsid w:val="005B7EBB"/>
    <w:rPr>
      <w:rFonts w:ascii="Calibri" w:eastAsia="Calibri" w:hAnsi="Calibri" w:cs="Times New Roman"/>
    </w:rPr>
  </w:style>
  <w:style w:type="character" w:customStyle="1" w:styleId="Titre1Car">
    <w:name w:val="Titre 1 Car"/>
    <w:aliases w:val="TITRE 1 Car,Titre 2 chiffres Car"/>
    <w:basedOn w:val="Policepardfaut"/>
    <w:link w:val="Titre1"/>
    <w:rsid w:val="005B24C8"/>
    <w:rPr>
      <w:rFonts w:asciiTheme="majorHAnsi" w:eastAsiaTheme="majorEastAsia" w:hAnsiTheme="majorHAnsi" w:cstheme="majorBidi"/>
      <w:color w:val="2E74B5" w:themeColor="accent1" w:themeShade="BF"/>
      <w:sz w:val="28"/>
      <w:szCs w:val="32"/>
    </w:rPr>
  </w:style>
  <w:style w:type="character" w:customStyle="1" w:styleId="Titre3Car">
    <w:name w:val="Titre 3 Car"/>
    <w:aliases w:val="Titre3 Car"/>
    <w:basedOn w:val="Policepardfaut"/>
    <w:link w:val="Titre3"/>
    <w:uiPriority w:val="9"/>
    <w:rsid w:val="009915F8"/>
    <w:rPr>
      <w:rFonts w:asciiTheme="majorHAnsi" w:eastAsiaTheme="majorEastAsia" w:hAnsiTheme="majorHAnsi" w:cstheme="majorBidi"/>
      <w:color w:val="000000" w:themeColor="text1"/>
      <w:sz w:val="24"/>
      <w:szCs w:val="24"/>
      <w:u w:val="single"/>
    </w:rPr>
  </w:style>
  <w:style w:type="character" w:customStyle="1" w:styleId="Titre4Car">
    <w:name w:val="Titre 4 Car"/>
    <w:aliases w:val="Repère luminaire Car,Titre4 Car,Lib sous article Car,altv Car"/>
    <w:basedOn w:val="Policepardfaut"/>
    <w:link w:val="Titre4"/>
    <w:uiPriority w:val="9"/>
    <w:rsid w:val="005B7EBB"/>
    <w:rPr>
      <w:rFonts w:asciiTheme="majorHAnsi" w:eastAsiaTheme="majorEastAsia" w:hAnsiTheme="majorHAnsi" w:cstheme="majorBidi"/>
      <w:i/>
      <w:iCs/>
      <w:color w:val="2E74B5" w:themeColor="accent1" w:themeShade="BF"/>
      <w:sz w:val="20"/>
      <w:szCs w:val="20"/>
    </w:rPr>
  </w:style>
  <w:style w:type="character" w:customStyle="1" w:styleId="Titre5Car">
    <w:name w:val="Titre 5 Car"/>
    <w:basedOn w:val="Policepardfaut"/>
    <w:link w:val="Titre5"/>
    <w:rsid w:val="001604B3"/>
    <w:rPr>
      <w:rFonts w:ascii="Arial" w:eastAsia="Times New Roman" w:hAnsi="Arial" w:cs="Arial"/>
      <w:sz w:val="20"/>
      <w:szCs w:val="20"/>
      <w:lang w:val="fr-CA" w:eastAsia="ar-SA"/>
    </w:rPr>
  </w:style>
  <w:style w:type="character" w:customStyle="1" w:styleId="Titre6Car">
    <w:name w:val="Titre 6 Car"/>
    <w:aliases w:val="Titre 6 ad hoc Car"/>
    <w:basedOn w:val="Policepardfaut"/>
    <w:link w:val="Titre6"/>
    <w:rsid w:val="001604B3"/>
    <w:rPr>
      <w:rFonts w:ascii="Arial" w:eastAsia="Times New Roman" w:hAnsi="Arial" w:cs="Arial"/>
      <w:i/>
      <w:sz w:val="20"/>
      <w:szCs w:val="20"/>
      <w:lang w:val="fr-CA" w:eastAsia="ar-SA"/>
    </w:rPr>
  </w:style>
  <w:style w:type="character" w:customStyle="1" w:styleId="Titre7Car">
    <w:name w:val="Titre 7 Car"/>
    <w:aliases w:val="Titre 7 ad hoc Car"/>
    <w:basedOn w:val="Policepardfaut"/>
    <w:link w:val="Titre7"/>
    <w:rsid w:val="001604B3"/>
    <w:rPr>
      <w:rFonts w:ascii="Arial" w:eastAsia="Times New Roman" w:hAnsi="Arial" w:cs="Arial"/>
      <w:sz w:val="20"/>
      <w:szCs w:val="20"/>
      <w:lang w:val="fr-CA" w:eastAsia="ar-SA"/>
    </w:rPr>
  </w:style>
  <w:style w:type="character" w:customStyle="1" w:styleId="Titre8Car">
    <w:name w:val="Titre 8 Car"/>
    <w:basedOn w:val="Policepardfaut"/>
    <w:link w:val="Titre8"/>
    <w:rsid w:val="001604B3"/>
    <w:rPr>
      <w:rFonts w:ascii="Arial" w:eastAsia="Times New Roman" w:hAnsi="Arial" w:cs="Arial"/>
      <w:i/>
      <w:sz w:val="20"/>
      <w:szCs w:val="20"/>
      <w:lang w:val="fr-CA" w:eastAsia="ar-SA"/>
    </w:rPr>
  </w:style>
  <w:style w:type="character" w:customStyle="1" w:styleId="Titre9Car">
    <w:name w:val="Titre 9 Car"/>
    <w:basedOn w:val="Policepardfaut"/>
    <w:link w:val="Titre9"/>
    <w:rsid w:val="001604B3"/>
    <w:rPr>
      <w:rFonts w:ascii="Arial" w:eastAsia="Times New Roman" w:hAnsi="Arial" w:cs="Arial"/>
      <w:b/>
      <w:bCs/>
      <w:sz w:val="23"/>
      <w:szCs w:val="20"/>
      <w:lang w:eastAsia="ar-SA"/>
    </w:rPr>
  </w:style>
  <w:style w:type="character" w:customStyle="1" w:styleId="WW8Num1z0">
    <w:name w:val="WW8Num1z0"/>
    <w:rsid w:val="001604B3"/>
    <w:rPr>
      <w:rFonts w:ascii="Symbol" w:hAnsi="Symbol" w:cs="Symbol"/>
      <w:color w:val="auto"/>
    </w:rPr>
  </w:style>
  <w:style w:type="character" w:customStyle="1" w:styleId="WW8Num1z2">
    <w:name w:val="WW8Num1z2"/>
    <w:rsid w:val="001604B3"/>
    <w:rPr>
      <w:rFonts w:ascii="Wingdings" w:hAnsi="Wingdings" w:cs="Wingdings"/>
    </w:rPr>
  </w:style>
  <w:style w:type="character" w:customStyle="1" w:styleId="WW8Num1z3">
    <w:name w:val="WW8Num1z3"/>
    <w:rsid w:val="001604B3"/>
    <w:rPr>
      <w:rFonts w:ascii="Symbol" w:hAnsi="Symbol" w:cs="Symbol"/>
    </w:rPr>
  </w:style>
  <w:style w:type="character" w:customStyle="1" w:styleId="WW8Num1z4">
    <w:name w:val="WW8Num1z4"/>
    <w:rsid w:val="001604B3"/>
    <w:rPr>
      <w:rFonts w:ascii="Courier New" w:hAnsi="Courier New" w:cs="Courier New"/>
    </w:rPr>
  </w:style>
  <w:style w:type="character" w:customStyle="1" w:styleId="WW8Num2z0">
    <w:name w:val="WW8Num2z0"/>
    <w:rsid w:val="001604B3"/>
    <w:rPr>
      <w:rFonts w:ascii="Symbol" w:hAnsi="Symbol" w:cs="Symbol"/>
      <w:color w:val="auto"/>
    </w:rPr>
  </w:style>
  <w:style w:type="character" w:customStyle="1" w:styleId="WW8Num3z0">
    <w:name w:val="WW8Num3z0"/>
    <w:rsid w:val="001604B3"/>
    <w:rPr>
      <w:rFonts w:ascii="Symbol" w:hAnsi="Symbol" w:cs="Symbol" w:hint="default"/>
    </w:rPr>
  </w:style>
  <w:style w:type="character" w:customStyle="1" w:styleId="WW8Num3z1">
    <w:name w:val="WW8Num3z1"/>
    <w:rsid w:val="001604B3"/>
    <w:rPr>
      <w:rFonts w:ascii="Courier New" w:hAnsi="Courier New" w:cs="Courier New" w:hint="default"/>
    </w:rPr>
  </w:style>
  <w:style w:type="character" w:customStyle="1" w:styleId="WW8Num3z2">
    <w:name w:val="WW8Num3z2"/>
    <w:rsid w:val="001604B3"/>
    <w:rPr>
      <w:rFonts w:ascii="Wingdings" w:hAnsi="Wingdings" w:cs="Wingdings" w:hint="default"/>
    </w:rPr>
  </w:style>
  <w:style w:type="character" w:customStyle="1" w:styleId="WW8Num4z0">
    <w:name w:val="WW8Num4z0"/>
    <w:rsid w:val="001604B3"/>
    <w:rPr>
      <w:rFonts w:ascii="Arial" w:eastAsia="Times New Roman" w:hAnsi="Arial" w:cs="Arial" w:hint="default"/>
    </w:rPr>
  </w:style>
  <w:style w:type="character" w:customStyle="1" w:styleId="WW8Num4z1">
    <w:name w:val="WW8Num4z1"/>
    <w:rsid w:val="001604B3"/>
  </w:style>
  <w:style w:type="character" w:customStyle="1" w:styleId="WW8Num4z2">
    <w:name w:val="WW8Num4z2"/>
    <w:rsid w:val="001604B3"/>
  </w:style>
  <w:style w:type="character" w:customStyle="1" w:styleId="WW8Num4z3">
    <w:name w:val="WW8Num4z3"/>
    <w:rsid w:val="001604B3"/>
  </w:style>
  <w:style w:type="character" w:customStyle="1" w:styleId="WW8Num4z4">
    <w:name w:val="WW8Num4z4"/>
    <w:rsid w:val="001604B3"/>
  </w:style>
  <w:style w:type="character" w:customStyle="1" w:styleId="WW8Num4z5">
    <w:name w:val="WW8Num4z5"/>
    <w:rsid w:val="001604B3"/>
  </w:style>
  <w:style w:type="character" w:customStyle="1" w:styleId="WW8Num4z6">
    <w:name w:val="WW8Num4z6"/>
    <w:rsid w:val="001604B3"/>
  </w:style>
  <w:style w:type="character" w:customStyle="1" w:styleId="WW8Num4z7">
    <w:name w:val="WW8Num4z7"/>
    <w:rsid w:val="001604B3"/>
  </w:style>
  <w:style w:type="character" w:customStyle="1" w:styleId="WW8Num4z8">
    <w:name w:val="WW8Num4z8"/>
    <w:rsid w:val="001604B3"/>
  </w:style>
  <w:style w:type="character" w:customStyle="1" w:styleId="WW8Num5z0">
    <w:name w:val="WW8Num5z0"/>
    <w:rsid w:val="001604B3"/>
    <w:rPr>
      <w:rFonts w:ascii="Wingdings" w:hAnsi="Wingdings" w:cs="Wingdings" w:hint="default"/>
    </w:rPr>
  </w:style>
  <w:style w:type="character" w:customStyle="1" w:styleId="WW8Num5z1">
    <w:name w:val="WW8Num5z1"/>
    <w:rsid w:val="001604B3"/>
    <w:rPr>
      <w:rFonts w:ascii="Courier New" w:hAnsi="Courier New" w:cs="Courier New" w:hint="default"/>
    </w:rPr>
  </w:style>
  <w:style w:type="character" w:customStyle="1" w:styleId="WW8Num5z2">
    <w:name w:val="WW8Num5z2"/>
    <w:rsid w:val="001604B3"/>
  </w:style>
  <w:style w:type="character" w:customStyle="1" w:styleId="WW8Num5z3">
    <w:name w:val="WW8Num5z3"/>
    <w:rsid w:val="001604B3"/>
  </w:style>
  <w:style w:type="character" w:customStyle="1" w:styleId="WW8Num5z4">
    <w:name w:val="WW8Num5z4"/>
    <w:rsid w:val="001604B3"/>
  </w:style>
  <w:style w:type="character" w:customStyle="1" w:styleId="WW8Num5z5">
    <w:name w:val="WW8Num5z5"/>
    <w:rsid w:val="001604B3"/>
  </w:style>
  <w:style w:type="character" w:customStyle="1" w:styleId="WW8Num5z6">
    <w:name w:val="WW8Num5z6"/>
    <w:rsid w:val="001604B3"/>
  </w:style>
  <w:style w:type="character" w:customStyle="1" w:styleId="WW8Num5z7">
    <w:name w:val="WW8Num5z7"/>
    <w:rsid w:val="001604B3"/>
  </w:style>
  <w:style w:type="character" w:customStyle="1" w:styleId="WW8Num5z8">
    <w:name w:val="WW8Num5z8"/>
    <w:rsid w:val="001604B3"/>
  </w:style>
  <w:style w:type="character" w:customStyle="1" w:styleId="WW8Num6z0">
    <w:name w:val="WW8Num6z0"/>
    <w:rsid w:val="001604B3"/>
    <w:rPr>
      <w:rFonts w:ascii="Arial" w:hAnsi="Arial" w:cs="Arial" w:hint="default"/>
      <w:b/>
      <w:i w:val="0"/>
      <w:caps w:val="0"/>
      <w:smallCaps w:val="0"/>
      <w:strike w:val="0"/>
      <w:dstrike w:val="0"/>
      <w:vanish w:val="0"/>
      <w:color w:val="auto"/>
      <w:position w:val="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1">
    <w:name w:val="WW8Num6z1"/>
    <w:rsid w:val="001604B3"/>
    <w:rPr>
      <w:rFonts w:ascii="Arial" w:hAnsi="Arial" w:cs="Arial" w:hint="default"/>
      <w:b/>
      <w:i w:val="0"/>
      <w:caps w:val="0"/>
      <w:smallCaps w:val="0"/>
      <w:strike w:val="0"/>
      <w:dstrike w:val="0"/>
      <w:vanish w:val="0"/>
      <w:color w:val="000000"/>
      <w:position w:val="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2">
    <w:name w:val="WW8Num6z2"/>
    <w:rsid w:val="001604B3"/>
    <w:rPr>
      <w:rFonts w:ascii="Arial" w:hAnsi="Arial" w:cs="Arial" w:hint="default"/>
      <w:b w:val="0"/>
      <w:i w:val="0"/>
      <w:caps w:val="0"/>
      <w:smallCaps w:val="0"/>
      <w:strike w:val="0"/>
      <w:dstrike w:val="0"/>
      <w:vanish w:val="0"/>
      <w:color w:val="000000"/>
      <w:position w:val="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3">
    <w:name w:val="WW8Num6z3"/>
    <w:rsid w:val="001604B3"/>
    <w:rPr>
      <w:rFonts w:ascii="Arial" w:hAnsi="Arial" w:cs="Arial" w:hint="default"/>
      <w:b w:val="0"/>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4">
    <w:name w:val="WW8Num6z4"/>
    <w:rsid w:val="001604B3"/>
    <w:rPr>
      <w:rFonts w:hint="default"/>
    </w:rPr>
  </w:style>
  <w:style w:type="character" w:customStyle="1" w:styleId="WW8Num7z0">
    <w:name w:val="WW8Num7z0"/>
    <w:rsid w:val="001604B3"/>
    <w:rPr>
      <w:rFonts w:ascii="Arial" w:hAnsi="Arial" w:cs="Arial" w:hint="default"/>
      <w:b/>
      <w:i w:val="0"/>
      <w:caps w:val="0"/>
      <w:smallCaps w:val="0"/>
      <w:strike w:val="0"/>
      <w:dstrike w:val="0"/>
      <w:vanish w:val="0"/>
      <w:color w:val="auto"/>
      <w:position w:val="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z1">
    <w:name w:val="WW8Num7z1"/>
    <w:rsid w:val="001604B3"/>
    <w:rPr>
      <w:rFonts w:ascii="Arial" w:hAnsi="Arial" w:cs="Arial" w:hint="default"/>
      <w:b/>
      <w:i w:val="0"/>
      <w:caps w:val="0"/>
      <w:smallCaps w:val="0"/>
      <w:strike w:val="0"/>
      <w:dstrike w:val="0"/>
      <w:vanish w:val="0"/>
      <w:color w:val="000000"/>
      <w:position w:val="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z2">
    <w:name w:val="WW8Num7z2"/>
    <w:rsid w:val="001604B3"/>
    <w:rPr>
      <w:rFonts w:ascii="Arial" w:hAnsi="Arial" w:cs="Arial" w:hint="default"/>
      <w:b w:val="0"/>
      <w:i w:val="0"/>
      <w:caps w:val="0"/>
      <w:smallCaps w:val="0"/>
      <w:strike w:val="0"/>
      <w:dstrike w:val="0"/>
      <w:vanish w:val="0"/>
      <w:color w:val="000000"/>
      <w:position w:val="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z3">
    <w:name w:val="WW8Num7z3"/>
    <w:rsid w:val="001604B3"/>
    <w:rPr>
      <w:rFonts w:ascii="Arial" w:hAnsi="Arial" w:cs="Arial" w:hint="default"/>
      <w:b w:val="0"/>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z4">
    <w:name w:val="WW8Num7z4"/>
    <w:rsid w:val="001604B3"/>
    <w:rPr>
      <w:rFonts w:ascii="Arial" w:hAnsi="Arial" w:cs="Arial" w:hint="default"/>
      <w:b/>
      <w:i w:val="0"/>
      <w:sz w:val="20"/>
      <w:szCs w:val="20"/>
    </w:rPr>
  </w:style>
  <w:style w:type="character" w:customStyle="1" w:styleId="WW8Num7z5">
    <w:name w:val="WW8Num7z5"/>
    <w:rsid w:val="001604B3"/>
    <w:rPr>
      <w:rFonts w:hint="default"/>
    </w:rPr>
  </w:style>
  <w:style w:type="character" w:customStyle="1" w:styleId="WW8Num8z0">
    <w:name w:val="WW8Num8z0"/>
    <w:rsid w:val="001604B3"/>
    <w:rPr>
      <w:rFonts w:ascii="Times New Roman" w:hAnsi="Times New Roman" w:cs="Times New Roman" w:hint="default"/>
    </w:rPr>
  </w:style>
  <w:style w:type="character" w:customStyle="1" w:styleId="WW8Num8z1">
    <w:name w:val="WW8Num8z1"/>
    <w:rsid w:val="001604B3"/>
    <w:rPr>
      <w:rFonts w:ascii="Courier New" w:hAnsi="Courier New" w:cs="Courier New" w:hint="default"/>
    </w:rPr>
  </w:style>
  <w:style w:type="character" w:customStyle="1" w:styleId="WW8Num8z2">
    <w:name w:val="WW8Num8z2"/>
    <w:rsid w:val="001604B3"/>
    <w:rPr>
      <w:rFonts w:ascii="Wingdings" w:hAnsi="Wingdings" w:cs="Wingdings" w:hint="default"/>
    </w:rPr>
  </w:style>
  <w:style w:type="character" w:customStyle="1" w:styleId="WW8Num8z3">
    <w:name w:val="WW8Num8z3"/>
    <w:rsid w:val="001604B3"/>
    <w:rPr>
      <w:rFonts w:ascii="Symbol" w:hAnsi="Symbol" w:cs="Symbol" w:hint="default"/>
    </w:rPr>
  </w:style>
  <w:style w:type="character" w:customStyle="1" w:styleId="WW8Num9z0">
    <w:name w:val="WW8Num9z0"/>
    <w:rsid w:val="001604B3"/>
    <w:rPr>
      <w:rFonts w:ascii="Arial" w:eastAsia="Times New Roman" w:hAnsi="Arial" w:cs="Arial" w:hint="default"/>
    </w:rPr>
  </w:style>
  <w:style w:type="character" w:customStyle="1" w:styleId="WW8Num9z1">
    <w:name w:val="WW8Num9z1"/>
    <w:rsid w:val="001604B3"/>
  </w:style>
  <w:style w:type="character" w:customStyle="1" w:styleId="WW8Num9z2">
    <w:name w:val="WW8Num9z2"/>
    <w:rsid w:val="001604B3"/>
  </w:style>
  <w:style w:type="character" w:customStyle="1" w:styleId="WW8Num9z3">
    <w:name w:val="WW8Num9z3"/>
    <w:rsid w:val="001604B3"/>
  </w:style>
  <w:style w:type="character" w:customStyle="1" w:styleId="WW8Num9z4">
    <w:name w:val="WW8Num9z4"/>
    <w:rsid w:val="001604B3"/>
  </w:style>
  <w:style w:type="character" w:customStyle="1" w:styleId="WW8Num9z5">
    <w:name w:val="WW8Num9z5"/>
    <w:rsid w:val="001604B3"/>
  </w:style>
  <w:style w:type="character" w:customStyle="1" w:styleId="WW8Num9z6">
    <w:name w:val="WW8Num9z6"/>
    <w:rsid w:val="001604B3"/>
  </w:style>
  <w:style w:type="character" w:customStyle="1" w:styleId="WW8Num9z7">
    <w:name w:val="WW8Num9z7"/>
    <w:rsid w:val="001604B3"/>
  </w:style>
  <w:style w:type="character" w:customStyle="1" w:styleId="WW8Num9z8">
    <w:name w:val="WW8Num9z8"/>
    <w:rsid w:val="001604B3"/>
  </w:style>
  <w:style w:type="character" w:customStyle="1" w:styleId="WW8Num10z0">
    <w:name w:val="WW8Num10z0"/>
    <w:rsid w:val="001604B3"/>
    <w:rPr>
      <w:rFonts w:ascii="Courier New" w:hAnsi="Courier New" w:cs="Courier New" w:hint="default"/>
    </w:rPr>
  </w:style>
  <w:style w:type="character" w:customStyle="1" w:styleId="WW8Num10z2">
    <w:name w:val="WW8Num10z2"/>
    <w:rsid w:val="001604B3"/>
    <w:rPr>
      <w:rFonts w:ascii="Wingdings" w:hAnsi="Wingdings" w:cs="Wingdings" w:hint="default"/>
    </w:rPr>
  </w:style>
  <w:style w:type="character" w:customStyle="1" w:styleId="WW8Num10z3">
    <w:name w:val="WW8Num10z3"/>
    <w:rsid w:val="001604B3"/>
    <w:rPr>
      <w:rFonts w:ascii="Symbol" w:hAnsi="Symbol" w:cs="Symbol" w:hint="default"/>
    </w:rPr>
  </w:style>
  <w:style w:type="character" w:customStyle="1" w:styleId="WW8Num11z0">
    <w:name w:val="WW8Num11z0"/>
    <w:rsid w:val="001604B3"/>
    <w:rPr>
      <w:rFonts w:ascii="Arial" w:eastAsia="Times New Roman" w:hAnsi="Arial" w:cs="Arial" w:hint="default"/>
    </w:rPr>
  </w:style>
  <w:style w:type="character" w:customStyle="1" w:styleId="WW8Num11z1">
    <w:name w:val="WW8Num11z1"/>
    <w:rsid w:val="001604B3"/>
  </w:style>
  <w:style w:type="character" w:customStyle="1" w:styleId="WW8Num11z2">
    <w:name w:val="WW8Num11z2"/>
    <w:rsid w:val="001604B3"/>
  </w:style>
  <w:style w:type="character" w:customStyle="1" w:styleId="WW8Num11z3">
    <w:name w:val="WW8Num11z3"/>
    <w:rsid w:val="001604B3"/>
  </w:style>
  <w:style w:type="character" w:customStyle="1" w:styleId="WW8Num11z4">
    <w:name w:val="WW8Num11z4"/>
    <w:rsid w:val="001604B3"/>
  </w:style>
  <w:style w:type="character" w:customStyle="1" w:styleId="WW8Num11z5">
    <w:name w:val="WW8Num11z5"/>
    <w:rsid w:val="001604B3"/>
  </w:style>
  <w:style w:type="character" w:customStyle="1" w:styleId="WW8Num11z6">
    <w:name w:val="WW8Num11z6"/>
    <w:rsid w:val="001604B3"/>
  </w:style>
  <w:style w:type="character" w:customStyle="1" w:styleId="WW8Num11z7">
    <w:name w:val="WW8Num11z7"/>
    <w:rsid w:val="001604B3"/>
  </w:style>
  <w:style w:type="character" w:customStyle="1" w:styleId="WW8Num11z8">
    <w:name w:val="WW8Num11z8"/>
    <w:rsid w:val="001604B3"/>
  </w:style>
  <w:style w:type="character" w:customStyle="1" w:styleId="WW8Num12z0">
    <w:name w:val="WW8Num12z0"/>
    <w:rsid w:val="001604B3"/>
    <w:rPr>
      <w:rFonts w:ascii="Arial" w:eastAsia="Times New Roman" w:hAnsi="Arial" w:cs="Arial" w:hint="default"/>
    </w:rPr>
  </w:style>
  <w:style w:type="character" w:customStyle="1" w:styleId="WW8Num12z1">
    <w:name w:val="WW8Num12z1"/>
    <w:rsid w:val="001604B3"/>
    <w:rPr>
      <w:rFonts w:ascii="Courier New" w:hAnsi="Courier New" w:cs="Courier New" w:hint="default"/>
    </w:rPr>
  </w:style>
  <w:style w:type="character" w:customStyle="1" w:styleId="WW8Num12z2">
    <w:name w:val="WW8Num12z2"/>
    <w:rsid w:val="001604B3"/>
  </w:style>
  <w:style w:type="character" w:customStyle="1" w:styleId="WW8Num12z3">
    <w:name w:val="WW8Num12z3"/>
    <w:rsid w:val="001604B3"/>
  </w:style>
  <w:style w:type="character" w:customStyle="1" w:styleId="WW8Num12z4">
    <w:name w:val="WW8Num12z4"/>
    <w:rsid w:val="001604B3"/>
  </w:style>
  <w:style w:type="character" w:customStyle="1" w:styleId="WW8Num12z5">
    <w:name w:val="WW8Num12z5"/>
    <w:rsid w:val="001604B3"/>
  </w:style>
  <w:style w:type="character" w:customStyle="1" w:styleId="WW8Num12z6">
    <w:name w:val="WW8Num12z6"/>
    <w:rsid w:val="001604B3"/>
  </w:style>
  <w:style w:type="character" w:customStyle="1" w:styleId="WW8Num12z7">
    <w:name w:val="WW8Num12z7"/>
    <w:rsid w:val="001604B3"/>
  </w:style>
  <w:style w:type="character" w:customStyle="1" w:styleId="WW8Num12z8">
    <w:name w:val="WW8Num12z8"/>
    <w:rsid w:val="001604B3"/>
  </w:style>
  <w:style w:type="character" w:customStyle="1" w:styleId="WW8Num13z0">
    <w:name w:val="WW8Num13z0"/>
    <w:rsid w:val="001604B3"/>
    <w:rPr>
      <w:rFonts w:ascii="Calibri" w:eastAsia="Calibri" w:hAnsi="Calibri" w:cs="Times New Roman" w:hint="default"/>
    </w:rPr>
  </w:style>
  <w:style w:type="character" w:customStyle="1" w:styleId="WW8Num13z1">
    <w:name w:val="WW8Num13z1"/>
    <w:rsid w:val="001604B3"/>
    <w:rPr>
      <w:rFonts w:ascii="Courier New" w:hAnsi="Courier New" w:cs="Courier New" w:hint="default"/>
    </w:rPr>
  </w:style>
  <w:style w:type="character" w:customStyle="1" w:styleId="WW8Num13z2">
    <w:name w:val="WW8Num13z2"/>
    <w:rsid w:val="001604B3"/>
    <w:rPr>
      <w:rFonts w:ascii="Wingdings" w:hAnsi="Wingdings" w:cs="Wingdings" w:hint="default"/>
    </w:rPr>
  </w:style>
  <w:style w:type="character" w:customStyle="1" w:styleId="WW8Num13z3">
    <w:name w:val="WW8Num13z3"/>
    <w:rsid w:val="001604B3"/>
    <w:rPr>
      <w:rFonts w:ascii="Symbol" w:hAnsi="Symbol" w:cs="Symbol" w:hint="default"/>
    </w:rPr>
  </w:style>
  <w:style w:type="character" w:customStyle="1" w:styleId="WW8Num14z0">
    <w:name w:val="WW8Num14z0"/>
    <w:rsid w:val="001604B3"/>
    <w:rPr>
      <w:rFonts w:ascii="Times New Roman" w:eastAsia="Times New Roman" w:hAnsi="Times New Roman" w:cs="Times New Roman" w:hint="default"/>
    </w:rPr>
  </w:style>
  <w:style w:type="character" w:customStyle="1" w:styleId="WW8Num14z1">
    <w:name w:val="WW8Num14z1"/>
    <w:rsid w:val="001604B3"/>
    <w:rPr>
      <w:rFonts w:ascii="Courier New" w:hAnsi="Courier New" w:cs="Courier New" w:hint="default"/>
    </w:rPr>
  </w:style>
  <w:style w:type="character" w:customStyle="1" w:styleId="WW8Num14z2">
    <w:name w:val="WW8Num14z2"/>
    <w:rsid w:val="001604B3"/>
    <w:rPr>
      <w:rFonts w:ascii="Wingdings" w:hAnsi="Wingdings" w:cs="Wingdings" w:hint="default"/>
    </w:rPr>
  </w:style>
  <w:style w:type="character" w:customStyle="1" w:styleId="WW8Num14z3">
    <w:name w:val="WW8Num14z3"/>
    <w:rsid w:val="001604B3"/>
    <w:rPr>
      <w:rFonts w:ascii="Symbol" w:hAnsi="Symbol" w:cs="Symbol" w:hint="default"/>
    </w:rPr>
  </w:style>
  <w:style w:type="character" w:customStyle="1" w:styleId="WW8Num15z0">
    <w:name w:val="WW8Num15z0"/>
    <w:rsid w:val="001604B3"/>
    <w:rPr>
      <w:rFonts w:ascii="Times New Roman" w:hAnsi="Times New Roman" w:cs="Times New Roman" w:hint="default"/>
    </w:rPr>
  </w:style>
  <w:style w:type="character" w:customStyle="1" w:styleId="WW8Num15z1">
    <w:name w:val="WW8Num15z1"/>
    <w:rsid w:val="001604B3"/>
    <w:rPr>
      <w:rFonts w:ascii="Courier New" w:hAnsi="Courier New" w:cs="Courier New" w:hint="default"/>
    </w:rPr>
  </w:style>
  <w:style w:type="character" w:customStyle="1" w:styleId="WW8Num15z2">
    <w:name w:val="WW8Num15z2"/>
    <w:rsid w:val="001604B3"/>
    <w:rPr>
      <w:rFonts w:ascii="Wingdings" w:hAnsi="Wingdings" w:cs="Wingdings" w:hint="default"/>
    </w:rPr>
  </w:style>
  <w:style w:type="character" w:customStyle="1" w:styleId="WW8Num15z3">
    <w:name w:val="WW8Num15z3"/>
    <w:rsid w:val="001604B3"/>
    <w:rPr>
      <w:rFonts w:ascii="Symbol" w:hAnsi="Symbol" w:cs="Symbol" w:hint="default"/>
    </w:rPr>
  </w:style>
  <w:style w:type="character" w:customStyle="1" w:styleId="WW8Num16z0">
    <w:name w:val="WW8Num16z0"/>
    <w:rsid w:val="001604B3"/>
    <w:rPr>
      <w:rFonts w:ascii="Times New Roman" w:eastAsia="Times New Roman" w:hAnsi="Times New Roman" w:cs="Times New Roman" w:hint="default"/>
    </w:rPr>
  </w:style>
  <w:style w:type="character" w:customStyle="1" w:styleId="WW8Num16z1">
    <w:name w:val="WW8Num16z1"/>
    <w:rsid w:val="001604B3"/>
    <w:rPr>
      <w:rFonts w:ascii="Courier New" w:hAnsi="Courier New" w:cs="Courier New" w:hint="default"/>
    </w:rPr>
  </w:style>
  <w:style w:type="character" w:customStyle="1" w:styleId="WW8Num16z2">
    <w:name w:val="WW8Num16z2"/>
    <w:rsid w:val="001604B3"/>
    <w:rPr>
      <w:rFonts w:ascii="Wingdings" w:hAnsi="Wingdings" w:cs="Wingdings" w:hint="default"/>
    </w:rPr>
  </w:style>
  <w:style w:type="character" w:customStyle="1" w:styleId="WW8Num16z3">
    <w:name w:val="WW8Num16z3"/>
    <w:rsid w:val="001604B3"/>
    <w:rPr>
      <w:rFonts w:ascii="Symbol" w:hAnsi="Symbol" w:cs="Symbol" w:hint="default"/>
    </w:rPr>
  </w:style>
  <w:style w:type="character" w:customStyle="1" w:styleId="WW8Num17z0">
    <w:name w:val="WW8Num17z0"/>
    <w:rsid w:val="001604B3"/>
    <w:rPr>
      <w:rFonts w:ascii="Symbol" w:hAnsi="Symbol" w:cs="Symbol" w:hint="default"/>
      <w:lang w:val="fr-FR"/>
    </w:rPr>
  </w:style>
  <w:style w:type="character" w:customStyle="1" w:styleId="WW8Num17z1">
    <w:name w:val="WW8Num17z1"/>
    <w:rsid w:val="001604B3"/>
    <w:rPr>
      <w:rFonts w:ascii="Courier New" w:hAnsi="Courier New" w:cs="Courier New" w:hint="default"/>
    </w:rPr>
  </w:style>
  <w:style w:type="character" w:customStyle="1" w:styleId="WW8Num17z2">
    <w:name w:val="WW8Num17z2"/>
    <w:rsid w:val="001604B3"/>
    <w:rPr>
      <w:rFonts w:ascii="Wingdings" w:hAnsi="Wingdings" w:cs="Wingdings" w:hint="default"/>
    </w:rPr>
  </w:style>
  <w:style w:type="character" w:customStyle="1" w:styleId="WW8Num18z0">
    <w:name w:val="WW8Num18z0"/>
    <w:rsid w:val="001604B3"/>
    <w:rPr>
      <w:rFonts w:ascii="Times New Roman" w:hAnsi="Times New Roman" w:cs="Times New Roman" w:hint="default"/>
    </w:rPr>
  </w:style>
  <w:style w:type="character" w:customStyle="1" w:styleId="WW8Num19z0">
    <w:name w:val="WW8Num19z0"/>
    <w:rsid w:val="001604B3"/>
    <w:rPr>
      <w:rFonts w:ascii="Wingdings" w:hAnsi="Wingdings" w:cs="Wingdings" w:hint="default"/>
    </w:rPr>
  </w:style>
  <w:style w:type="character" w:customStyle="1" w:styleId="WW8Num19z1">
    <w:name w:val="WW8Num19z1"/>
    <w:rsid w:val="001604B3"/>
    <w:rPr>
      <w:rFonts w:ascii="Symbol" w:hAnsi="Symbol" w:cs="Symbol" w:hint="default"/>
      <w:color w:val="auto"/>
    </w:rPr>
  </w:style>
  <w:style w:type="character" w:customStyle="1" w:styleId="WW8Num19z3">
    <w:name w:val="WW8Num19z3"/>
    <w:rsid w:val="001604B3"/>
    <w:rPr>
      <w:rFonts w:ascii="Symbol" w:hAnsi="Symbol" w:cs="Symbol" w:hint="default"/>
    </w:rPr>
  </w:style>
  <w:style w:type="character" w:customStyle="1" w:styleId="WW8Num19z4">
    <w:name w:val="WW8Num19z4"/>
    <w:rsid w:val="001604B3"/>
    <w:rPr>
      <w:rFonts w:ascii="Courier New" w:hAnsi="Courier New" w:cs="Courier New" w:hint="default"/>
    </w:rPr>
  </w:style>
  <w:style w:type="character" w:customStyle="1" w:styleId="WW8Num20z0">
    <w:name w:val="WW8Num20z0"/>
    <w:rsid w:val="001604B3"/>
    <w:rPr>
      <w:rFonts w:ascii="Times New Roman" w:eastAsia="Times New Roman" w:hAnsi="Times New Roman" w:cs="Times New Roman" w:hint="default"/>
    </w:rPr>
  </w:style>
  <w:style w:type="character" w:customStyle="1" w:styleId="WW8Num20z1">
    <w:name w:val="WW8Num20z1"/>
    <w:rsid w:val="001604B3"/>
    <w:rPr>
      <w:rFonts w:cs="Times New Roman"/>
    </w:rPr>
  </w:style>
  <w:style w:type="character" w:customStyle="1" w:styleId="WW8Num21z0">
    <w:name w:val="WW8Num21z0"/>
    <w:rsid w:val="001604B3"/>
    <w:rPr>
      <w:rFonts w:ascii="Symbol" w:hAnsi="Symbol" w:cs="Symbol" w:hint="default"/>
    </w:rPr>
  </w:style>
  <w:style w:type="character" w:customStyle="1" w:styleId="WW8Num21z1">
    <w:name w:val="WW8Num21z1"/>
    <w:rsid w:val="001604B3"/>
    <w:rPr>
      <w:rFonts w:ascii="Courier New" w:hAnsi="Courier New" w:cs="Courier New" w:hint="default"/>
    </w:rPr>
  </w:style>
  <w:style w:type="character" w:customStyle="1" w:styleId="WW8Num21z2">
    <w:name w:val="WW8Num21z2"/>
    <w:rsid w:val="001604B3"/>
    <w:rPr>
      <w:rFonts w:ascii="Wingdings" w:hAnsi="Wingdings" w:cs="Wingdings" w:hint="default"/>
    </w:rPr>
  </w:style>
  <w:style w:type="character" w:customStyle="1" w:styleId="WW8Num22z0">
    <w:name w:val="WW8Num22z0"/>
    <w:rsid w:val="001604B3"/>
    <w:rPr>
      <w:rFonts w:ascii="Blackadder ITC" w:eastAsia="Blackadder ITC" w:hAnsi="Blackadder ITC" w:cs="Blackadder ITC" w:hint="default"/>
    </w:rPr>
  </w:style>
  <w:style w:type="character" w:customStyle="1" w:styleId="WW8Num22z1">
    <w:name w:val="WW8Num22z1"/>
    <w:rsid w:val="001604B3"/>
    <w:rPr>
      <w:rFonts w:ascii="Courier New" w:hAnsi="Courier New" w:cs="Courier New" w:hint="default"/>
    </w:rPr>
  </w:style>
  <w:style w:type="character" w:customStyle="1" w:styleId="WW8Num22z2">
    <w:name w:val="WW8Num22z2"/>
    <w:rsid w:val="001604B3"/>
    <w:rPr>
      <w:rFonts w:ascii="Wingdings" w:hAnsi="Wingdings" w:cs="Wingdings" w:hint="default"/>
    </w:rPr>
  </w:style>
  <w:style w:type="character" w:customStyle="1" w:styleId="WW8Num22z3">
    <w:name w:val="WW8Num22z3"/>
    <w:rsid w:val="001604B3"/>
    <w:rPr>
      <w:rFonts w:ascii="Symbol" w:hAnsi="Symbol" w:cs="Symbol" w:hint="default"/>
    </w:rPr>
  </w:style>
  <w:style w:type="character" w:customStyle="1" w:styleId="WW8Num23z0">
    <w:name w:val="WW8Num23z0"/>
    <w:rsid w:val="001604B3"/>
    <w:rPr>
      <w:rFonts w:ascii="Times New Roman" w:eastAsia="Times New Roman" w:hAnsi="Times New Roman" w:cs="Times New Roman" w:hint="default"/>
    </w:rPr>
  </w:style>
  <w:style w:type="character" w:customStyle="1" w:styleId="WW8Num23z1">
    <w:name w:val="WW8Num23z1"/>
    <w:rsid w:val="001604B3"/>
    <w:rPr>
      <w:rFonts w:ascii="Courier New" w:hAnsi="Courier New" w:cs="Courier New" w:hint="default"/>
    </w:rPr>
  </w:style>
  <w:style w:type="character" w:customStyle="1" w:styleId="WW8Num23z2">
    <w:name w:val="WW8Num23z2"/>
    <w:rsid w:val="001604B3"/>
    <w:rPr>
      <w:rFonts w:ascii="Wingdings" w:hAnsi="Wingdings" w:cs="Wingdings" w:hint="default"/>
    </w:rPr>
  </w:style>
  <w:style w:type="character" w:customStyle="1" w:styleId="WW8Num23z3">
    <w:name w:val="WW8Num23z3"/>
    <w:rsid w:val="001604B3"/>
    <w:rPr>
      <w:rFonts w:ascii="Symbol" w:hAnsi="Symbol" w:cs="Symbol" w:hint="default"/>
    </w:rPr>
  </w:style>
  <w:style w:type="character" w:customStyle="1" w:styleId="WW8Num24z0">
    <w:name w:val="WW8Num24z0"/>
    <w:rsid w:val="001604B3"/>
    <w:rPr>
      <w:rFonts w:ascii="Symbol" w:hAnsi="Symbol" w:cs="Symbol" w:hint="default"/>
    </w:rPr>
  </w:style>
  <w:style w:type="character" w:customStyle="1" w:styleId="WW8Num24z1">
    <w:name w:val="WW8Num24z1"/>
    <w:rsid w:val="001604B3"/>
    <w:rPr>
      <w:rFonts w:ascii="Courier New" w:hAnsi="Courier New" w:cs="Courier New" w:hint="default"/>
    </w:rPr>
  </w:style>
  <w:style w:type="character" w:customStyle="1" w:styleId="WW8Num24z2">
    <w:name w:val="WW8Num24z2"/>
    <w:rsid w:val="001604B3"/>
    <w:rPr>
      <w:rFonts w:ascii="Wingdings" w:hAnsi="Wingdings" w:cs="Wingdings" w:hint="default"/>
    </w:rPr>
  </w:style>
  <w:style w:type="character" w:customStyle="1" w:styleId="WW8Num25z0">
    <w:name w:val="WW8Num25z0"/>
    <w:rsid w:val="001604B3"/>
    <w:rPr>
      <w:rFonts w:ascii="Times New Roman" w:eastAsia="Times New Roman" w:hAnsi="Times New Roman" w:cs="Times New Roman" w:hint="default"/>
    </w:rPr>
  </w:style>
  <w:style w:type="character" w:customStyle="1" w:styleId="WW8Num25z1">
    <w:name w:val="WW8Num25z1"/>
    <w:rsid w:val="001604B3"/>
    <w:rPr>
      <w:rFonts w:ascii="Courier New" w:hAnsi="Courier New" w:cs="Courier New" w:hint="default"/>
    </w:rPr>
  </w:style>
  <w:style w:type="character" w:customStyle="1" w:styleId="WW8Num25z2">
    <w:name w:val="WW8Num25z2"/>
    <w:rsid w:val="001604B3"/>
    <w:rPr>
      <w:rFonts w:ascii="Wingdings" w:hAnsi="Wingdings" w:cs="Wingdings" w:hint="default"/>
    </w:rPr>
  </w:style>
  <w:style w:type="character" w:customStyle="1" w:styleId="WW8Num25z3">
    <w:name w:val="WW8Num25z3"/>
    <w:rsid w:val="001604B3"/>
    <w:rPr>
      <w:rFonts w:ascii="Symbol" w:hAnsi="Symbol" w:cs="Symbol" w:hint="default"/>
    </w:rPr>
  </w:style>
  <w:style w:type="character" w:customStyle="1" w:styleId="WW8Num26z0">
    <w:name w:val="WW8Num26z0"/>
    <w:rsid w:val="001604B3"/>
    <w:rPr>
      <w:rFonts w:ascii="Wingdings" w:hAnsi="Wingdings" w:cs="Wingdings" w:hint="default"/>
    </w:rPr>
  </w:style>
  <w:style w:type="character" w:customStyle="1" w:styleId="WW8Num26z1">
    <w:name w:val="WW8Num26z1"/>
    <w:rsid w:val="001604B3"/>
    <w:rPr>
      <w:rFonts w:ascii="Courier New" w:hAnsi="Courier New" w:cs="Courier New" w:hint="default"/>
    </w:rPr>
  </w:style>
  <w:style w:type="character" w:customStyle="1" w:styleId="WW8Num26z3">
    <w:name w:val="WW8Num26z3"/>
    <w:rsid w:val="001604B3"/>
    <w:rPr>
      <w:rFonts w:ascii="Symbol" w:hAnsi="Symbol" w:cs="Symbol" w:hint="default"/>
    </w:rPr>
  </w:style>
  <w:style w:type="character" w:customStyle="1" w:styleId="WW8Num27z0">
    <w:name w:val="WW8Num27z0"/>
    <w:rsid w:val="001604B3"/>
    <w:rPr>
      <w:rFonts w:ascii="Wingdings" w:hAnsi="Wingdings" w:cs="Wingdings" w:hint="default"/>
    </w:rPr>
  </w:style>
  <w:style w:type="character" w:customStyle="1" w:styleId="WW8Num27z1">
    <w:name w:val="WW8Num27z1"/>
    <w:rsid w:val="001604B3"/>
    <w:rPr>
      <w:rFonts w:ascii="Courier New" w:hAnsi="Courier New" w:cs="Courier New" w:hint="default"/>
    </w:rPr>
  </w:style>
  <w:style w:type="character" w:customStyle="1" w:styleId="WW8Num27z3">
    <w:name w:val="WW8Num27z3"/>
    <w:rsid w:val="001604B3"/>
    <w:rPr>
      <w:rFonts w:ascii="Symbol" w:hAnsi="Symbol" w:cs="Symbol" w:hint="default"/>
    </w:rPr>
  </w:style>
  <w:style w:type="character" w:customStyle="1" w:styleId="WW8Num28z0">
    <w:name w:val="WW8Num28z0"/>
    <w:rsid w:val="001604B3"/>
    <w:rPr>
      <w:rFonts w:ascii="Times New Roman" w:eastAsia="Times New Roman" w:hAnsi="Times New Roman" w:cs="Times New Roman" w:hint="default"/>
      <w:shd w:val="clear" w:color="auto" w:fill="00FFFF"/>
      <w:lang w:val="fr-FR"/>
    </w:rPr>
  </w:style>
  <w:style w:type="character" w:customStyle="1" w:styleId="WW8Num28z1">
    <w:name w:val="WW8Num28z1"/>
    <w:rsid w:val="001604B3"/>
    <w:rPr>
      <w:rFonts w:ascii="Courier New" w:hAnsi="Courier New" w:cs="Courier New" w:hint="default"/>
    </w:rPr>
  </w:style>
  <w:style w:type="character" w:customStyle="1" w:styleId="WW8Num28z2">
    <w:name w:val="WW8Num28z2"/>
    <w:rsid w:val="001604B3"/>
    <w:rPr>
      <w:rFonts w:ascii="Wingdings" w:hAnsi="Wingdings" w:cs="Times New Roman" w:hint="default"/>
    </w:rPr>
  </w:style>
  <w:style w:type="character" w:customStyle="1" w:styleId="WW8Num28z3">
    <w:name w:val="WW8Num28z3"/>
    <w:rsid w:val="001604B3"/>
    <w:rPr>
      <w:rFonts w:ascii="Symbol" w:hAnsi="Symbol" w:cs="Times New Roman" w:hint="default"/>
    </w:rPr>
  </w:style>
  <w:style w:type="character" w:customStyle="1" w:styleId="WW8Num29z0">
    <w:name w:val="WW8Num29z0"/>
    <w:rsid w:val="001604B3"/>
    <w:rPr>
      <w:rFonts w:ascii="Symbol" w:hAnsi="Symbol" w:cs="Symbol" w:hint="default"/>
    </w:rPr>
  </w:style>
  <w:style w:type="character" w:customStyle="1" w:styleId="WW8Num29z1">
    <w:name w:val="WW8Num29z1"/>
    <w:rsid w:val="001604B3"/>
    <w:rPr>
      <w:rFonts w:ascii="Courier New" w:hAnsi="Courier New" w:cs="Courier New" w:hint="default"/>
    </w:rPr>
  </w:style>
  <w:style w:type="character" w:customStyle="1" w:styleId="WW8Num29z2">
    <w:name w:val="WW8Num29z2"/>
    <w:rsid w:val="001604B3"/>
    <w:rPr>
      <w:rFonts w:ascii="Wingdings" w:hAnsi="Wingdings" w:cs="Wingdings" w:hint="default"/>
    </w:rPr>
  </w:style>
  <w:style w:type="character" w:customStyle="1" w:styleId="WW8Num30z0">
    <w:name w:val="WW8Num30z0"/>
    <w:rsid w:val="001604B3"/>
    <w:rPr>
      <w:rFonts w:ascii="Times New Roman" w:eastAsia="Times New Roman" w:hAnsi="Times New Roman" w:cs="Times New Roman" w:hint="default"/>
    </w:rPr>
  </w:style>
  <w:style w:type="character" w:customStyle="1" w:styleId="WW8Num30z1">
    <w:name w:val="WW8Num30z1"/>
    <w:rsid w:val="001604B3"/>
    <w:rPr>
      <w:rFonts w:ascii="Courier New" w:hAnsi="Courier New" w:cs="Courier New" w:hint="default"/>
    </w:rPr>
  </w:style>
  <w:style w:type="character" w:customStyle="1" w:styleId="WW8Num30z2">
    <w:name w:val="WW8Num30z2"/>
    <w:rsid w:val="001604B3"/>
    <w:rPr>
      <w:rFonts w:ascii="Wingdings" w:hAnsi="Wingdings" w:cs="Wingdings" w:hint="default"/>
    </w:rPr>
  </w:style>
  <w:style w:type="character" w:customStyle="1" w:styleId="WW8Num30z3">
    <w:name w:val="WW8Num30z3"/>
    <w:rsid w:val="001604B3"/>
    <w:rPr>
      <w:rFonts w:ascii="Symbol" w:hAnsi="Symbol" w:cs="Symbol" w:hint="default"/>
    </w:rPr>
  </w:style>
  <w:style w:type="character" w:customStyle="1" w:styleId="WW8Num31z0">
    <w:name w:val="WW8Num31z0"/>
    <w:rsid w:val="001604B3"/>
    <w:rPr>
      <w:rFonts w:ascii="Times New Roman" w:hAnsi="Times New Roman" w:cs="Times New Roman" w:hint="default"/>
      <w:b/>
      <w:i w:val="0"/>
      <w:sz w:val="24"/>
      <w:szCs w:val="24"/>
    </w:rPr>
  </w:style>
  <w:style w:type="character" w:customStyle="1" w:styleId="WW8Num31z1">
    <w:name w:val="WW8Num31z1"/>
    <w:rsid w:val="001604B3"/>
    <w:rPr>
      <w:rFonts w:ascii="Times New Roman" w:hAnsi="Times New Roman" w:cs="Times New Roman" w:hint="default"/>
      <w:b/>
      <w:i/>
      <w:sz w:val="24"/>
    </w:rPr>
  </w:style>
  <w:style w:type="character" w:customStyle="1" w:styleId="WW8Num31z2">
    <w:name w:val="WW8Num31z2"/>
    <w:rsid w:val="001604B3"/>
    <w:rPr>
      <w:rFonts w:ascii="Times New Roman" w:hAnsi="Times New Roman" w:cs="Times New Roman" w:hint="default"/>
      <w:b/>
      <w:i w:val="0"/>
      <w:sz w:val="22"/>
    </w:rPr>
  </w:style>
  <w:style w:type="character" w:customStyle="1" w:styleId="WW8Num31z3">
    <w:name w:val="WW8Num31z3"/>
    <w:rsid w:val="001604B3"/>
    <w:rPr>
      <w:rFonts w:hint="default"/>
    </w:rPr>
  </w:style>
  <w:style w:type="character" w:customStyle="1" w:styleId="WW8Num32z0">
    <w:name w:val="WW8Num32z0"/>
    <w:rsid w:val="001604B3"/>
    <w:rPr>
      <w:rFonts w:ascii="Arial" w:hAnsi="Arial" w:cs="Arial" w:hint="default"/>
      <w:b/>
      <w:i w:val="0"/>
      <w:caps w:val="0"/>
      <w:smallCaps w:val="0"/>
      <w:strike w:val="0"/>
      <w:dstrike w:val="0"/>
      <w:vanish w:val="0"/>
      <w:color w:val="auto"/>
      <w:position w:val="0"/>
      <w:sz w:val="20"/>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1604B3"/>
    <w:rPr>
      <w:rFonts w:ascii="Arial" w:eastAsia="Calibri" w:hAnsi="Arial" w:cs="Arial" w:hint="default"/>
      <w:b/>
      <w:i w:val="0"/>
      <w:caps w:val="0"/>
      <w:smallCaps w:val="0"/>
      <w:strike w:val="0"/>
      <w:dstrike w:val="0"/>
      <w:vanish w:val="0"/>
      <w:color w:val="000000"/>
      <w:position w:val="0"/>
      <w:sz w:val="20"/>
      <w:szCs w:val="32"/>
      <w:u w:val="single"/>
      <w:shd w:val="clear" w:color="auto" w:fill="00FFFF"/>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2">
    <w:name w:val="WW8Num32z2"/>
    <w:rsid w:val="001604B3"/>
    <w:rPr>
      <w:rFonts w:ascii="Arial" w:hAnsi="Arial" w:cs="Arial" w:hint="default"/>
      <w:b w:val="0"/>
      <w:i w:val="0"/>
      <w:iCs/>
      <w:caps w:val="0"/>
      <w:smallCaps w:val="0"/>
      <w:strike w:val="0"/>
      <w:dstrike w:val="0"/>
      <w:vanish w:val="0"/>
      <w:color w:val="000000"/>
      <w:position w:val="0"/>
      <w:sz w:val="20"/>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3">
    <w:name w:val="WW8Num32z3"/>
    <w:rsid w:val="001604B3"/>
    <w:rPr>
      <w:rFonts w:ascii="Arial" w:hAnsi="Arial" w:cs="Arial" w:hint="default"/>
      <w:b w:val="0"/>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4">
    <w:name w:val="WW8Num32z4"/>
    <w:rsid w:val="001604B3"/>
    <w:rPr>
      <w:rFonts w:hint="default"/>
    </w:rPr>
  </w:style>
  <w:style w:type="character" w:customStyle="1" w:styleId="WW8Num33z0">
    <w:name w:val="WW8Num33z0"/>
    <w:rsid w:val="001604B3"/>
    <w:rPr>
      <w:rFonts w:ascii="Times New Roman" w:hAnsi="Times New Roman" w:cs="Times New Roman" w:hint="default"/>
    </w:rPr>
  </w:style>
  <w:style w:type="character" w:customStyle="1" w:styleId="WW8Num34z0">
    <w:name w:val="WW8Num34z0"/>
    <w:rsid w:val="001604B3"/>
    <w:rPr>
      <w:rFonts w:ascii="Symbol" w:hAnsi="Symbol" w:cs="Symbol" w:hint="default"/>
    </w:rPr>
  </w:style>
  <w:style w:type="character" w:customStyle="1" w:styleId="WW8Num34z1">
    <w:name w:val="WW8Num34z1"/>
    <w:rsid w:val="001604B3"/>
    <w:rPr>
      <w:rFonts w:ascii="Courier New" w:hAnsi="Courier New" w:cs="Courier New" w:hint="default"/>
    </w:rPr>
  </w:style>
  <w:style w:type="character" w:customStyle="1" w:styleId="WW8Num34z2">
    <w:name w:val="WW8Num34z2"/>
    <w:rsid w:val="001604B3"/>
    <w:rPr>
      <w:rFonts w:ascii="Wingdings" w:hAnsi="Wingdings" w:cs="Wingdings" w:hint="default"/>
    </w:rPr>
  </w:style>
  <w:style w:type="character" w:customStyle="1" w:styleId="WW8Num35z0">
    <w:name w:val="WW8Num35z0"/>
    <w:rsid w:val="001604B3"/>
    <w:rPr>
      <w:rFonts w:ascii="Courier New" w:hAnsi="Courier New" w:cs="Courier New" w:hint="default"/>
    </w:rPr>
  </w:style>
  <w:style w:type="character" w:customStyle="1" w:styleId="WW8Num35z2">
    <w:name w:val="WW8Num35z2"/>
    <w:rsid w:val="001604B3"/>
    <w:rPr>
      <w:rFonts w:ascii="Wingdings" w:hAnsi="Wingdings" w:cs="Wingdings" w:hint="default"/>
    </w:rPr>
  </w:style>
  <w:style w:type="character" w:customStyle="1" w:styleId="WW8Num35z3">
    <w:name w:val="WW8Num35z3"/>
    <w:rsid w:val="001604B3"/>
    <w:rPr>
      <w:rFonts w:ascii="Symbol" w:hAnsi="Symbol" w:cs="Symbol" w:hint="default"/>
    </w:rPr>
  </w:style>
  <w:style w:type="character" w:customStyle="1" w:styleId="WW8Num36z0">
    <w:name w:val="WW8Num36z0"/>
    <w:rsid w:val="001604B3"/>
    <w:rPr>
      <w:rFonts w:ascii="Wingdings" w:hAnsi="Wingdings" w:cs="Wingdings" w:hint="default"/>
    </w:rPr>
  </w:style>
  <w:style w:type="character" w:customStyle="1" w:styleId="WW8Num36z2">
    <w:name w:val="WW8Num36z2"/>
    <w:rsid w:val="001604B3"/>
  </w:style>
  <w:style w:type="character" w:customStyle="1" w:styleId="WW8Num36z3">
    <w:name w:val="WW8Num36z3"/>
    <w:rsid w:val="001604B3"/>
  </w:style>
  <w:style w:type="character" w:customStyle="1" w:styleId="WW8Num36z4">
    <w:name w:val="WW8Num36z4"/>
    <w:rsid w:val="001604B3"/>
  </w:style>
  <w:style w:type="character" w:customStyle="1" w:styleId="WW8Num36z5">
    <w:name w:val="WW8Num36z5"/>
    <w:rsid w:val="001604B3"/>
  </w:style>
  <w:style w:type="character" w:customStyle="1" w:styleId="WW8Num36z6">
    <w:name w:val="WW8Num36z6"/>
    <w:rsid w:val="001604B3"/>
  </w:style>
  <w:style w:type="character" w:customStyle="1" w:styleId="WW8Num36z7">
    <w:name w:val="WW8Num36z7"/>
    <w:rsid w:val="001604B3"/>
  </w:style>
  <w:style w:type="character" w:customStyle="1" w:styleId="WW8Num36z8">
    <w:name w:val="WW8Num36z8"/>
    <w:rsid w:val="001604B3"/>
  </w:style>
  <w:style w:type="character" w:customStyle="1" w:styleId="WW8Num37z0">
    <w:name w:val="WW8Num37z0"/>
    <w:rsid w:val="001604B3"/>
    <w:rPr>
      <w:rFonts w:ascii="Symbol" w:hAnsi="Symbol" w:cs="Symbol" w:hint="default"/>
    </w:rPr>
  </w:style>
  <w:style w:type="character" w:customStyle="1" w:styleId="WW8Num37z1">
    <w:name w:val="WW8Num37z1"/>
    <w:rsid w:val="001604B3"/>
    <w:rPr>
      <w:rFonts w:ascii="Courier New" w:hAnsi="Courier New" w:cs="Courier New" w:hint="default"/>
    </w:rPr>
  </w:style>
  <w:style w:type="character" w:customStyle="1" w:styleId="WW8Num37z2">
    <w:name w:val="WW8Num37z2"/>
    <w:rsid w:val="001604B3"/>
    <w:rPr>
      <w:rFonts w:ascii="Wingdings" w:hAnsi="Wingdings" w:cs="Wingdings" w:hint="default"/>
    </w:rPr>
  </w:style>
  <w:style w:type="character" w:customStyle="1" w:styleId="WW8Num38z0">
    <w:name w:val="WW8Num38z0"/>
    <w:rsid w:val="001604B3"/>
    <w:rPr>
      <w:rFonts w:ascii="Times New Roman" w:eastAsia="Times New Roman" w:hAnsi="Times New Roman" w:cs="Times New Roman" w:hint="default"/>
      <w:sz w:val="22"/>
      <w:szCs w:val="22"/>
    </w:rPr>
  </w:style>
  <w:style w:type="character" w:customStyle="1" w:styleId="WW8Num38z1">
    <w:name w:val="WW8Num38z1"/>
    <w:rsid w:val="001604B3"/>
    <w:rPr>
      <w:rFonts w:ascii="Courier New" w:hAnsi="Courier New" w:cs="Courier New" w:hint="default"/>
    </w:rPr>
  </w:style>
  <w:style w:type="character" w:customStyle="1" w:styleId="WW8Num38z2">
    <w:name w:val="WW8Num38z2"/>
    <w:rsid w:val="001604B3"/>
    <w:rPr>
      <w:rFonts w:ascii="Wingdings" w:hAnsi="Wingdings" w:cs="Wingdings" w:hint="default"/>
    </w:rPr>
  </w:style>
  <w:style w:type="character" w:customStyle="1" w:styleId="WW8Num38z3">
    <w:name w:val="WW8Num38z3"/>
    <w:rsid w:val="001604B3"/>
    <w:rPr>
      <w:rFonts w:ascii="Symbol" w:hAnsi="Symbol" w:cs="Symbol" w:hint="default"/>
    </w:rPr>
  </w:style>
  <w:style w:type="character" w:customStyle="1" w:styleId="WW8Num39z0">
    <w:name w:val="WW8Num39z0"/>
    <w:rsid w:val="001604B3"/>
    <w:rPr>
      <w:rFonts w:ascii="Wingdings" w:hAnsi="Wingdings" w:cs="Wingdings" w:hint="default"/>
    </w:rPr>
  </w:style>
  <w:style w:type="character" w:customStyle="1" w:styleId="WW8Num39z1">
    <w:name w:val="WW8Num39z1"/>
    <w:rsid w:val="001604B3"/>
    <w:rPr>
      <w:rFonts w:ascii="Courier New" w:hAnsi="Courier New" w:cs="Courier New" w:hint="default"/>
    </w:rPr>
  </w:style>
  <w:style w:type="character" w:customStyle="1" w:styleId="WW8Num39z3">
    <w:name w:val="WW8Num39z3"/>
    <w:rsid w:val="001604B3"/>
    <w:rPr>
      <w:rFonts w:ascii="Symbol" w:hAnsi="Symbol" w:cs="Symbol" w:hint="default"/>
    </w:rPr>
  </w:style>
  <w:style w:type="character" w:customStyle="1" w:styleId="WW8Num40z0">
    <w:name w:val="WW8Num40z0"/>
    <w:rsid w:val="001604B3"/>
    <w:rPr>
      <w:rFonts w:ascii="Symbol" w:hAnsi="Symbol" w:cs="Symbol" w:hint="default"/>
    </w:rPr>
  </w:style>
  <w:style w:type="character" w:customStyle="1" w:styleId="WW8Num40z1">
    <w:name w:val="WW8Num40z1"/>
    <w:rsid w:val="001604B3"/>
    <w:rPr>
      <w:rFonts w:ascii="Courier New" w:hAnsi="Courier New" w:cs="Courier New" w:hint="default"/>
    </w:rPr>
  </w:style>
  <w:style w:type="character" w:customStyle="1" w:styleId="WW8Num40z2">
    <w:name w:val="WW8Num40z2"/>
    <w:rsid w:val="001604B3"/>
    <w:rPr>
      <w:rFonts w:ascii="Wingdings" w:hAnsi="Wingdings" w:cs="Wingdings" w:hint="default"/>
    </w:rPr>
  </w:style>
  <w:style w:type="character" w:customStyle="1" w:styleId="WW8Num41z0">
    <w:name w:val="WW8Num41z0"/>
    <w:rsid w:val="001604B3"/>
    <w:rPr>
      <w:rFonts w:ascii="Courier New" w:hAnsi="Courier New" w:cs="Courier New" w:hint="default"/>
    </w:rPr>
  </w:style>
  <w:style w:type="character" w:customStyle="1" w:styleId="WW8Num41z2">
    <w:name w:val="WW8Num41z2"/>
    <w:rsid w:val="001604B3"/>
    <w:rPr>
      <w:rFonts w:ascii="Wingdings" w:hAnsi="Wingdings" w:cs="Wingdings" w:hint="default"/>
    </w:rPr>
  </w:style>
  <w:style w:type="character" w:customStyle="1" w:styleId="WW8Num41z3">
    <w:name w:val="WW8Num41z3"/>
    <w:rsid w:val="001604B3"/>
    <w:rPr>
      <w:rFonts w:ascii="Symbol" w:hAnsi="Symbol" w:cs="Symbol" w:hint="default"/>
    </w:rPr>
  </w:style>
  <w:style w:type="character" w:customStyle="1" w:styleId="WW8Num42z0">
    <w:name w:val="WW8Num42z0"/>
    <w:rsid w:val="001604B3"/>
    <w:rPr>
      <w:rFonts w:ascii="Symbol" w:hAnsi="Symbol" w:cs="Symbol" w:hint="default"/>
    </w:rPr>
  </w:style>
  <w:style w:type="character" w:customStyle="1" w:styleId="WW8Num42z1">
    <w:name w:val="WW8Num42z1"/>
    <w:rsid w:val="001604B3"/>
    <w:rPr>
      <w:rFonts w:ascii="Courier New" w:hAnsi="Courier New" w:cs="Courier New" w:hint="default"/>
    </w:rPr>
  </w:style>
  <w:style w:type="character" w:customStyle="1" w:styleId="WW8Num42z2">
    <w:name w:val="WW8Num42z2"/>
    <w:rsid w:val="001604B3"/>
    <w:rPr>
      <w:rFonts w:ascii="Wingdings" w:hAnsi="Wingdings" w:cs="Wingdings" w:hint="default"/>
    </w:rPr>
  </w:style>
  <w:style w:type="character" w:customStyle="1" w:styleId="WW8Num43z0">
    <w:name w:val="WW8Num43z0"/>
    <w:rsid w:val="001604B3"/>
    <w:rPr>
      <w:rFonts w:ascii="Times New Roman" w:eastAsia="Times New Roman" w:hAnsi="Times New Roman" w:cs="Times New Roman" w:hint="default"/>
    </w:rPr>
  </w:style>
  <w:style w:type="character" w:customStyle="1" w:styleId="WW8Num43z1">
    <w:name w:val="WW8Num43z1"/>
    <w:rsid w:val="001604B3"/>
    <w:rPr>
      <w:rFonts w:ascii="Courier New" w:hAnsi="Courier New" w:cs="Courier New" w:hint="default"/>
    </w:rPr>
  </w:style>
  <w:style w:type="character" w:customStyle="1" w:styleId="WW8Num43z2">
    <w:name w:val="WW8Num43z2"/>
    <w:rsid w:val="001604B3"/>
    <w:rPr>
      <w:rFonts w:ascii="Wingdings" w:hAnsi="Wingdings" w:cs="Times New Roman" w:hint="default"/>
    </w:rPr>
  </w:style>
  <w:style w:type="character" w:customStyle="1" w:styleId="WW8Num43z3">
    <w:name w:val="WW8Num43z3"/>
    <w:rsid w:val="001604B3"/>
    <w:rPr>
      <w:rFonts w:ascii="Symbol" w:hAnsi="Symbol" w:cs="Times New Roman" w:hint="default"/>
    </w:rPr>
  </w:style>
  <w:style w:type="character" w:customStyle="1" w:styleId="WW8Num44z0">
    <w:name w:val="WW8Num44z0"/>
    <w:rsid w:val="001604B3"/>
    <w:rPr>
      <w:rFonts w:ascii="Arial" w:hAnsi="Arial" w:cs="Arial" w:hint="default"/>
      <w:b w:val="0"/>
      <w:i w:val="0"/>
      <w:color w:val="auto"/>
      <w:sz w:val="20"/>
      <w:u w:val="none"/>
    </w:rPr>
  </w:style>
  <w:style w:type="character" w:customStyle="1" w:styleId="WW8Num45z0">
    <w:name w:val="WW8Num45z0"/>
    <w:rsid w:val="001604B3"/>
    <w:rPr>
      <w:rFonts w:ascii="Blackadder ITC" w:eastAsia="Blackadder ITC" w:hAnsi="Blackadder ITC" w:cs="Blackadder ITC" w:hint="default"/>
    </w:rPr>
  </w:style>
  <w:style w:type="character" w:customStyle="1" w:styleId="WW8Num45z1">
    <w:name w:val="WW8Num45z1"/>
    <w:rsid w:val="001604B3"/>
    <w:rPr>
      <w:rFonts w:ascii="Courier New" w:hAnsi="Courier New" w:cs="Courier New" w:hint="default"/>
    </w:rPr>
  </w:style>
  <w:style w:type="character" w:customStyle="1" w:styleId="WW8Num45z2">
    <w:name w:val="WW8Num45z2"/>
    <w:rsid w:val="001604B3"/>
    <w:rPr>
      <w:rFonts w:ascii="Wingdings" w:hAnsi="Wingdings" w:cs="Wingdings" w:hint="default"/>
    </w:rPr>
  </w:style>
  <w:style w:type="character" w:customStyle="1" w:styleId="WW8Num45z3">
    <w:name w:val="WW8Num45z3"/>
    <w:rsid w:val="001604B3"/>
    <w:rPr>
      <w:rFonts w:ascii="Symbol" w:hAnsi="Symbol" w:cs="Symbol" w:hint="default"/>
    </w:rPr>
  </w:style>
  <w:style w:type="character" w:customStyle="1" w:styleId="WW8Num46z0">
    <w:name w:val="WW8Num46z0"/>
    <w:rsid w:val="001604B3"/>
    <w:rPr>
      <w:rFonts w:ascii="Times New Roman" w:hAnsi="Times New Roman" w:cs="Times New Roman" w:hint="default"/>
    </w:rPr>
  </w:style>
  <w:style w:type="character" w:customStyle="1" w:styleId="WW8Num46z1">
    <w:name w:val="WW8Num46z1"/>
    <w:rsid w:val="001604B3"/>
    <w:rPr>
      <w:rFonts w:ascii="Courier New" w:hAnsi="Courier New" w:cs="Courier New" w:hint="default"/>
    </w:rPr>
  </w:style>
  <w:style w:type="character" w:customStyle="1" w:styleId="WW8Num46z2">
    <w:name w:val="WW8Num46z2"/>
    <w:rsid w:val="001604B3"/>
    <w:rPr>
      <w:rFonts w:ascii="Wingdings" w:hAnsi="Wingdings" w:cs="Wingdings" w:hint="default"/>
    </w:rPr>
  </w:style>
  <w:style w:type="character" w:customStyle="1" w:styleId="WW8Num46z3">
    <w:name w:val="WW8Num46z3"/>
    <w:rsid w:val="001604B3"/>
    <w:rPr>
      <w:rFonts w:ascii="Symbol" w:hAnsi="Symbol" w:cs="Symbol" w:hint="default"/>
    </w:rPr>
  </w:style>
  <w:style w:type="character" w:customStyle="1" w:styleId="WW8Num47z0">
    <w:name w:val="WW8Num47z0"/>
    <w:rsid w:val="001604B3"/>
    <w:rPr>
      <w:rFonts w:ascii="Symbol" w:hAnsi="Symbol" w:cs="Symbol" w:hint="default"/>
      <w:sz w:val="20"/>
      <w:shd w:val="clear" w:color="auto" w:fill="00FFFF"/>
    </w:rPr>
  </w:style>
  <w:style w:type="character" w:customStyle="1" w:styleId="WW8Num48z0">
    <w:name w:val="WW8Num48z0"/>
    <w:rsid w:val="001604B3"/>
    <w:rPr>
      <w:rFonts w:ascii="Arial" w:eastAsia="Times New Roman" w:hAnsi="Arial" w:cs="Arial" w:hint="default"/>
    </w:rPr>
  </w:style>
  <w:style w:type="character" w:customStyle="1" w:styleId="WW8Num48z2">
    <w:name w:val="WW8Num48z2"/>
    <w:rsid w:val="001604B3"/>
  </w:style>
  <w:style w:type="character" w:customStyle="1" w:styleId="WW8Num48z3">
    <w:name w:val="WW8Num48z3"/>
    <w:rsid w:val="001604B3"/>
  </w:style>
  <w:style w:type="character" w:customStyle="1" w:styleId="WW8Num48z4">
    <w:name w:val="WW8Num48z4"/>
    <w:rsid w:val="001604B3"/>
  </w:style>
  <w:style w:type="character" w:customStyle="1" w:styleId="WW8Num48z5">
    <w:name w:val="WW8Num48z5"/>
    <w:rsid w:val="001604B3"/>
  </w:style>
  <w:style w:type="character" w:customStyle="1" w:styleId="WW8Num48z6">
    <w:name w:val="WW8Num48z6"/>
    <w:rsid w:val="001604B3"/>
  </w:style>
  <w:style w:type="character" w:customStyle="1" w:styleId="WW8Num48z7">
    <w:name w:val="WW8Num48z7"/>
    <w:rsid w:val="001604B3"/>
  </w:style>
  <w:style w:type="character" w:customStyle="1" w:styleId="WW8Num48z8">
    <w:name w:val="WW8Num48z8"/>
    <w:rsid w:val="001604B3"/>
  </w:style>
  <w:style w:type="character" w:customStyle="1" w:styleId="WW8Num49z0">
    <w:name w:val="WW8Num49z0"/>
    <w:rsid w:val="001604B3"/>
    <w:rPr>
      <w:rFonts w:ascii="Wingdings" w:hAnsi="Wingdings" w:cs="Wingdings" w:hint="default"/>
    </w:rPr>
  </w:style>
  <w:style w:type="character" w:customStyle="1" w:styleId="WW8Num49z1">
    <w:name w:val="WW8Num49z1"/>
    <w:rsid w:val="001604B3"/>
    <w:rPr>
      <w:rFonts w:ascii="Courier New" w:hAnsi="Courier New" w:cs="Courier New" w:hint="default"/>
    </w:rPr>
  </w:style>
  <w:style w:type="character" w:customStyle="1" w:styleId="WW8Num49z3">
    <w:name w:val="WW8Num49z3"/>
    <w:rsid w:val="001604B3"/>
    <w:rPr>
      <w:rFonts w:ascii="Symbol" w:hAnsi="Symbol" w:cs="Symbol" w:hint="default"/>
    </w:rPr>
  </w:style>
  <w:style w:type="character" w:customStyle="1" w:styleId="Policepardfaut1">
    <w:name w:val="Police par défaut1"/>
    <w:rsid w:val="001604B3"/>
  </w:style>
  <w:style w:type="character" w:styleId="lev">
    <w:name w:val="Strong"/>
    <w:uiPriority w:val="22"/>
    <w:qFormat/>
    <w:rsid w:val="001604B3"/>
    <w:rPr>
      <w:b/>
      <w:bCs/>
    </w:rPr>
  </w:style>
  <w:style w:type="character" w:customStyle="1" w:styleId="CocheCar">
    <w:name w:val="Coche Car"/>
    <w:rsid w:val="001604B3"/>
    <w:rPr>
      <w:color w:val="231F20"/>
      <w:sz w:val="24"/>
      <w:szCs w:val="24"/>
      <w:lang w:val="x-none"/>
    </w:rPr>
  </w:style>
  <w:style w:type="character" w:customStyle="1" w:styleId="thomaslugand">
    <w:name w:val="thomas.lugand"/>
    <w:rsid w:val="001604B3"/>
    <w:rPr>
      <w:rFonts w:ascii="Arial" w:hAnsi="Arial" w:cs="Arial"/>
      <w:color w:val="000080"/>
      <w:sz w:val="20"/>
      <w:szCs w:val="20"/>
    </w:rPr>
  </w:style>
  <w:style w:type="character" w:customStyle="1" w:styleId="apple-converted-space">
    <w:name w:val="apple-converted-space"/>
    <w:basedOn w:val="Policepardfaut1"/>
    <w:rsid w:val="001604B3"/>
  </w:style>
  <w:style w:type="character" w:customStyle="1" w:styleId="Caractresdenotedebasdepage">
    <w:name w:val="Caractères de note de bas de page"/>
    <w:rsid w:val="001604B3"/>
    <w:rPr>
      <w:vertAlign w:val="superscript"/>
    </w:rPr>
  </w:style>
  <w:style w:type="character" w:customStyle="1" w:styleId="Marquedecommentaire1">
    <w:name w:val="Marque de commentaire1"/>
    <w:rsid w:val="001604B3"/>
    <w:rPr>
      <w:sz w:val="16"/>
      <w:szCs w:val="16"/>
    </w:rPr>
  </w:style>
  <w:style w:type="character" w:customStyle="1" w:styleId="ExplorateurdedocumentsCar">
    <w:name w:val="Explorateur de documents Car"/>
    <w:rsid w:val="001604B3"/>
    <w:rPr>
      <w:rFonts w:ascii="Tahoma" w:hAnsi="Tahoma" w:cs="Tahoma"/>
      <w:sz w:val="16"/>
      <w:szCs w:val="16"/>
    </w:rPr>
  </w:style>
  <w:style w:type="character" w:styleId="Accentuation">
    <w:name w:val="Emphasis"/>
    <w:rsid w:val="001604B3"/>
    <w:rPr>
      <w:i/>
      <w:iCs/>
    </w:rPr>
  </w:style>
  <w:style w:type="character" w:styleId="Appelnotedebasdep">
    <w:name w:val="footnote reference"/>
    <w:rsid w:val="001604B3"/>
    <w:rPr>
      <w:vertAlign w:val="superscript"/>
    </w:rPr>
  </w:style>
  <w:style w:type="character" w:customStyle="1" w:styleId="Puces">
    <w:name w:val="Puces"/>
    <w:rsid w:val="001604B3"/>
    <w:rPr>
      <w:rFonts w:ascii="OpenSymbol" w:eastAsia="OpenSymbol" w:hAnsi="OpenSymbol" w:cs="OpenSymbol"/>
    </w:rPr>
  </w:style>
  <w:style w:type="character" w:styleId="Appeldenotedefin">
    <w:name w:val="endnote reference"/>
    <w:rsid w:val="001604B3"/>
    <w:rPr>
      <w:vertAlign w:val="superscript"/>
    </w:rPr>
  </w:style>
  <w:style w:type="character" w:customStyle="1" w:styleId="Caractresdenotedefin">
    <w:name w:val="Caractères de note de fin"/>
    <w:rsid w:val="001604B3"/>
  </w:style>
  <w:style w:type="paragraph" w:customStyle="1" w:styleId="Titre10">
    <w:name w:val="Titre1"/>
    <w:basedOn w:val="Normal"/>
    <w:next w:val="Corpsdetexte"/>
    <w:rsid w:val="001604B3"/>
    <w:pPr>
      <w:keepNext/>
      <w:widowControl w:val="0"/>
      <w:suppressAutoHyphens/>
      <w:spacing w:before="240" w:after="120" w:line="240" w:lineRule="auto"/>
    </w:pPr>
    <w:rPr>
      <w:rFonts w:eastAsia="Microsoft YaHei"/>
      <w:sz w:val="28"/>
      <w:szCs w:val="28"/>
      <w:lang w:eastAsia="ar-SA"/>
    </w:rPr>
  </w:style>
  <w:style w:type="paragraph" w:styleId="Liste">
    <w:name w:val="List"/>
    <w:basedOn w:val="Corpsdetexte"/>
    <w:rsid w:val="001604B3"/>
    <w:pPr>
      <w:suppressAutoHyphens/>
      <w:spacing w:after="0" w:line="240" w:lineRule="auto"/>
    </w:pPr>
    <w:rPr>
      <w:rFonts w:eastAsia="Times New Roman"/>
      <w:lang w:eastAsia="ar-SA"/>
    </w:rPr>
  </w:style>
  <w:style w:type="paragraph" w:customStyle="1" w:styleId="Lgende1">
    <w:name w:val="Légende1"/>
    <w:basedOn w:val="Normal"/>
    <w:next w:val="Normal"/>
    <w:rsid w:val="001604B3"/>
    <w:pPr>
      <w:suppressAutoHyphens/>
      <w:spacing w:line="240" w:lineRule="auto"/>
    </w:pPr>
    <w:rPr>
      <w:rFonts w:eastAsia="Times New Roman"/>
      <w:b/>
      <w:bCs/>
      <w:lang w:eastAsia="ar-SA"/>
    </w:rPr>
  </w:style>
  <w:style w:type="paragraph" w:customStyle="1" w:styleId="Index">
    <w:name w:val="Index"/>
    <w:basedOn w:val="Normal"/>
    <w:rsid w:val="001604B3"/>
    <w:pPr>
      <w:widowControl w:val="0"/>
      <w:suppressLineNumbers/>
      <w:suppressAutoHyphens/>
      <w:spacing w:line="240" w:lineRule="auto"/>
    </w:pPr>
    <w:rPr>
      <w:rFonts w:eastAsia="Times New Roman"/>
      <w:lang w:eastAsia="ar-SA"/>
    </w:rPr>
  </w:style>
  <w:style w:type="character" w:customStyle="1" w:styleId="En-tteCar1">
    <w:name w:val="En-tête Car1"/>
    <w:basedOn w:val="Policepardfaut"/>
    <w:rsid w:val="001604B3"/>
    <w:rPr>
      <w:rFonts w:ascii="Arial" w:hAnsi="Arial" w:cs="Arial"/>
      <w:lang w:eastAsia="ar-SA"/>
    </w:rPr>
  </w:style>
  <w:style w:type="paragraph" w:customStyle="1" w:styleId="Nota">
    <w:name w:val="Nota"/>
    <w:basedOn w:val="Normal"/>
    <w:rsid w:val="001604B3"/>
    <w:pPr>
      <w:widowControl w:val="0"/>
      <w:suppressAutoHyphens/>
      <w:spacing w:before="240" w:after="240" w:line="240" w:lineRule="auto"/>
    </w:pPr>
    <w:rPr>
      <w:rFonts w:eastAsia="Times New Roman"/>
      <w:b/>
      <w:lang w:eastAsia="ar-SA"/>
    </w:rPr>
  </w:style>
  <w:style w:type="paragraph" w:customStyle="1" w:styleId="Explorateurdedocuments1">
    <w:name w:val="Explorateur de documents1"/>
    <w:basedOn w:val="Normal"/>
    <w:rsid w:val="001604B3"/>
    <w:pPr>
      <w:widowControl w:val="0"/>
      <w:shd w:val="clear" w:color="auto" w:fill="000080"/>
      <w:suppressAutoHyphens/>
      <w:spacing w:line="240" w:lineRule="auto"/>
    </w:pPr>
    <w:rPr>
      <w:rFonts w:ascii="Tahoma" w:eastAsia="Times New Roman" w:hAnsi="Tahoma" w:cs="Tahoma"/>
      <w:lang w:eastAsia="ar-SA"/>
    </w:rPr>
  </w:style>
  <w:style w:type="paragraph" w:styleId="Retraitcorpsdetexte">
    <w:name w:val="Body Text Indent"/>
    <w:basedOn w:val="Normal"/>
    <w:link w:val="RetraitcorpsdetexteCar"/>
    <w:rsid w:val="001604B3"/>
    <w:pPr>
      <w:widowControl w:val="0"/>
      <w:suppressAutoHyphens/>
      <w:spacing w:line="240" w:lineRule="auto"/>
      <w:ind w:left="142" w:hanging="142"/>
    </w:pPr>
    <w:rPr>
      <w:rFonts w:eastAsia="Times New Roman"/>
      <w:lang w:eastAsia="ar-SA"/>
    </w:rPr>
  </w:style>
  <w:style w:type="character" w:customStyle="1" w:styleId="RetraitcorpsdetexteCar">
    <w:name w:val="Retrait corps de texte Car"/>
    <w:basedOn w:val="Policepardfaut"/>
    <w:link w:val="Retraitcorpsdetexte"/>
    <w:rsid w:val="001604B3"/>
    <w:rPr>
      <w:rFonts w:ascii="Arial" w:eastAsia="Times New Roman" w:hAnsi="Arial" w:cs="Arial"/>
      <w:sz w:val="20"/>
      <w:szCs w:val="20"/>
      <w:lang w:eastAsia="ar-SA"/>
    </w:rPr>
  </w:style>
  <w:style w:type="paragraph" w:customStyle="1" w:styleId="Retraitcorpsdetexte21">
    <w:name w:val="Retrait corps de texte 21"/>
    <w:basedOn w:val="Normal"/>
    <w:rsid w:val="001604B3"/>
    <w:pPr>
      <w:suppressAutoHyphens/>
      <w:spacing w:line="240" w:lineRule="auto"/>
      <w:ind w:firstLine="720"/>
    </w:pPr>
    <w:rPr>
      <w:rFonts w:eastAsia="Times New Roman"/>
      <w:lang w:eastAsia="ar-SA"/>
    </w:rPr>
  </w:style>
  <w:style w:type="paragraph" w:customStyle="1" w:styleId="Titresarticles">
    <w:name w:val="Titres articles"/>
    <w:rsid w:val="001604B3"/>
    <w:pPr>
      <w:keepNext/>
      <w:widowControl w:val="0"/>
      <w:suppressAutoHyphens/>
      <w:spacing w:after="240" w:line="240" w:lineRule="auto"/>
      <w:ind w:left="1418"/>
      <w:jc w:val="both"/>
    </w:pPr>
    <w:rPr>
      <w:rFonts w:ascii="Arial" w:eastAsia="Times New Roman" w:hAnsi="Arial" w:cs="Arial"/>
      <w:szCs w:val="20"/>
      <w:lang w:eastAsia="ar-SA"/>
    </w:rPr>
  </w:style>
  <w:style w:type="paragraph" w:customStyle="1" w:styleId="TA">
    <w:name w:val="TA"/>
    <w:basedOn w:val="Normal"/>
    <w:rsid w:val="001604B3"/>
    <w:pPr>
      <w:suppressAutoHyphens/>
      <w:spacing w:line="240" w:lineRule="auto"/>
      <w:ind w:left="1134" w:right="1"/>
    </w:pPr>
    <w:rPr>
      <w:rFonts w:ascii="Geneva" w:eastAsia="Times New Roman" w:hAnsi="Geneva" w:cs="Geneva"/>
      <w:sz w:val="18"/>
      <w:szCs w:val="18"/>
      <w:lang w:eastAsia="ar-SA"/>
    </w:rPr>
  </w:style>
  <w:style w:type="paragraph" w:customStyle="1" w:styleId="Corpsdetexte21">
    <w:name w:val="Corps de texte 21"/>
    <w:basedOn w:val="Normal"/>
    <w:rsid w:val="001604B3"/>
    <w:pPr>
      <w:widowControl w:val="0"/>
      <w:suppressAutoHyphens/>
      <w:spacing w:after="120" w:line="480" w:lineRule="auto"/>
    </w:pPr>
    <w:rPr>
      <w:rFonts w:eastAsia="Times New Roman"/>
      <w:lang w:eastAsia="ar-SA"/>
    </w:rPr>
  </w:style>
  <w:style w:type="paragraph" w:customStyle="1" w:styleId="Enumration">
    <w:name w:val="Enumération"/>
    <w:basedOn w:val="Normal"/>
    <w:rsid w:val="001604B3"/>
    <w:pPr>
      <w:suppressAutoHyphens/>
      <w:spacing w:line="240" w:lineRule="auto"/>
      <w:ind w:left="142" w:hanging="142"/>
    </w:pPr>
    <w:rPr>
      <w:rFonts w:eastAsia="Times New Roman"/>
      <w:lang w:eastAsia="ar-SA"/>
    </w:rPr>
  </w:style>
  <w:style w:type="paragraph" w:customStyle="1" w:styleId="Retraitnormal1">
    <w:name w:val="Retrait normal1"/>
    <w:basedOn w:val="Normal"/>
    <w:rsid w:val="001604B3"/>
    <w:pPr>
      <w:suppressAutoHyphens/>
      <w:spacing w:line="240" w:lineRule="auto"/>
    </w:pPr>
    <w:rPr>
      <w:rFonts w:eastAsia="Times New Roman"/>
      <w:lang w:eastAsia="ar-SA"/>
    </w:rPr>
  </w:style>
  <w:style w:type="paragraph" w:customStyle="1" w:styleId="Coche">
    <w:name w:val="Coche"/>
    <w:basedOn w:val="Normal"/>
    <w:rsid w:val="001604B3"/>
    <w:pPr>
      <w:numPr>
        <w:numId w:val="1"/>
      </w:numPr>
      <w:suppressAutoHyphens/>
      <w:autoSpaceDE w:val="0"/>
      <w:spacing w:line="240" w:lineRule="auto"/>
    </w:pPr>
    <w:rPr>
      <w:rFonts w:eastAsia="Times New Roman"/>
      <w:color w:val="231F20"/>
      <w:sz w:val="24"/>
      <w:szCs w:val="24"/>
      <w:lang w:val="x-none" w:eastAsia="ar-SA"/>
    </w:rPr>
  </w:style>
  <w:style w:type="paragraph" w:customStyle="1" w:styleId="TexteWIT">
    <w:name w:val="Texte WIT"/>
    <w:basedOn w:val="Normal"/>
    <w:rsid w:val="001604B3"/>
    <w:pPr>
      <w:widowControl w:val="0"/>
      <w:tabs>
        <w:tab w:val="left" w:pos="850"/>
        <w:tab w:val="left" w:pos="4535"/>
        <w:tab w:val="left" w:pos="5102"/>
      </w:tabs>
      <w:suppressAutoHyphens/>
      <w:autoSpaceDE w:val="0"/>
      <w:spacing w:line="240" w:lineRule="auto"/>
    </w:pPr>
    <w:rPr>
      <w:rFonts w:eastAsia="Times New Roman"/>
      <w:sz w:val="24"/>
      <w:szCs w:val="24"/>
      <w:lang w:val="en-US" w:eastAsia="ar-SA"/>
    </w:rPr>
  </w:style>
  <w:style w:type="paragraph" w:customStyle="1" w:styleId="Textebrut1">
    <w:name w:val="Texte brut1"/>
    <w:basedOn w:val="Normal"/>
    <w:rsid w:val="001604B3"/>
    <w:pPr>
      <w:suppressAutoHyphens/>
      <w:spacing w:line="240" w:lineRule="auto"/>
    </w:pPr>
    <w:rPr>
      <w:rFonts w:ascii="Consolas" w:eastAsia="Times New Roman" w:hAnsi="Consolas" w:cs="Consolas"/>
      <w:sz w:val="21"/>
      <w:szCs w:val="21"/>
      <w:lang w:eastAsia="ar-SA"/>
    </w:rPr>
  </w:style>
  <w:style w:type="paragraph" w:customStyle="1" w:styleId="texte1">
    <w:name w:val="texte 1"/>
    <w:basedOn w:val="Normal"/>
    <w:rsid w:val="001604B3"/>
    <w:pPr>
      <w:suppressAutoHyphens/>
      <w:spacing w:after="20" w:line="240" w:lineRule="auto"/>
      <w:ind w:left="1418"/>
    </w:pPr>
    <w:rPr>
      <w:rFonts w:eastAsia="Times New Roman"/>
      <w:lang w:eastAsia="ar-SA"/>
    </w:rPr>
  </w:style>
  <w:style w:type="character" w:customStyle="1" w:styleId="TextedebullesCar1">
    <w:name w:val="Texte de bulles Car1"/>
    <w:basedOn w:val="Policepardfaut"/>
    <w:rsid w:val="001604B3"/>
    <w:rPr>
      <w:rFonts w:ascii="Tahoma" w:hAnsi="Tahoma" w:cs="Tahoma"/>
      <w:sz w:val="16"/>
      <w:szCs w:val="16"/>
      <w:lang w:val="x-none" w:eastAsia="ar-SA"/>
    </w:rPr>
  </w:style>
  <w:style w:type="paragraph" w:styleId="Notedebasdepage">
    <w:name w:val="footnote text"/>
    <w:basedOn w:val="Normal"/>
    <w:link w:val="NotedebasdepageCar"/>
    <w:rsid w:val="001604B3"/>
    <w:pPr>
      <w:widowControl w:val="0"/>
      <w:suppressAutoHyphens/>
      <w:spacing w:line="240" w:lineRule="auto"/>
    </w:pPr>
    <w:rPr>
      <w:rFonts w:eastAsia="Times New Roman"/>
      <w:lang w:eastAsia="ar-SA"/>
    </w:rPr>
  </w:style>
  <w:style w:type="character" w:customStyle="1" w:styleId="NotedebasdepageCar">
    <w:name w:val="Note de bas de page Car"/>
    <w:basedOn w:val="Policepardfaut"/>
    <w:link w:val="Notedebasdepage"/>
    <w:rsid w:val="001604B3"/>
    <w:rPr>
      <w:rFonts w:ascii="Arial" w:eastAsia="Times New Roman" w:hAnsi="Arial" w:cs="Arial"/>
      <w:sz w:val="20"/>
      <w:szCs w:val="20"/>
      <w:lang w:eastAsia="ar-SA"/>
    </w:rPr>
  </w:style>
  <w:style w:type="paragraph" w:customStyle="1" w:styleId="Commentaire1">
    <w:name w:val="Commentaire1"/>
    <w:basedOn w:val="Normal"/>
    <w:rsid w:val="001604B3"/>
    <w:pPr>
      <w:widowControl w:val="0"/>
      <w:suppressAutoHyphens/>
      <w:spacing w:line="240" w:lineRule="auto"/>
    </w:pPr>
    <w:rPr>
      <w:rFonts w:eastAsia="Times New Roman"/>
      <w:lang w:eastAsia="ar-SA"/>
    </w:rPr>
  </w:style>
  <w:style w:type="paragraph" w:styleId="Commentaire">
    <w:name w:val="annotation text"/>
    <w:basedOn w:val="Normal"/>
    <w:link w:val="CommentaireCar"/>
    <w:uiPriority w:val="99"/>
    <w:semiHidden/>
    <w:unhideWhenUsed/>
    <w:rsid w:val="001604B3"/>
    <w:pPr>
      <w:widowControl w:val="0"/>
      <w:suppressAutoHyphens/>
      <w:spacing w:line="240" w:lineRule="auto"/>
    </w:pPr>
    <w:rPr>
      <w:rFonts w:eastAsia="Times New Roman"/>
      <w:lang w:eastAsia="ar-SA"/>
    </w:rPr>
  </w:style>
  <w:style w:type="character" w:customStyle="1" w:styleId="CommentaireCar">
    <w:name w:val="Commentaire Car"/>
    <w:basedOn w:val="Policepardfaut"/>
    <w:link w:val="Commentaire"/>
    <w:uiPriority w:val="99"/>
    <w:semiHidden/>
    <w:rsid w:val="001604B3"/>
    <w:rPr>
      <w:rFonts w:ascii="Arial" w:eastAsia="Times New Roman" w:hAnsi="Arial" w:cs="Arial"/>
      <w:sz w:val="20"/>
      <w:szCs w:val="20"/>
      <w:lang w:eastAsia="ar-SA"/>
    </w:rPr>
  </w:style>
  <w:style w:type="paragraph" w:styleId="Objetducommentaire">
    <w:name w:val="annotation subject"/>
    <w:basedOn w:val="Commentaire1"/>
    <w:next w:val="Commentaire1"/>
    <w:link w:val="ObjetducommentaireCar"/>
    <w:rsid w:val="001604B3"/>
    <w:rPr>
      <w:b/>
      <w:bCs/>
    </w:rPr>
  </w:style>
  <w:style w:type="character" w:customStyle="1" w:styleId="ObjetducommentaireCar">
    <w:name w:val="Objet du commentaire Car"/>
    <w:basedOn w:val="CommentaireCar"/>
    <w:link w:val="Objetducommentaire"/>
    <w:rsid w:val="001604B3"/>
    <w:rPr>
      <w:rFonts w:ascii="Arial" w:eastAsia="Times New Roman" w:hAnsi="Arial" w:cs="Arial"/>
      <w:b/>
      <w:bCs/>
      <w:sz w:val="20"/>
      <w:szCs w:val="20"/>
      <w:lang w:eastAsia="ar-SA"/>
    </w:rPr>
  </w:style>
  <w:style w:type="paragraph" w:customStyle="1" w:styleId="TextePB">
    <w:name w:val="Texte PB"/>
    <w:basedOn w:val="Normal"/>
    <w:next w:val="Texte2PB"/>
    <w:rsid w:val="001604B3"/>
    <w:pPr>
      <w:suppressAutoHyphens/>
      <w:spacing w:before="120" w:after="80" w:line="240" w:lineRule="auto"/>
    </w:pPr>
    <w:rPr>
      <w:rFonts w:eastAsia="Times New Roman"/>
      <w:lang w:eastAsia="ar-SA"/>
    </w:rPr>
  </w:style>
  <w:style w:type="paragraph" w:customStyle="1" w:styleId="Texte2PB">
    <w:name w:val="Texte 2 PB"/>
    <w:basedOn w:val="TextePB"/>
    <w:rsid w:val="001604B3"/>
    <w:pPr>
      <w:spacing w:before="0"/>
    </w:pPr>
  </w:style>
  <w:style w:type="paragraph" w:customStyle="1" w:styleId="Normal0">
    <w:name w:val="[Normal]"/>
    <w:rsid w:val="001604B3"/>
    <w:pPr>
      <w:suppressAutoHyphens/>
      <w:spacing w:after="0" w:line="240" w:lineRule="auto"/>
    </w:pPr>
    <w:rPr>
      <w:rFonts w:ascii="Arial" w:eastAsia="Arial" w:hAnsi="Arial" w:cs="Arial"/>
      <w:sz w:val="24"/>
      <w:szCs w:val="20"/>
      <w:lang w:val="en-US" w:eastAsia="ar-SA"/>
    </w:rPr>
  </w:style>
  <w:style w:type="paragraph" w:styleId="TM3">
    <w:name w:val="toc 3"/>
    <w:basedOn w:val="Normal"/>
    <w:next w:val="Normal"/>
    <w:uiPriority w:val="39"/>
    <w:rsid w:val="001604B3"/>
    <w:pPr>
      <w:ind w:left="400"/>
      <w:jc w:val="left"/>
    </w:pPr>
    <w:rPr>
      <w:rFonts w:asciiTheme="minorHAnsi" w:hAnsiTheme="minorHAnsi" w:cstheme="minorHAnsi"/>
    </w:rPr>
  </w:style>
  <w:style w:type="paragraph" w:styleId="TM4">
    <w:name w:val="toc 4"/>
    <w:basedOn w:val="Normal"/>
    <w:next w:val="Normal"/>
    <w:uiPriority w:val="39"/>
    <w:rsid w:val="001604B3"/>
    <w:pPr>
      <w:ind w:left="600"/>
      <w:jc w:val="left"/>
    </w:pPr>
    <w:rPr>
      <w:rFonts w:asciiTheme="minorHAnsi" w:hAnsiTheme="minorHAnsi" w:cstheme="minorHAnsi"/>
    </w:rPr>
  </w:style>
  <w:style w:type="paragraph" w:styleId="TM5">
    <w:name w:val="toc 5"/>
    <w:basedOn w:val="Normal"/>
    <w:next w:val="Normal"/>
    <w:uiPriority w:val="39"/>
    <w:rsid w:val="001604B3"/>
    <w:pPr>
      <w:ind w:left="800"/>
      <w:jc w:val="left"/>
    </w:pPr>
    <w:rPr>
      <w:rFonts w:asciiTheme="minorHAnsi" w:hAnsiTheme="minorHAnsi" w:cstheme="minorHAnsi"/>
    </w:rPr>
  </w:style>
  <w:style w:type="paragraph" w:styleId="TM6">
    <w:name w:val="toc 6"/>
    <w:basedOn w:val="Normal"/>
    <w:next w:val="Normal"/>
    <w:uiPriority w:val="39"/>
    <w:rsid w:val="001604B3"/>
    <w:pPr>
      <w:ind w:left="1000"/>
      <w:jc w:val="left"/>
    </w:pPr>
    <w:rPr>
      <w:rFonts w:asciiTheme="minorHAnsi" w:hAnsiTheme="minorHAnsi" w:cstheme="minorHAnsi"/>
    </w:rPr>
  </w:style>
  <w:style w:type="paragraph" w:styleId="TM7">
    <w:name w:val="toc 7"/>
    <w:basedOn w:val="Normal"/>
    <w:next w:val="Normal"/>
    <w:uiPriority w:val="39"/>
    <w:rsid w:val="001604B3"/>
    <w:pPr>
      <w:ind w:left="1200"/>
      <w:jc w:val="left"/>
    </w:pPr>
    <w:rPr>
      <w:rFonts w:asciiTheme="minorHAnsi" w:hAnsiTheme="minorHAnsi" w:cstheme="minorHAnsi"/>
    </w:rPr>
  </w:style>
  <w:style w:type="paragraph" w:styleId="TM8">
    <w:name w:val="toc 8"/>
    <w:basedOn w:val="Normal"/>
    <w:next w:val="Normal"/>
    <w:uiPriority w:val="39"/>
    <w:rsid w:val="001604B3"/>
    <w:pPr>
      <w:ind w:left="1400"/>
      <w:jc w:val="left"/>
    </w:pPr>
    <w:rPr>
      <w:rFonts w:asciiTheme="minorHAnsi" w:hAnsiTheme="minorHAnsi" w:cstheme="minorHAnsi"/>
    </w:rPr>
  </w:style>
  <w:style w:type="paragraph" w:styleId="TM9">
    <w:name w:val="toc 9"/>
    <w:basedOn w:val="Normal"/>
    <w:next w:val="Normal"/>
    <w:uiPriority w:val="39"/>
    <w:rsid w:val="001604B3"/>
    <w:pPr>
      <w:ind w:left="1600"/>
      <w:jc w:val="left"/>
    </w:pPr>
    <w:rPr>
      <w:rFonts w:asciiTheme="minorHAnsi" w:hAnsiTheme="minorHAnsi" w:cstheme="minorHAnsi"/>
    </w:rPr>
  </w:style>
  <w:style w:type="paragraph" w:customStyle="1" w:styleId="Explorateurdedocuments11">
    <w:name w:val="Explorateur de documents11"/>
    <w:basedOn w:val="Normal"/>
    <w:rsid w:val="001604B3"/>
    <w:pPr>
      <w:widowControl w:val="0"/>
      <w:suppressAutoHyphens/>
      <w:spacing w:line="240" w:lineRule="auto"/>
    </w:pPr>
    <w:rPr>
      <w:rFonts w:ascii="Tahoma" w:eastAsia="Times New Roman" w:hAnsi="Tahoma" w:cs="Tahoma"/>
      <w:sz w:val="16"/>
      <w:szCs w:val="16"/>
      <w:lang w:eastAsia="ar-SA"/>
    </w:rPr>
  </w:style>
  <w:style w:type="paragraph" w:styleId="NormalWeb">
    <w:name w:val="Normal (Web)"/>
    <w:basedOn w:val="Normal"/>
    <w:uiPriority w:val="99"/>
    <w:rsid w:val="001604B3"/>
    <w:pPr>
      <w:suppressAutoHyphens/>
      <w:spacing w:before="100" w:after="100" w:line="240" w:lineRule="auto"/>
    </w:pPr>
    <w:rPr>
      <w:rFonts w:ascii="Times New Roman" w:eastAsia="Times New Roman" w:hAnsi="Times New Roman"/>
      <w:sz w:val="24"/>
      <w:szCs w:val="24"/>
      <w:lang w:eastAsia="ar-SA"/>
    </w:rPr>
  </w:style>
  <w:style w:type="paragraph" w:customStyle="1" w:styleId="Contenuducadre">
    <w:name w:val="Contenu du cadre"/>
    <w:basedOn w:val="Corpsdetexte"/>
    <w:rsid w:val="001604B3"/>
    <w:pPr>
      <w:suppressAutoHyphens/>
      <w:spacing w:after="0" w:line="240" w:lineRule="auto"/>
    </w:pPr>
    <w:rPr>
      <w:rFonts w:eastAsia="Times New Roman"/>
      <w:lang w:eastAsia="ar-SA"/>
    </w:rPr>
  </w:style>
  <w:style w:type="paragraph" w:customStyle="1" w:styleId="Contenudetableau">
    <w:name w:val="Contenu de tableau"/>
    <w:basedOn w:val="Normal"/>
    <w:rsid w:val="001604B3"/>
    <w:pPr>
      <w:widowControl w:val="0"/>
      <w:suppressLineNumbers/>
      <w:suppressAutoHyphens/>
      <w:spacing w:line="240" w:lineRule="auto"/>
    </w:pPr>
    <w:rPr>
      <w:rFonts w:eastAsia="Times New Roman"/>
      <w:lang w:eastAsia="ar-SA"/>
    </w:rPr>
  </w:style>
  <w:style w:type="paragraph" w:customStyle="1" w:styleId="Titredetableau">
    <w:name w:val="Titre de tableau"/>
    <w:basedOn w:val="Contenudetableau"/>
    <w:rsid w:val="001604B3"/>
    <w:pPr>
      <w:jc w:val="center"/>
    </w:pPr>
    <w:rPr>
      <w:b/>
      <w:bCs/>
    </w:rPr>
  </w:style>
  <w:style w:type="paragraph" w:customStyle="1" w:styleId="Tabledesmatiresniveau10">
    <w:name w:val="Table des matières niveau 10"/>
    <w:basedOn w:val="Index"/>
    <w:rsid w:val="001604B3"/>
    <w:pPr>
      <w:tabs>
        <w:tab w:val="right" w:leader="dot" w:pos="7091"/>
      </w:tabs>
      <w:ind w:left="2547"/>
    </w:pPr>
  </w:style>
  <w:style w:type="character" w:customStyle="1" w:styleId="editable">
    <w:name w:val="editable"/>
    <w:rsid w:val="001604B3"/>
  </w:style>
  <w:style w:type="character" w:customStyle="1" w:styleId="TITRE2EUCLIDCar">
    <w:name w:val="TITRE 2 EUCLID Car"/>
    <w:link w:val="TITRE2EUCLID"/>
    <w:rsid w:val="002E6A73"/>
    <w:rPr>
      <w:rFonts w:ascii="Arial" w:eastAsia="Calibri" w:hAnsi="Arial" w:cs="Arial"/>
      <w:bCs/>
      <w:iCs/>
      <w:sz w:val="20"/>
      <w:szCs w:val="20"/>
    </w:rPr>
  </w:style>
  <w:style w:type="character" w:customStyle="1" w:styleId="TITRE1EUCLIDCar">
    <w:name w:val="TITRE 1 EUCLID Car"/>
    <w:link w:val="TITRE1EUCLID"/>
    <w:rsid w:val="00270B24"/>
    <w:rPr>
      <w:rFonts w:ascii="Arial" w:eastAsia="Times New Roman" w:hAnsi="Arial" w:cs="Arial"/>
      <w:b/>
      <w:caps/>
      <w:sz w:val="20"/>
      <w:szCs w:val="20"/>
      <w:u w:val="single"/>
      <w:lang w:eastAsia="fr-FR"/>
    </w:rPr>
  </w:style>
  <w:style w:type="character" w:customStyle="1" w:styleId="ParagraphedelisteCar">
    <w:name w:val="Paragraphe de liste Car"/>
    <w:aliases w:val="Num par type Car,TP Liste Car,Puces niv 1 Car,Para T3 Car,TITRE 1 GRAND CHAPITRE Car,1er retrait Car,Paragraphe de liste 1 Car,Paragraphe de liste num Car,Listes Car,List 1 Car,Other List Car,List Paragraph numbered Car"/>
    <w:link w:val="Paragraphedeliste"/>
    <w:uiPriority w:val="34"/>
    <w:qFormat/>
    <w:rsid w:val="00967A85"/>
    <w:rPr>
      <w:rFonts w:ascii="Arial" w:hAnsi="Arial" w:cs="Arial"/>
      <w:noProof/>
      <w:color w:val="333333"/>
      <w:sz w:val="20"/>
      <w:szCs w:val="20"/>
      <w:lang w:eastAsia="fr-FR"/>
    </w:rPr>
  </w:style>
  <w:style w:type="paragraph" w:customStyle="1" w:styleId="Texteavecpuce">
    <w:name w:val="Texte avec puce"/>
    <w:basedOn w:val="Normal"/>
    <w:link w:val="TexteavecpuceCar"/>
    <w:rsid w:val="004A1FB9"/>
    <w:pPr>
      <w:numPr>
        <w:numId w:val="3"/>
      </w:numPr>
      <w:spacing w:before="120" w:after="120" w:line="240" w:lineRule="exact"/>
      <w:ind w:right="-1"/>
    </w:pPr>
    <w:rPr>
      <w:lang w:eastAsia="fr-FR"/>
    </w:rPr>
  </w:style>
  <w:style w:type="character" w:customStyle="1" w:styleId="TexteavecpuceCar">
    <w:name w:val="Texte avec puce Car"/>
    <w:basedOn w:val="Policepardfaut"/>
    <w:link w:val="Texteavecpuce"/>
    <w:rsid w:val="004A1FB9"/>
    <w:rPr>
      <w:rFonts w:ascii="Arial" w:eastAsia="Calibri" w:hAnsi="Arial" w:cs="Arial"/>
      <w:sz w:val="20"/>
      <w:szCs w:val="20"/>
      <w:lang w:eastAsia="fr-FR"/>
    </w:rPr>
  </w:style>
  <w:style w:type="paragraph" w:customStyle="1" w:styleId="P2">
    <w:name w:val="P2"/>
    <w:basedOn w:val="Normal"/>
    <w:rsid w:val="006849A3"/>
    <w:pPr>
      <w:tabs>
        <w:tab w:val="left" w:pos="567"/>
        <w:tab w:val="left" w:pos="1134"/>
        <w:tab w:val="left" w:pos="1985"/>
      </w:tabs>
      <w:overflowPunct w:val="0"/>
      <w:autoSpaceDE w:val="0"/>
      <w:autoSpaceDN w:val="0"/>
      <w:adjustRightInd w:val="0"/>
      <w:spacing w:before="120" w:after="120" w:line="240" w:lineRule="exact"/>
      <w:textAlignment w:val="baseline"/>
    </w:pPr>
    <w:rPr>
      <w:rFonts w:eastAsia="Times New Roman"/>
      <w:lang w:eastAsia="fr-FR"/>
    </w:rPr>
  </w:style>
  <w:style w:type="character" w:styleId="Emphaseple">
    <w:name w:val="Subtle Emphasis"/>
    <w:aliases w:val="Texte avec puces"/>
    <w:uiPriority w:val="19"/>
    <w:rsid w:val="001E7C1A"/>
    <w:rPr>
      <w:rFonts w:ascii="Arial" w:eastAsia="Times New Roman" w:hAnsi="Arial" w:cs="Arial"/>
      <w:iCs/>
      <w:sz w:val="20"/>
      <w:szCs w:val="24"/>
      <w:lang w:eastAsia="fr-FR"/>
    </w:rPr>
  </w:style>
  <w:style w:type="character" w:styleId="Marquedecommentaire">
    <w:name w:val="annotation reference"/>
    <w:basedOn w:val="Policepardfaut"/>
    <w:uiPriority w:val="99"/>
    <w:semiHidden/>
    <w:unhideWhenUsed/>
    <w:rsid w:val="00465FDB"/>
    <w:rPr>
      <w:sz w:val="16"/>
      <w:szCs w:val="16"/>
    </w:rPr>
  </w:style>
  <w:style w:type="table" w:styleId="Grilledutableau">
    <w:name w:val="Table Grid"/>
    <w:basedOn w:val="TableauNormal"/>
    <w:uiPriority w:val="39"/>
    <w:rsid w:val="000376A0"/>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1Clair1">
    <w:name w:val="Tableau Grille 1 Clair1"/>
    <w:basedOn w:val="TableauNormal"/>
    <w:uiPriority w:val="46"/>
    <w:rsid w:val="005B0FD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2D788F"/>
    <w:pPr>
      <w:autoSpaceDE w:val="0"/>
      <w:autoSpaceDN w:val="0"/>
      <w:adjustRightInd w:val="0"/>
      <w:spacing w:after="0" w:line="240" w:lineRule="auto"/>
    </w:pPr>
    <w:rPr>
      <w:rFonts w:ascii="Arial" w:hAnsi="Arial" w:cs="Arial"/>
      <w:color w:val="000000"/>
      <w:sz w:val="24"/>
      <w:szCs w:val="24"/>
    </w:rPr>
  </w:style>
  <w:style w:type="paragraph" w:customStyle="1" w:styleId="Titre2adhocingenergie">
    <w:name w:val="Titre 2 adhoc ingenergie"/>
    <w:basedOn w:val="Normal"/>
    <w:next w:val="Normal"/>
    <w:autoRedefine/>
    <w:rsid w:val="00C23587"/>
    <w:pPr>
      <w:keepNext/>
      <w:spacing w:before="240" w:after="60" w:line="240" w:lineRule="auto"/>
      <w:ind w:left="576" w:hanging="434"/>
      <w:jc w:val="left"/>
      <w:outlineLvl w:val="1"/>
    </w:pPr>
    <w:rPr>
      <w:rFonts w:ascii="Ecofont Vera Sans" w:eastAsia="Times New Roman" w:hAnsi="Ecofont Vera Sans"/>
      <w:bCs/>
      <w:kern w:val="32"/>
      <w:sz w:val="26"/>
      <w:szCs w:val="28"/>
      <w:lang w:eastAsia="fr-FR"/>
    </w:rPr>
  </w:style>
  <w:style w:type="paragraph" w:customStyle="1" w:styleId="Titre3adhocingenergie">
    <w:name w:val="Titre 3 adhoc ingenergie"/>
    <w:basedOn w:val="Normal"/>
    <w:next w:val="Normal"/>
    <w:link w:val="Titre3adhocingenergieCar"/>
    <w:autoRedefine/>
    <w:rsid w:val="00C23587"/>
    <w:pPr>
      <w:keepNext/>
      <w:spacing w:before="240" w:after="60" w:line="240" w:lineRule="auto"/>
      <w:ind w:left="851" w:hanging="567"/>
      <w:outlineLvl w:val="2"/>
    </w:pPr>
    <w:rPr>
      <w:rFonts w:ascii="Ecofont Vera Sans" w:eastAsia="Times New Roman" w:hAnsi="Ecofont Vera Sans"/>
      <w:bCs/>
      <w:kern w:val="32"/>
      <w:sz w:val="24"/>
      <w:szCs w:val="26"/>
      <w:lang w:eastAsia="fr-FR"/>
    </w:rPr>
  </w:style>
  <w:style w:type="paragraph" w:customStyle="1" w:styleId="Titre4adhocingenergie">
    <w:name w:val="Titre 4 adhoc ingenergie"/>
    <w:basedOn w:val="Normal"/>
    <w:next w:val="Normal"/>
    <w:link w:val="Titre4adhocingenergieCar"/>
    <w:autoRedefine/>
    <w:rsid w:val="00C23587"/>
    <w:pPr>
      <w:keepNext/>
      <w:spacing w:before="240" w:after="60" w:line="240" w:lineRule="auto"/>
      <w:ind w:left="864" w:hanging="438"/>
      <w:jc w:val="left"/>
      <w:outlineLvl w:val="3"/>
    </w:pPr>
    <w:rPr>
      <w:rFonts w:ascii="Ecofont Vera Sans" w:eastAsia="Times New Roman" w:hAnsi="Ecofont Vera Sans"/>
      <w:bCs/>
      <w:kern w:val="32"/>
      <w:sz w:val="22"/>
      <w:szCs w:val="24"/>
      <w:lang w:eastAsia="fr-FR"/>
    </w:rPr>
  </w:style>
  <w:style w:type="paragraph" w:customStyle="1" w:styleId="Titre5adhocingenergie">
    <w:name w:val="Titre 5 adhoc ingenergie"/>
    <w:basedOn w:val="Normal"/>
    <w:next w:val="Normal"/>
    <w:link w:val="Titre5adhocingenergieCar"/>
    <w:autoRedefine/>
    <w:rsid w:val="00C23587"/>
    <w:pPr>
      <w:keepNext/>
      <w:spacing w:before="240" w:after="60" w:line="240" w:lineRule="auto"/>
      <w:ind w:left="1008" w:hanging="441"/>
      <w:jc w:val="left"/>
      <w:outlineLvl w:val="4"/>
    </w:pPr>
    <w:rPr>
      <w:rFonts w:ascii="Ecofont Vera Sans" w:eastAsia="Times New Roman" w:hAnsi="Ecofont Vera Sans"/>
      <w:bCs/>
      <w:kern w:val="32"/>
      <w:lang w:eastAsia="fr-FR"/>
    </w:rPr>
  </w:style>
  <w:style w:type="character" w:customStyle="1" w:styleId="Titre5adhocingenergieCar">
    <w:name w:val="Titre 5 adhoc ingenergie Car"/>
    <w:basedOn w:val="Policepardfaut"/>
    <w:link w:val="Titre5adhocingenergie"/>
    <w:rsid w:val="00C23587"/>
    <w:rPr>
      <w:rFonts w:ascii="Ecofont Vera Sans" w:eastAsia="Times New Roman" w:hAnsi="Ecofont Vera Sans" w:cs="Arial"/>
      <w:bCs/>
      <w:kern w:val="32"/>
      <w:sz w:val="20"/>
      <w:szCs w:val="20"/>
      <w:lang w:eastAsia="fr-FR"/>
    </w:rPr>
  </w:style>
  <w:style w:type="character" w:customStyle="1" w:styleId="Cach">
    <w:name w:val="Caché"/>
    <w:rsid w:val="00C23587"/>
    <w:rPr>
      <w:vanish/>
    </w:rPr>
  </w:style>
  <w:style w:type="table" w:customStyle="1" w:styleId="TableauGrille1Clair-Accentuation31">
    <w:name w:val="Tableau Grille 1 Clair - Accentuation 31"/>
    <w:basedOn w:val="TableauNormal"/>
    <w:uiPriority w:val="46"/>
    <w:rsid w:val="00483A2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Titre4adhocingenergieCar">
    <w:name w:val="Titre 4 adhoc ingenergie Car"/>
    <w:basedOn w:val="Policepardfaut"/>
    <w:link w:val="Titre4adhocingenergie"/>
    <w:rsid w:val="00047FF3"/>
    <w:rPr>
      <w:rFonts w:ascii="Ecofont Vera Sans" w:eastAsia="Times New Roman" w:hAnsi="Ecofont Vera Sans" w:cs="Arial"/>
      <w:bCs/>
      <w:kern w:val="32"/>
      <w:szCs w:val="24"/>
      <w:lang w:eastAsia="fr-FR"/>
    </w:rPr>
  </w:style>
  <w:style w:type="character" w:customStyle="1" w:styleId="Titre3adhocingenergieCar">
    <w:name w:val="Titre 3 adhoc ingenergie Car"/>
    <w:basedOn w:val="Policepardfaut"/>
    <w:link w:val="Titre3adhocingenergie"/>
    <w:rsid w:val="00192BD9"/>
    <w:rPr>
      <w:rFonts w:ascii="Ecofont Vera Sans" w:eastAsia="Times New Roman" w:hAnsi="Ecofont Vera Sans" w:cs="Arial"/>
      <w:bCs/>
      <w:kern w:val="32"/>
      <w:sz w:val="24"/>
      <w:szCs w:val="26"/>
      <w:lang w:eastAsia="fr-FR"/>
    </w:rPr>
  </w:style>
  <w:style w:type="table" w:customStyle="1" w:styleId="Grilledetableauclaire1">
    <w:name w:val="Grille de tableau claire1"/>
    <w:basedOn w:val="TableauNormal"/>
    <w:uiPriority w:val="40"/>
    <w:rsid w:val="00192B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3EUCLIDCar">
    <w:name w:val="TITRE 3 EUCLID Car"/>
    <w:basedOn w:val="Policepardfaut"/>
    <w:link w:val="TITRE3EUCLID"/>
    <w:rsid w:val="009915F8"/>
    <w:rPr>
      <w:rFonts w:ascii="Arial" w:eastAsia="Calibri" w:hAnsi="Arial" w:cs="Arial"/>
      <w:b/>
      <w:bCs/>
      <w:iCs/>
      <w:sz w:val="24"/>
      <w:szCs w:val="20"/>
      <w:u w:val="single"/>
      <w:lang w:eastAsia="x-none"/>
    </w:rPr>
  </w:style>
  <w:style w:type="paragraph" w:customStyle="1" w:styleId="APPAREILSSAN">
    <w:name w:val="APPAREILS SAN"/>
    <w:basedOn w:val="Paragraphedeliste"/>
    <w:link w:val="APPAREILSSANCar"/>
    <w:autoRedefine/>
    <w:qFormat/>
    <w:rsid w:val="00155954"/>
    <w:pPr>
      <w:spacing w:before="120" w:after="120"/>
      <w:ind w:left="709"/>
    </w:pPr>
    <w:rPr>
      <w:b/>
      <w:u w:val="single"/>
    </w:rPr>
  </w:style>
  <w:style w:type="character" w:customStyle="1" w:styleId="APPAREILSSANCar">
    <w:name w:val="APPAREILS SAN Car"/>
    <w:basedOn w:val="ParagraphedelisteCar"/>
    <w:link w:val="APPAREILSSAN"/>
    <w:rsid w:val="00155954"/>
    <w:rPr>
      <w:rFonts w:ascii="Arial" w:hAnsi="Arial" w:cs="Arial"/>
      <w:b/>
      <w:noProof/>
      <w:color w:val="333333"/>
      <w:sz w:val="20"/>
      <w:szCs w:val="20"/>
      <w:u w:val="single"/>
      <w:lang w:eastAsia="fr-FR"/>
    </w:rPr>
  </w:style>
  <w:style w:type="character" w:customStyle="1" w:styleId="A6">
    <w:name w:val="A6"/>
    <w:uiPriority w:val="99"/>
    <w:rsid w:val="00525C9F"/>
    <w:rPr>
      <w:color w:val="000000"/>
    </w:rPr>
  </w:style>
  <w:style w:type="paragraph" w:customStyle="1" w:styleId="Normalsanstab">
    <w:name w:val="Normal sans tab"/>
    <w:basedOn w:val="Normal"/>
    <w:link w:val="NormalsanstabCar"/>
    <w:qFormat/>
    <w:rsid w:val="004D2C17"/>
    <w:rPr>
      <w:lang w:eastAsia="fr-FR"/>
    </w:rPr>
  </w:style>
  <w:style w:type="paragraph" w:customStyle="1" w:styleId="PucesNiv2">
    <w:name w:val="Puces Niv 2"/>
    <w:basedOn w:val="Paragraphedeliste"/>
    <w:link w:val="PucesNiv2Car"/>
    <w:qFormat/>
    <w:rsid w:val="002E7CFA"/>
    <w:pPr>
      <w:numPr>
        <w:numId w:val="4"/>
      </w:numPr>
      <w:ind w:left="1134" w:firstLine="22"/>
    </w:pPr>
  </w:style>
  <w:style w:type="character" w:customStyle="1" w:styleId="NormalsanstabCar">
    <w:name w:val="Normal sans tab Car"/>
    <w:basedOn w:val="Policepardfaut"/>
    <w:link w:val="Normalsanstab"/>
    <w:rsid w:val="004D2C17"/>
    <w:rPr>
      <w:rFonts w:ascii="Arial" w:eastAsia="Calibri" w:hAnsi="Arial" w:cs="Arial"/>
      <w:sz w:val="20"/>
      <w:szCs w:val="20"/>
      <w:lang w:eastAsia="fr-FR"/>
    </w:rPr>
  </w:style>
  <w:style w:type="paragraph" w:customStyle="1" w:styleId="PucesNiv1">
    <w:name w:val="Puces Niv 1"/>
    <w:basedOn w:val="Paragraphedeliste"/>
    <w:link w:val="PucesNiv1Car"/>
    <w:rsid w:val="002E7CFA"/>
  </w:style>
  <w:style w:type="character" w:customStyle="1" w:styleId="PucesNiv2Car">
    <w:name w:val="Puces Niv 2 Car"/>
    <w:basedOn w:val="ParagraphedelisteCar"/>
    <w:link w:val="PucesNiv2"/>
    <w:rsid w:val="002E7CFA"/>
    <w:rPr>
      <w:rFonts w:ascii="Arial" w:hAnsi="Arial" w:cs="Arial"/>
      <w:noProof/>
      <w:color w:val="333333"/>
      <w:sz w:val="20"/>
      <w:szCs w:val="20"/>
      <w:lang w:eastAsia="fr-FR"/>
    </w:rPr>
  </w:style>
  <w:style w:type="character" w:customStyle="1" w:styleId="PucesNiv1Car">
    <w:name w:val="Puces Niv 1 Car"/>
    <w:basedOn w:val="ParagraphedelisteCar"/>
    <w:link w:val="PucesNiv1"/>
    <w:rsid w:val="002E7CFA"/>
    <w:rPr>
      <w:rFonts w:ascii="Arial" w:hAnsi="Arial" w:cs="Arial"/>
      <w:noProof/>
      <w:color w:val="333333"/>
      <w:sz w:val="20"/>
      <w:szCs w:val="20"/>
      <w:lang w:eastAsia="fr-FR"/>
    </w:rPr>
  </w:style>
  <w:style w:type="paragraph" w:customStyle="1" w:styleId="Interaction">
    <w:name w:val="Interaction"/>
    <w:basedOn w:val="Normal"/>
    <w:link w:val="InteractionCar"/>
    <w:qFormat/>
    <w:rsid w:val="00E735B8"/>
    <w:pPr>
      <w:spacing w:line="240" w:lineRule="auto"/>
    </w:pPr>
    <w:rPr>
      <w:i/>
      <w:color w:val="7F7F7F" w:themeColor="text1" w:themeTint="80"/>
    </w:rPr>
  </w:style>
  <w:style w:type="character" w:customStyle="1" w:styleId="InteractionCar">
    <w:name w:val="Interaction Car"/>
    <w:basedOn w:val="Policepardfaut"/>
    <w:link w:val="Interaction"/>
    <w:rsid w:val="00E735B8"/>
    <w:rPr>
      <w:rFonts w:ascii="Arial" w:eastAsia="Calibri" w:hAnsi="Arial" w:cs="Arial"/>
      <w:i/>
      <w:color w:val="7F7F7F" w:themeColor="text1" w:themeTint="80"/>
      <w:sz w:val="20"/>
      <w:szCs w:val="20"/>
    </w:rPr>
  </w:style>
  <w:style w:type="paragraph" w:customStyle="1" w:styleId="Interactions">
    <w:name w:val="Interactions"/>
    <w:basedOn w:val="Normal"/>
    <w:link w:val="InteractionsCar"/>
    <w:qFormat/>
    <w:rsid w:val="002C24FF"/>
    <w:pPr>
      <w:spacing w:line="240" w:lineRule="auto"/>
      <w:ind w:firstLine="708"/>
    </w:pPr>
    <w:rPr>
      <w:i/>
      <w:color w:val="7F7F7F" w:themeColor="text1" w:themeTint="80"/>
      <w:lang w:val="en-US"/>
    </w:rPr>
  </w:style>
  <w:style w:type="character" w:customStyle="1" w:styleId="InteractionsCar">
    <w:name w:val="Interactions Car"/>
    <w:basedOn w:val="Policepardfaut"/>
    <w:link w:val="Interactions"/>
    <w:rsid w:val="002C24FF"/>
    <w:rPr>
      <w:rFonts w:ascii="Arial" w:eastAsia="Calibri" w:hAnsi="Arial" w:cs="Arial"/>
      <w:i/>
      <w:color w:val="7F7F7F" w:themeColor="text1" w:themeTint="80"/>
      <w:sz w:val="20"/>
      <w:szCs w:val="20"/>
      <w:lang w:val="en-US"/>
    </w:rPr>
  </w:style>
  <w:style w:type="paragraph" w:styleId="Rvision">
    <w:name w:val="Revision"/>
    <w:hidden/>
    <w:uiPriority w:val="99"/>
    <w:semiHidden/>
    <w:rsid w:val="00DF597A"/>
    <w:pPr>
      <w:spacing w:after="0" w:line="240" w:lineRule="auto"/>
    </w:pPr>
    <w:rPr>
      <w:rFonts w:ascii="Arial" w:eastAsia="Calibri" w:hAnsi="Arial" w:cs="Arial"/>
      <w:sz w:val="20"/>
      <w:szCs w:val="20"/>
    </w:rPr>
  </w:style>
  <w:style w:type="paragraph" w:styleId="En-ttedetabledesmatires">
    <w:name w:val="TOC Heading"/>
    <w:basedOn w:val="Titre1"/>
    <w:next w:val="Normal"/>
    <w:uiPriority w:val="39"/>
    <w:unhideWhenUsed/>
    <w:qFormat/>
    <w:rsid w:val="00076F16"/>
    <w:pPr>
      <w:spacing w:line="259" w:lineRule="auto"/>
      <w:jc w:val="left"/>
      <w:outlineLvl w:val="9"/>
    </w:pPr>
    <w:rPr>
      <w:lang w:eastAsia="fr-FR"/>
    </w:rPr>
  </w:style>
  <w:style w:type="character" w:styleId="Numrodeligne">
    <w:name w:val="line number"/>
    <w:basedOn w:val="Policepardfaut"/>
    <w:uiPriority w:val="99"/>
    <w:semiHidden/>
    <w:unhideWhenUsed/>
    <w:rsid w:val="00030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5722">
      <w:bodyDiv w:val="1"/>
      <w:marLeft w:val="0"/>
      <w:marRight w:val="0"/>
      <w:marTop w:val="0"/>
      <w:marBottom w:val="0"/>
      <w:divBdr>
        <w:top w:val="none" w:sz="0" w:space="0" w:color="auto"/>
        <w:left w:val="none" w:sz="0" w:space="0" w:color="auto"/>
        <w:bottom w:val="none" w:sz="0" w:space="0" w:color="auto"/>
        <w:right w:val="none" w:sz="0" w:space="0" w:color="auto"/>
      </w:divBdr>
    </w:div>
    <w:div w:id="328290764">
      <w:bodyDiv w:val="1"/>
      <w:marLeft w:val="0"/>
      <w:marRight w:val="0"/>
      <w:marTop w:val="0"/>
      <w:marBottom w:val="0"/>
      <w:divBdr>
        <w:top w:val="none" w:sz="0" w:space="0" w:color="auto"/>
        <w:left w:val="none" w:sz="0" w:space="0" w:color="auto"/>
        <w:bottom w:val="none" w:sz="0" w:space="0" w:color="auto"/>
        <w:right w:val="none" w:sz="0" w:space="0" w:color="auto"/>
      </w:divBdr>
    </w:div>
    <w:div w:id="487943231">
      <w:bodyDiv w:val="1"/>
      <w:marLeft w:val="0"/>
      <w:marRight w:val="0"/>
      <w:marTop w:val="0"/>
      <w:marBottom w:val="0"/>
      <w:divBdr>
        <w:top w:val="none" w:sz="0" w:space="0" w:color="auto"/>
        <w:left w:val="none" w:sz="0" w:space="0" w:color="auto"/>
        <w:bottom w:val="none" w:sz="0" w:space="0" w:color="auto"/>
        <w:right w:val="none" w:sz="0" w:space="0" w:color="auto"/>
      </w:divBdr>
    </w:div>
    <w:div w:id="866019401">
      <w:bodyDiv w:val="1"/>
      <w:marLeft w:val="0"/>
      <w:marRight w:val="0"/>
      <w:marTop w:val="0"/>
      <w:marBottom w:val="0"/>
      <w:divBdr>
        <w:top w:val="none" w:sz="0" w:space="0" w:color="auto"/>
        <w:left w:val="none" w:sz="0" w:space="0" w:color="auto"/>
        <w:bottom w:val="none" w:sz="0" w:space="0" w:color="auto"/>
        <w:right w:val="none" w:sz="0" w:space="0" w:color="auto"/>
      </w:divBdr>
    </w:div>
    <w:div w:id="936182657">
      <w:bodyDiv w:val="1"/>
      <w:marLeft w:val="0"/>
      <w:marRight w:val="0"/>
      <w:marTop w:val="0"/>
      <w:marBottom w:val="0"/>
      <w:divBdr>
        <w:top w:val="none" w:sz="0" w:space="0" w:color="auto"/>
        <w:left w:val="none" w:sz="0" w:space="0" w:color="auto"/>
        <w:bottom w:val="none" w:sz="0" w:space="0" w:color="auto"/>
        <w:right w:val="none" w:sz="0" w:space="0" w:color="auto"/>
      </w:divBdr>
    </w:div>
    <w:div w:id="1002201648">
      <w:bodyDiv w:val="1"/>
      <w:marLeft w:val="0"/>
      <w:marRight w:val="0"/>
      <w:marTop w:val="0"/>
      <w:marBottom w:val="0"/>
      <w:divBdr>
        <w:top w:val="none" w:sz="0" w:space="0" w:color="auto"/>
        <w:left w:val="none" w:sz="0" w:space="0" w:color="auto"/>
        <w:bottom w:val="none" w:sz="0" w:space="0" w:color="auto"/>
        <w:right w:val="none" w:sz="0" w:space="0" w:color="auto"/>
      </w:divBdr>
      <w:divsChild>
        <w:div w:id="521550183">
          <w:marLeft w:val="0"/>
          <w:marRight w:val="0"/>
          <w:marTop w:val="0"/>
          <w:marBottom w:val="0"/>
          <w:divBdr>
            <w:top w:val="none" w:sz="0" w:space="0" w:color="auto"/>
            <w:left w:val="none" w:sz="0" w:space="0" w:color="auto"/>
            <w:bottom w:val="none" w:sz="0" w:space="0" w:color="auto"/>
            <w:right w:val="none" w:sz="0" w:space="0" w:color="auto"/>
          </w:divBdr>
        </w:div>
        <w:div w:id="824785098">
          <w:marLeft w:val="0"/>
          <w:marRight w:val="0"/>
          <w:marTop w:val="0"/>
          <w:marBottom w:val="0"/>
          <w:divBdr>
            <w:top w:val="none" w:sz="0" w:space="0" w:color="auto"/>
            <w:left w:val="none" w:sz="0" w:space="0" w:color="auto"/>
            <w:bottom w:val="none" w:sz="0" w:space="0" w:color="auto"/>
            <w:right w:val="none" w:sz="0" w:space="0" w:color="auto"/>
          </w:divBdr>
        </w:div>
        <w:div w:id="1341395563">
          <w:marLeft w:val="0"/>
          <w:marRight w:val="0"/>
          <w:marTop w:val="0"/>
          <w:marBottom w:val="0"/>
          <w:divBdr>
            <w:top w:val="none" w:sz="0" w:space="0" w:color="auto"/>
            <w:left w:val="none" w:sz="0" w:space="0" w:color="auto"/>
            <w:bottom w:val="none" w:sz="0" w:space="0" w:color="auto"/>
            <w:right w:val="none" w:sz="0" w:space="0" w:color="auto"/>
          </w:divBdr>
        </w:div>
        <w:div w:id="1691755668">
          <w:marLeft w:val="0"/>
          <w:marRight w:val="0"/>
          <w:marTop w:val="0"/>
          <w:marBottom w:val="0"/>
          <w:divBdr>
            <w:top w:val="none" w:sz="0" w:space="0" w:color="auto"/>
            <w:left w:val="none" w:sz="0" w:space="0" w:color="auto"/>
            <w:bottom w:val="none" w:sz="0" w:space="0" w:color="auto"/>
            <w:right w:val="none" w:sz="0" w:space="0" w:color="auto"/>
          </w:divBdr>
        </w:div>
      </w:divsChild>
    </w:div>
    <w:div w:id="1218980491">
      <w:bodyDiv w:val="1"/>
      <w:marLeft w:val="0"/>
      <w:marRight w:val="0"/>
      <w:marTop w:val="0"/>
      <w:marBottom w:val="0"/>
      <w:divBdr>
        <w:top w:val="none" w:sz="0" w:space="0" w:color="auto"/>
        <w:left w:val="none" w:sz="0" w:space="0" w:color="auto"/>
        <w:bottom w:val="none" w:sz="0" w:space="0" w:color="auto"/>
        <w:right w:val="none" w:sz="0" w:space="0" w:color="auto"/>
      </w:divBdr>
    </w:div>
    <w:div w:id="1321158832">
      <w:bodyDiv w:val="1"/>
      <w:marLeft w:val="0"/>
      <w:marRight w:val="0"/>
      <w:marTop w:val="0"/>
      <w:marBottom w:val="0"/>
      <w:divBdr>
        <w:top w:val="none" w:sz="0" w:space="0" w:color="auto"/>
        <w:left w:val="none" w:sz="0" w:space="0" w:color="auto"/>
        <w:bottom w:val="none" w:sz="0" w:space="0" w:color="auto"/>
        <w:right w:val="none" w:sz="0" w:space="0" w:color="auto"/>
      </w:divBdr>
      <w:divsChild>
        <w:div w:id="150484907">
          <w:marLeft w:val="0"/>
          <w:marRight w:val="0"/>
          <w:marTop w:val="0"/>
          <w:marBottom w:val="0"/>
          <w:divBdr>
            <w:top w:val="none" w:sz="0" w:space="0" w:color="auto"/>
            <w:left w:val="none" w:sz="0" w:space="0" w:color="auto"/>
            <w:bottom w:val="none" w:sz="0" w:space="0" w:color="auto"/>
            <w:right w:val="none" w:sz="0" w:space="0" w:color="auto"/>
          </w:divBdr>
        </w:div>
        <w:div w:id="575475898">
          <w:marLeft w:val="0"/>
          <w:marRight w:val="0"/>
          <w:marTop w:val="0"/>
          <w:marBottom w:val="0"/>
          <w:divBdr>
            <w:top w:val="none" w:sz="0" w:space="0" w:color="auto"/>
            <w:left w:val="none" w:sz="0" w:space="0" w:color="auto"/>
            <w:bottom w:val="none" w:sz="0" w:space="0" w:color="auto"/>
            <w:right w:val="none" w:sz="0" w:space="0" w:color="auto"/>
          </w:divBdr>
        </w:div>
        <w:div w:id="959341957">
          <w:marLeft w:val="0"/>
          <w:marRight w:val="0"/>
          <w:marTop w:val="0"/>
          <w:marBottom w:val="0"/>
          <w:divBdr>
            <w:top w:val="none" w:sz="0" w:space="0" w:color="auto"/>
            <w:left w:val="none" w:sz="0" w:space="0" w:color="auto"/>
            <w:bottom w:val="none" w:sz="0" w:space="0" w:color="auto"/>
            <w:right w:val="none" w:sz="0" w:space="0" w:color="auto"/>
          </w:divBdr>
        </w:div>
        <w:div w:id="1077554369">
          <w:marLeft w:val="0"/>
          <w:marRight w:val="0"/>
          <w:marTop w:val="0"/>
          <w:marBottom w:val="0"/>
          <w:divBdr>
            <w:top w:val="none" w:sz="0" w:space="0" w:color="auto"/>
            <w:left w:val="none" w:sz="0" w:space="0" w:color="auto"/>
            <w:bottom w:val="none" w:sz="0" w:space="0" w:color="auto"/>
            <w:right w:val="none" w:sz="0" w:space="0" w:color="auto"/>
          </w:divBdr>
        </w:div>
        <w:div w:id="1652522576">
          <w:marLeft w:val="0"/>
          <w:marRight w:val="0"/>
          <w:marTop w:val="0"/>
          <w:marBottom w:val="0"/>
          <w:divBdr>
            <w:top w:val="none" w:sz="0" w:space="0" w:color="auto"/>
            <w:left w:val="none" w:sz="0" w:space="0" w:color="auto"/>
            <w:bottom w:val="none" w:sz="0" w:space="0" w:color="auto"/>
            <w:right w:val="none" w:sz="0" w:space="0" w:color="auto"/>
          </w:divBdr>
        </w:div>
        <w:div w:id="1976371517">
          <w:marLeft w:val="0"/>
          <w:marRight w:val="0"/>
          <w:marTop w:val="0"/>
          <w:marBottom w:val="0"/>
          <w:divBdr>
            <w:top w:val="none" w:sz="0" w:space="0" w:color="auto"/>
            <w:left w:val="none" w:sz="0" w:space="0" w:color="auto"/>
            <w:bottom w:val="none" w:sz="0" w:space="0" w:color="auto"/>
            <w:right w:val="none" w:sz="0" w:space="0" w:color="auto"/>
          </w:divBdr>
        </w:div>
        <w:div w:id="2060544815">
          <w:marLeft w:val="0"/>
          <w:marRight w:val="0"/>
          <w:marTop w:val="0"/>
          <w:marBottom w:val="0"/>
          <w:divBdr>
            <w:top w:val="none" w:sz="0" w:space="0" w:color="auto"/>
            <w:left w:val="none" w:sz="0" w:space="0" w:color="auto"/>
            <w:bottom w:val="none" w:sz="0" w:space="0" w:color="auto"/>
            <w:right w:val="none" w:sz="0" w:space="0" w:color="auto"/>
          </w:divBdr>
        </w:div>
      </w:divsChild>
    </w:div>
    <w:div w:id="1758668108">
      <w:bodyDiv w:val="1"/>
      <w:marLeft w:val="0"/>
      <w:marRight w:val="0"/>
      <w:marTop w:val="0"/>
      <w:marBottom w:val="0"/>
      <w:divBdr>
        <w:top w:val="none" w:sz="0" w:space="0" w:color="auto"/>
        <w:left w:val="none" w:sz="0" w:space="0" w:color="auto"/>
        <w:bottom w:val="none" w:sz="0" w:space="0" w:color="auto"/>
        <w:right w:val="none" w:sz="0" w:space="0" w:color="auto"/>
      </w:divBdr>
      <w:divsChild>
        <w:div w:id="5251534">
          <w:marLeft w:val="0"/>
          <w:marRight w:val="0"/>
          <w:marTop w:val="0"/>
          <w:marBottom w:val="0"/>
          <w:divBdr>
            <w:top w:val="none" w:sz="0" w:space="0" w:color="auto"/>
            <w:left w:val="none" w:sz="0" w:space="0" w:color="auto"/>
            <w:bottom w:val="none" w:sz="0" w:space="0" w:color="auto"/>
            <w:right w:val="none" w:sz="0" w:space="0" w:color="auto"/>
          </w:divBdr>
        </w:div>
        <w:div w:id="76677841">
          <w:marLeft w:val="0"/>
          <w:marRight w:val="0"/>
          <w:marTop w:val="0"/>
          <w:marBottom w:val="0"/>
          <w:divBdr>
            <w:top w:val="none" w:sz="0" w:space="0" w:color="auto"/>
            <w:left w:val="none" w:sz="0" w:space="0" w:color="auto"/>
            <w:bottom w:val="none" w:sz="0" w:space="0" w:color="auto"/>
            <w:right w:val="none" w:sz="0" w:space="0" w:color="auto"/>
          </w:divBdr>
        </w:div>
        <w:div w:id="135028277">
          <w:marLeft w:val="0"/>
          <w:marRight w:val="0"/>
          <w:marTop w:val="0"/>
          <w:marBottom w:val="0"/>
          <w:divBdr>
            <w:top w:val="none" w:sz="0" w:space="0" w:color="auto"/>
            <w:left w:val="none" w:sz="0" w:space="0" w:color="auto"/>
            <w:bottom w:val="none" w:sz="0" w:space="0" w:color="auto"/>
            <w:right w:val="none" w:sz="0" w:space="0" w:color="auto"/>
          </w:divBdr>
        </w:div>
        <w:div w:id="228346521">
          <w:marLeft w:val="0"/>
          <w:marRight w:val="0"/>
          <w:marTop w:val="0"/>
          <w:marBottom w:val="0"/>
          <w:divBdr>
            <w:top w:val="none" w:sz="0" w:space="0" w:color="auto"/>
            <w:left w:val="none" w:sz="0" w:space="0" w:color="auto"/>
            <w:bottom w:val="none" w:sz="0" w:space="0" w:color="auto"/>
            <w:right w:val="none" w:sz="0" w:space="0" w:color="auto"/>
          </w:divBdr>
        </w:div>
        <w:div w:id="266739403">
          <w:marLeft w:val="0"/>
          <w:marRight w:val="0"/>
          <w:marTop w:val="0"/>
          <w:marBottom w:val="0"/>
          <w:divBdr>
            <w:top w:val="none" w:sz="0" w:space="0" w:color="auto"/>
            <w:left w:val="none" w:sz="0" w:space="0" w:color="auto"/>
            <w:bottom w:val="none" w:sz="0" w:space="0" w:color="auto"/>
            <w:right w:val="none" w:sz="0" w:space="0" w:color="auto"/>
          </w:divBdr>
        </w:div>
        <w:div w:id="279458385">
          <w:marLeft w:val="0"/>
          <w:marRight w:val="0"/>
          <w:marTop w:val="0"/>
          <w:marBottom w:val="0"/>
          <w:divBdr>
            <w:top w:val="none" w:sz="0" w:space="0" w:color="auto"/>
            <w:left w:val="none" w:sz="0" w:space="0" w:color="auto"/>
            <w:bottom w:val="none" w:sz="0" w:space="0" w:color="auto"/>
            <w:right w:val="none" w:sz="0" w:space="0" w:color="auto"/>
          </w:divBdr>
        </w:div>
        <w:div w:id="520051503">
          <w:marLeft w:val="0"/>
          <w:marRight w:val="0"/>
          <w:marTop w:val="0"/>
          <w:marBottom w:val="0"/>
          <w:divBdr>
            <w:top w:val="none" w:sz="0" w:space="0" w:color="auto"/>
            <w:left w:val="none" w:sz="0" w:space="0" w:color="auto"/>
            <w:bottom w:val="none" w:sz="0" w:space="0" w:color="auto"/>
            <w:right w:val="none" w:sz="0" w:space="0" w:color="auto"/>
          </w:divBdr>
        </w:div>
        <w:div w:id="530413355">
          <w:marLeft w:val="0"/>
          <w:marRight w:val="0"/>
          <w:marTop w:val="0"/>
          <w:marBottom w:val="0"/>
          <w:divBdr>
            <w:top w:val="none" w:sz="0" w:space="0" w:color="auto"/>
            <w:left w:val="none" w:sz="0" w:space="0" w:color="auto"/>
            <w:bottom w:val="none" w:sz="0" w:space="0" w:color="auto"/>
            <w:right w:val="none" w:sz="0" w:space="0" w:color="auto"/>
          </w:divBdr>
        </w:div>
        <w:div w:id="594674931">
          <w:marLeft w:val="0"/>
          <w:marRight w:val="0"/>
          <w:marTop w:val="0"/>
          <w:marBottom w:val="0"/>
          <w:divBdr>
            <w:top w:val="none" w:sz="0" w:space="0" w:color="auto"/>
            <w:left w:val="none" w:sz="0" w:space="0" w:color="auto"/>
            <w:bottom w:val="none" w:sz="0" w:space="0" w:color="auto"/>
            <w:right w:val="none" w:sz="0" w:space="0" w:color="auto"/>
          </w:divBdr>
        </w:div>
        <w:div w:id="685641665">
          <w:marLeft w:val="0"/>
          <w:marRight w:val="0"/>
          <w:marTop w:val="0"/>
          <w:marBottom w:val="0"/>
          <w:divBdr>
            <w:top w:val="none" w:sz="0" w:space="0" w:color="auto"/>
            <w:left w:val="none" w:sz="0" w:space="0" w:color="auto"/>
            <w:bottom w:val="none" w:sz="0" w:space="0" w:color="auto"/>
            <w:right w:val="none" w:sz="0" w:space="0" w:color="auto"/>
          </w:divBdr>
        </w:div>
        <w:div w:id="713819478">
          <w:marLeft w:val="0"/>
          <w:marRight w:val="0"/>
          <w:marTop w:val="0"/>
          <w:marBottom w:val="0"/>
          <w:divBdr>
            <w:top w:val="none" w:sz="0" w:space="0" w:color="auto"/>
            <w:left w:val="none" w:sz="0" w:space="0" w:color="auto"/>
            <w:bottom w:val="none" w:sz="0" w:space="0" w:color="auto"/>
            <w:right w:val="none" w:sz="0" w:space="0" w:color="auto"/>
          </w:divBdr>
        </w:div>
        <w:div w:id="733044052">
          <w:marLeft w:val="0"/>
          <w:marRight w:val="0"/>
          <w:marTop w:val="0"/>
          <w:marBottom w:val="0"/>
          <w:divBdr>
            <w:top w:val="none" w:sz="0" w:space="0" w:color="auto"/>
            <w:left w:val="none" w:sz="0" w:space="0" w:color="auto"/>
            <w:bottom w:val="none" w:sz="0" w:space="0" w:color="auto"/>
            <w:right w:val="none" w:sz="0" w:space="0" w:color="auto"/>
          </w:divBdr>
        </w:div>
        <w:div w:id="808326032">
          <w:marLeft w:val="0"/>
          <w:marRight w:val="0"/>
          <w:marTop w:val="0"/>
          <w:marBottom w:val="0"/>
          <w:divBdr>
            <w:top w:val="none" w:sz="0" w:space="0" w:color="auto"/>
            <w:left w:val="none" w:sz="0" w:space="0" w:color="auto"/>
            <w:bottom w:val="none" w:sz="0" w:space="0" w:color="auto"/>
            <w:right w:val="none" w:sz="0" w:space="0" w:color="auto"/>
          </w:divBdr>
        </w:div>
        <w:div w:id="851602319">
          <w:marLeft w:val="0"/>
          <w:marRight w:val="0"/>
          <w:marTop w:val="0"/>
          <w:marBottom w:val="0"/>
          <w:divBdr>
            <w:top w:val="none" w:sz="0" w:space="0" w:color="auto"/>
            <w:left w:val="none" w:sz="0" w:space="0" w:color="auto"/>
            <w:bottom w:val="none" w:sz="0" w:space="0" w:color="auto"/>
            <w:right w:val="none" w:sz="0" w:space="0" w:color="auto"/>
          </w:divBdr>
        </w:div>
        <w:div w:id="861896147">
          <w:marLeft w:val="0"/>
          <w:marRight w:val="0"/>
          <w:marTop w:val="0"/>
          <w:marBottom w:val="0"/>
          <w:divBdr>
            <w:top w:val="none" w:sz="0" w:space="0" w:color="auto"/>
            <w:left w:val="none" w:sz="0" w:space="0" w:color="auto"/>
            <w:bottom w:val="none" w:sz="0" w:space="0" w:color="auto"/>
            <w:right w:val="none" w:sz="0" w:space="0" w:color="auto"/>
          </w:divBdr>
        </w:div>
        <w:div w:id="867719199">
          <w:marLeft w:val="0"/>
          <w:marRight w:val="0"/>
          <w:marTop w:val="0"/>
          <w:marBottom w:val="0"/>
          <w:divBdr>
            <w:top w:val="none" w:sz="0" w:space="0" w:color="auto"/>
            <w:left w:val="none" w:sz="0" w:space="0" w:color="auto"/>
            <w:bottom w:val="none" w:sz="0" w:space="0" w:color="auto"/>
            <w:right w:val="none" w:sz="0" w:space="0" w:color="auto"/>
          </w:divBdr>
        </w:div>
        <w:div w:id="870609152">
          <w:marLeft w:val="0"/>
          <w:marRight w:val="0"/>
          <w:marTop w:val="0"/>
          <w:marBottom w:val="0"/>
          <w:divBdr>
            <w:top w:val="none" w:sz="0" w:space="0" w:color="auto"/>
            <w:left w:val="none" w:sz="0" w:space="0" w:color="auto"/>
            <w:bottom w:val="none" w:sz="0" w:space="0" w:color="auto"/>
            <w:right w:val="none" w:sz="0" w:space="0" w:color="auto"/>
          </w:divBdr>
        </w:div>
        <w:div w:id="969554702">
          <w:marLeft w:val="0"/>
          <w:marRight w:val="0"/>
          <w:marTop w:val="0"/>
          <w:marBottom w:val="0"/>
          <w:divBdr>
            <w:top w:val="none" w:sz="0" w:space="0" w:color="auto"/>
            <w:left w:val="none" w:sz="0" w:space="0" w:color="auto"/>
            <w:bottom w:val="none" w:sz="0" w:space="0" w:color="auto"/>
            <w:right w:val="none" w:sz="0" w:space="0" w:color="auto"/>
          </w:divBdr>
        </w:div>
        <w:div w:id="1136097625">
          <w:marLeft w:val="0"/>
          <w:marRight w:val="0"/>
          <w:marTop w:val="0"/>
          <w:marBottom w:val="0"/>
          <w:divBdr>
            <w:top w:val="none" w:sz="0" w:space="0" w:color="auto"/>
            <w:left w:val="none" w:sz="0" w:space="0" w:color="auto"/>
            <w:bottom w:val="none" w:sz="0" w:space="0" w:color="auto"/>
            <w:right w:val="none" w:sz="0" w:space="0" w:color="auto"/>
          </w:divBdr>
        </w:div>
        <w:div w:id="1136679492">
          <w:marLeft w:val="0"/>
          <w:marRight w:val="0"/>
          <w:marTop w:val="0"/>
          <w:marBottom w:val="0"/>
          <w:divBdr>
            <w:top w:val="none" w:sz="0" w:space="0" w:color="auto"/>
            <w:left w:val="none" w:sz="0" w:space="0" w:color="auto"/>
            <w:bottom w:val="none" w:sz="0" w:space="0" w:color="auto"/>
            <w:right w:val="none" w:sz="0" w:space="0" w:color="auto"/>
          </w:divBdr>
        </w:div>
        <w:div w:id="1186168010">
          <w:marLeft w:val="0"/>
          <w:marRight w:val="0"/>
          <w:marTop w:val="0"/>
          <w:marBottom w:val="0"/>
          <w:divBdr>
            <w:top w:val="none" w:sz="0" w:space="0" w:color="auto"/>
            <w:left w:val="none" w:sz="0" w:space="0" w:color="auto"/>
            <w:bottom w:val="none" w:sz="0" w:space="0" w:color="auto"/>
            <w:right w:val="none" w:sz="0" w:space="0" w:color="auto"/>
          </w:divBdr>
        </w:div>
        <w:div w:id="1456831239">
          <w:marLeft w:val="0"/>
          <w:marRight w:val="0"/>
          <w:marTop w:val="0"/>
          <w:marBottom w:val="0"/>
          <w:divBdr>
            <w:top w:val="none" w:sz="0" w:space="0" w:color="auto"/>
            <w:left w:val="none" w:sz="0" w:space="0" w:color="auto"/>
            <w:bottom w:val="none" w:sz="0" w:space="0" w:color="auto"/>
            <w:right w:val="none" w:sz="0" w:space="0" w:color="auto"/>
          </w:divBdr>
        </w:div>
        <w:div w:id="1460147112">
          <w:marLeft w:val="0"/>
          <w:marRight w:val="0"/>
          <w:marTop w:val="0"/>
          <w:marBottom w:val="0"/>
          <w:divBdr>
            <w:top w:val="none" w:sz="0" w:space="0" w:color="auto"/>
            <w:left w:val="none" w:sz="0" w:space="0" w:color="auto"/>
            <w:bottom w:val="none" w:sz="0" w:space="0" w:color="auto"/>
            <w:right w:val="none" w:sz="0" w:space="0" w:color="auto"/>
          </w:divBdr>
        </w:div>
        <w:div w:id="1502966549">
          <w:marLeft w:val="0"/>
          <w:marRight w:val="0"/>
          <w:marTop w:val="0"/>
          <w:marBottom w:val="0"/>
          <w:divBdr>
            <w:top w:val="none" w:sz="0" w:space="0" w:color="auto"/>
            <w:left w:val="none" w:sz="0" w:space="0" w:color="auto"/>
            <w:bottom w:val="none" w:sz="0" w:space="0" w:color="auto"/>
            <w:right w:val="none" w:sz="0" w:space="0" w:color="auto"/>
          </w:divBdr>
        </w:div>
        <w:div w:id="1529681817">
          <w:marLeft w:val="0"/>
          <w:marRight w:val="0"/>
          <w:marTop w:val="0"/>
          <w:marBottom w:val="0"/>
          <w:divBdr>
            <w:top w:val="none" w:sz="0" w:space="0" w:color="auto"/>
            <w:left w:val="none" w:sz="0" w:space="0" w:color="auto"/>
            <w:bottom w:val="none" w:sz="0" w:space="0" w:color="auto"/>
            <w:right w:val="none" w:sz="0" w:space="0" w:color="auto"/>
          </w:divBdr>
        </w:div>
        <w:div w:id="1559319037">
          <w:marLeft w:val="0"/>
          <w:marRight w:val="0"/>
          <w:marTop w:val="0"/>
          <w:marBottom w:val="0"/>
          <w:divBdr>
            <w:top w:val="none" w:sz="0" w:space="0" w:color="auto"/>
            <w:left w:val="none" w:sz="0" w:space="0" w:color="auto"/>
            <w:bottom w:val="none" w:sz="0" w:space="0" w:color="auto"/>
            <w:right w:val="none" w:sz="0" w:space="0" w:color="auto"/>
          </w:divBdr>
        </w:div>
        <w:div w:id="1601837928">
          <w:marLeft w:val="0"/>
          <w:marRight w:val="0"/>
          <w:marTop w:val="0"/>
          <w:marBottom w:val="0"/>
          <w:divBdr>
            <w:top w:val="none" w:sz="0" w:space="0" w:color="auto"/>
            <w:left w:val="none" w:sz="0" w:space="0" w:color="auto"/>
            <w:bottom w:val="none" w:sz="0" w:space="0" w:color="auto"/>
            <w:right w:val="none" w:sz="0" w:space="0" w:color="auto"/>
          </w:divBdr>
        </w:div>
        <w:div w:id="1676961515">
          <w:marLeft w:val="0"/>
          <w:marRight w:val="0"/>
          <w:marTop w:val="0"/>
          <w:marBottom w:val="0"/>
          <w:divBdr>
            <w:top w:val="none" w:sz="0" w:space="0" w:color="auto"/>
            <w:left w:val="none" w:sz="0" w:space="0" w:color="auto"/>
            <w:bottom w:val="none" w:sz="0" w:space="0" w:color="auto"/>
            <w:right w:val="none" w:sz="0" w:space="0" w:color="auto"/>
          </w:divBdr>
        </w:div>
        <w:div w:id="1702241285">
          <w:marLeft w:val="0"/>
          <w:marRight w:val="0"/>
          <w:marTop w:val="0"/>
          <w:marBottom w:val="0"/>
          <w:divBdr>
            <w:top w:val="none" w:sz="0" w:space="0" w:color="auto"/>
            <w:left w:val="none" w:sz="0" w:space="0" w:color="auto"/>
            <w:bottom w:val="none" w:sz="0" w:space="0" w:color="auto"/>
            <w:right w:val="none" w:sz="0" w:space="0" w:color="auto"/>
          </w:divBdr>
        </w:div>
        <w:div w:id="1745763695">
          <w:marLeft w:val="0"/>
          <w:marRight w:val="0"/>
          <w:marTop w:val="0"/>
          <w:marBottom w:val="0"/>
          <w:divBdr>
            <w:top w:val="none" w:sz="0" w:space="0" w:color="auto"/>
            <w:left w:val="none" w:sz="0" w:space="0" w:color="auto"/>
            <w:bottom w:val="none" w:sz="0" w:space="0" w:color="auto"/>
            <w:right w:val="none" w:sz="0" w:space="0" w:color="auto"/>
          </w:divBdr>
        </w:div>
        <w:div w:id="1750036824">
          <w:marLeft w:val="0"/>
          <w:marRight w:val="0"/>
          <w:marTop w:val="0"/>
          <w:marBottom w:val="0"/>
          <w:divBdr>
            <w:top w:val="none" w:sz="0" w:space="0" w:color="auto"/>
            <w:left w:val="none" w:sz="0" w:space="0" w:color="auto"/>
            <w:bottom w:val="none" w:sz="0" w:space="0" w:color="auto"/>
            <w:right w:val="none" w:sz="0" w:space="0" w:color="auto"/>
          </w:divBdr>
        </w:div>
        <w:div w:id="1769960069">
          <w:marLeft w:val="0"/>
          <w:marRight w:val="0"/>
          <w:marTop w:val="0"/>
          <w:marBottom w:val="0"/>
          <w:divBdr>
            <w:top w:val="none" w:sz="0" w:space="0" w:color="auto"/>
            <w:left w:val="none" w:sz="0" w:space="0" w:color="auto"/>
            <w:bottom w:val="none" w:sz="0" w:space="0" w:color="auto"/>
            <w:right w:val="none" w:sz="0" w:space="0" w:color="auto"/>
          </w:divBdr>
        </w:div>
        <w:div w:id="1822769392">
          <w:marLeft w:val="0"/>
          <w:marRight w:val="0"/>
          <w:marTop w:val="0"/>
          <w:marBottom w:val="0"/>
          <w:divBdr>
            <w:top w:val="none" w:sz="0" w:space="0" w:color="auto"/>
            <w:left w:val="none" w:sz="0" w:space="0" w:color="auto"/>
            <w:bottom w:val="none" w:sz="0" w:space="0" w:color="auto"/>
            <w:right w:val="none" w:sz="0" w:space="0" w:color="auto"/>
          </w:divBdr>
        </w:div>
        <w:div w:id="1840848478">
          <w:marLeft w:val="0"/>
          <w:marRight w:val="0"/>
          <w:marTop w:val="0"/>
          <w:marBottom w:val="0"/>
          <w:divBdr>
            <w:top w:val="none" w:sz="0" w:space="0" w:color="auto"/>
            <w:left w:val="none" w:sz="0" w:space="0" w:color="auto"/>
            <w:bottom w:val="none" w:sz="0" w:space="0" w:color="auto"/>
            <w:right w:val="none" w:sz="0" w:space="0" w:color="auto"/>
          </w:divBdr>
        </w:div>
        <w:div w:id="1895386202">
          <w:marLeft w:val="0"/>
          <w:marRight w:val="0"/>
          <w:marTop w:val="0"/>
          <w:marBottom w:val="0"/>
          <w:divBdr>
            <w:top w:val="none" w:sz="0" w:space="0" w:color="auto"/>
            <w:left w:val="none" w:sz="0" w:space="0" w:color="auto"/>
            <w:bottom w:val="none" w:sz="0" w:space="0" w:color="auto"/>
            <w:right w:val="none" w:sz="0" w:space="0" w:color="auto"/>
          </w:divBdr>
        </w:div>
        <w:div w:id="1906913831">
          <w:marLeft w:val="0"/>
          <w:marRight w:val="0"/>
          <w:marTop w:val="0"/>
          <w:marBottom w:val="0"/>
          <w:divBdr>
            <w:top w:val="none" w:sz="0" w:space="0" w:color="auto"/>
            <w:left w:val="none" w:sz="0" w:space="0" w:color="auto"/>
            <w:bottom w:val="none" w:sz="0" w:space="0" w:color="auto"/>
            <w:right w:val="none" w:sz="0" w:space="0" w:color="auto"/>
          </w:divBdr>
        </w:div>
        <w:div w:id="1934974324">
          <w:marLeft w:val="0"/>
          <w:marRight w:val="0"/>
          <w:marTop w:val="0"/>
          <w:marBottom w:val="0"/>
          <w:divBdr>
            <w:top w:val="none" w:sz="0" w:space="0" w:color="auto"/>
            <w:left w:val="none" w:sz="0" w:space="0" w:color="auto"/>
            <w:bottom w:val="none" w:sz="0" w:space="0" w:color="auto"/>
            <w:right w:val="none" w:sz="0" w:space="0" w:color="auto"/>
          </w:divBdr>
        </w:div>
        <w:div w:id="1967464377">
          <w:marLeft w:val="0"/>
          <w:marRight w:val="0"/>
          <w:marTop w:val="0"/>
          <w:marBottom w:val="0"/>
          <w:divBdr>
            <w:top w:val="none" w:sz="0" w:space="0" w:color="auto"/>
            <w:left w:val="none" w:sz="0" w:space="0" w:color="auto"/>
            <w:bottom w:val="none" w:sz="0" w:space="0" w:color="auto"/>
            <w:right w:val="none" w:sz="0" w:space="0" w:color="auto"/>
          </w:divBdr>
        </w:div>
        <w:div w:id="1979726533">
          <w:marLeft w:val="0"/>
          <w:marRight w:val="0"/>
          <w:marTop w:val="0"/>
          <w:marBottom w:val="0"/>
          <w:divBdr>
            <w:top w:val="none" w:sz="0" w:space="0" w:color="auto"/>
            <w:left w:val="none" w:sz="0" w:space="0" w:color="auto"/>
            <w:bottom w:val="none" w:sz="0" w:space="0" w:color="auto"/>
            <w:right w:val="none" w:sz="0" w:space="0" w:color="auto"/>
          </w:divBdr>
        </w:div>
        <w:div w:id="2073887232">
          <w:marLeft w:val="0"/>
          <w:marRight w:val="0"/>
          <w:marTop w:val="0"/>
          <w:marBottom w:val="0"/>
          <w:divBdr>
            <w:top w:val="none" w:sz="0" w:space="0" w:color="auto"/>
            <w:left w:val="none" w:sz="0" w:space="0" w:color="auto"/>
            <w:bottom w:val="none" w:sz="0" w:space="0" w:color="auto"/>
            <w:right w:val="none" w:sz="0" w:space="0" w:color="auto"/>
          </w:divBdr>
        </w:div>
      </w:divsChild>
    </w:div>
    <w:div w:id="1898740318">
      <w:bodyDiv w:val="1"/>
      <w:marLeft w:val="0"/>
      <w:marRight w:val="0"/>
      <w:marTop w:val="0"/>
      <w:marBottom w:val="0"/>
      <w:divBdr>
        <w:top w:val="none" w:sz="0" w:space="0" w:color="auto"/>
        <w:left w:val="none" w:sz="0" w:space="0" w:color="auto"/>
        <w:bottom w:val="none" w:sz="0" w:space="0" w:color="auto"/>
        <w:right w:val="none" w:sz="0" w:space="0" w:color="auto"/>
      </w:divBdr>
    </w:div>
    <w:div w:id="1951936886">
      <w:bodyDiv w:val="1"/>
      <w:marLeft w:val="0"/>
      <w:marRight w:val="0"/>
      <w:marTop w:val="0"/>
      <w:marBottom w:val="0"/>
      <w:divBdr>
        <w:top w:val="none" w:sz="0" w:space="0" w:color="auto"/>
        <w:left w:val="none" w:sz="0" w:space="0" w:color="auto"/>
        <w:bottom w:val="none" w:sz="0" w:space="0" w:color="auto"/>
        <w:right w:val="none" w:sz="0" w:space="0" w:color="auto"/>
      </w:divBdr>
      <w:divsChild>
        <w:div w:id="902184297">
          <w:marLeft w:val="0"/>
          <w:marRight w:val="0"/>
          <w:marTop w:val="0"/>
          <w:marBottom w:val="0"/>
          <w:divBdr>
            <w:top w:val="none" w:sz="0" w:space="0" w:color="auto"/>
            <w:left w:val="none" w:sz="0" w:space="0" w:color="auto"/>
            <w:bottom w:val="none" w:sz="0" w:space="0" w:color="auto"/>
            <w:right w:val="none" w:sz="0" w:space="0" w:color="auto"/>
          </w:divBdr>
          <w:divsChild>
            <w:div w:id="1525362536">
              <w:marLeft w:val="0"/>
              <w:marRight w:val="0"/>
              <w:marTop w:val="0"/>
              <w:marBottom w:val="0"/>
              <w:divBdr>
                <w:top w:val="none" w:sz="0" w:space="0" w:color="auto"/>
                <w:left w:val="none" w:sz="0" w:space="0" w:color="auto"/>
                <w:bottom w:val="none" w:sz="0" w:space="0" w:color="auto"/>
                <w:right w:val="none" w:sz="0" w:space="0" w:color="auto"/>
              </w:divBdr>
            </w:div>
          </w:divsChild>
        </w:div>
        <w:div w:id="1043290541">
          <w:marLeft w:val="0"/>
          <w:marRight w:val="0"/>
          <w:marTop w:val="0"/>
          <w:marBottom w:val="0"/>
          <w:divBdr>
            <w:top w:val="none" w:sz="0" w:space="0" w:color="auto"/>
            <w:left w:val="none" w:sz="0" w:space="0" w:color="auto"/>
            <w:bottom w:val="none" w:sz="0" w:space="0" w:color="auto"/>
            <w:right w:val="none" w:sz="0" w:space="0" w:color="auto"/>
          </w:divBdr>
        </w:div>
      </w:divsChild>
    </w:div>
    <w:div w:id="196257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rs.fr/media.html?refINRS=ED%207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rs.fr/media.html?refINRS=R%2043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rs.fr/media.html?refINRS=ED%20618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C3C67-B636-40CE-9DCF-F5D3A210B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13671</TotalTime>
  <Pages>29</Pages>
  <Words>11484</Words>
  <Characters>63168</Characters>
  <Application>Microsoft Office Word</Application>
  <DocSecurity>0</DocSecurity>
  <Lines>526</Lines>
  <Paragraphs>149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Groueix Stephane</dc:creator>
  <cp:keywords/>
  <cp:lastModifiedBy>Groueix Stephane</cp:lastModifiedBy>
  <cp:revision>96</cp:revision>
  <cp:lastPrinted>2023-11-02T13:50:00Z</cp:lastPrinted>
  <dcterms:created xsi:type="dcterms:W3CDTF">2023-10-23T12:29:00Z</dcterms:created>
  <dcterms:modified xsi:type="dcterms:W3CDTF">2025-12-08T14:44:00Z</dcterms:modified>
</cp:coreProperties>
</file>